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6" w:type="dxa"/>
        <w:jc w:val="center"/>
        <w:tblLook w:val="01E0" w:firstRow="1" w:lastRow="1" w:firstColumn="1" w:lastColumn="1" w:noHBand="0" w:noVBand="0"/>
      </w:tblPr>
      <w:tblGrid>
        <w:gridCol w:w="3398"/>
        <w:gridCol w:w="3046"/>
        <w:gridCol w:w="3542"/>
      </w:tblGrid>
      <w:tr w:rsidR="006A7EEB" w:rsidTr="006A7EEB">
        <w:trPr>
          <w:trHeight w:val="589"/>
          <w:jc w:val="center"/>
        </w:trPr>
        <w:tc>
          <w:tcPr>
            <w:tcW w:w="3398" w:type="dxa"/>
          </w:tcPr>
          <w:p w:rsidR="006A7EEB" w:rsidRDefault="006A7EEB">
            <w:pPr>
              <w:tabs>
                <w:tab w:val="left" w:pos="710"/>
              </w:tabs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46" w:type="dxa"/>
            <w:hideMark/>
          </w:tcPr>
          <w:p w:rsidR="006A7EEB" w:rsidRDefault="006A7EEB">
            <w:pPr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66725" cy="619125"/>
                  <wp:effectExtent l="19050" t="0" r="9525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  <w:hideMark/>
          </w:tcPr>
          <w:p w:rsidR="006A7EEB" w:rsidRDefault="006A7EEB">
            <w:pPr>
              <w:tabs>
                <w:tab w:val="left" w:pos="885"/>
              </w:tabs>
              <w:ind w:righ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6A7EEB" w:rsidTr="006A7EEB">
        <w:trPr>
          <w:trHeight w:val="589"/>
          <w:jc w:val="center"/>
        </w:trPr>
        <w:tc>
          <w:tcPr>
            <w:tcW w:w="3398" w:type="dxa"/>
          </w:tcPr>
          <w:p w:rsidR="006A7EEB" w:rsidRDefault="006A7EE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6" w:type="dxa"/>
          </w:tcPr>
          <w:p w:rsidR="006A7EEB" w:rsidRDefault="006A7EEB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2" w:type="dxa"/>
          </w:tcPr>
          <w:p w:rsidR="006A7EEB" w:rsidRDefault="006A7EEB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7EEB" w:rsidRDefault="006A7EEB" w:rsidP="006A7E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СОВЕТ ДЕПУТАТОВ муниципального образования ВАСИЛЬЕВСКИЙ сельсоветСаракташского района оренбургской области</w:t>
      </w:r>
    </w:p>
    <w:p w:rsidR="006A7EEB" w:rsidRDefault="006A7EEB" w:rsidP="006A7E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6A7EEB" w:rsidRDefault="006A7EEB" w:rsidP="006A7EE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A7EEB" w:rsidRDefault="006A7EEB" w:rsidP="006A7EE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6A7EEB" w:rsidRDefault="006A7EEB" w:rsidP="006A7EEB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очередного седьмого заседания Совета депутатов</w:t>
      </w:r>
    </w:p>
    <w:p w:rsidR="006A7EEB" w:rsidRDefault="006A7EEB" w:rsidP="006A7EEB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Васильевского сельсовета Саракташского района Оренбургской области пятого созыва</w:t>
      </w:r>
    </w:p>
    <w:p w:rsidR="006A7EEB" w:rsidRDefault="006A7EEB" w:rsidP="006A7E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EEB" w:rsidRDefault="006A7EEB" w:rsidP="006A7E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EEB" w:rsidRDefault="006A7EEB" w:rsidP="006A7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июня 2026                          с. Васильевка                                    № 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>36</w:t>
      </w:r>
    </w:p>
    <w:p w:rsidR="006A7EEB" w:rsidRDefault="006A7EEB" w:rsidP="006A7E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 порядке сообщения лицами, замещающими должности муниципальной службы в муниципальном образовании Васильевский сельсовет Саракташский район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 законом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сообщения лицами, замещающими должности муниципальной службы в муниципальном образовании Васильевский сельсовет Саракташского района Оренбургской области о возникновении личной заинтересованности при исполнении 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обязанностей, которая приводит или может привести к конфликту интересов согласно приложению.</w:t>
      </w:r>
    </w:p>
    <w:p w:rsidR="006A7EEB" w:rsidRDefault="006A7EEB" w:rsidP="006A7EE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 решение Совета депутатов № 105 от 20.06.2018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Положения 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порядке сообщения лицами, замещающими муниципальные должности,  должности муниципальной службы в муниципальном образовании Васильевский сельсовет Саракташского  района Оренбургской области о возникновении личной заинтересованности при исполнении должностных обязанностей, которая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приводит или может привести к конфликту интересов». 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Настоящее решение вступает в силу после официального опубликования в информационном бюллетене «Васильевский сельсовет» и подлежит размещению на официальном сайте администрации Васильевского сельсовета Саракташского района.        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Контроль за исполнением настоящего решения возложить на постоянную комиссию 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(Клюшникова А.А.).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957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6A7EEB" w:rsidTr="006A7EE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A7EEB" w:rsidRDefault="006A7EEB">
            <w:pPr>
              <w:tabs>
                <w:tab w:val="left" w:pos="2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-    </w:t>
            </w:r>
          </w:p>
          <w:p w:rsidR="006A7EEB" w:rsidRDefault="006A7EEB">
            <w:pPr>
              <w:tabs>
                <w:tab w:val="left" w:pos="2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7EEB" w:rsidRDefault="006A7EEB">
            <w:pPr>
              <w:tabs>
                <w:tab w:val="left" w:pos="2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М.А. Углов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6A7EEB" w:rsidRDefault="006A7EEB">
            <w:pPr>
              <w:tabs>
                <w:tab w:val="left" w:pos="2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–</w:t>
            </w:r>
          </w:p>
          <w:p w:rsidR="006A7EEB" w:rsidRDefault="006A7EEB">
            <w:pPr>
              <w:tabs>
                <w:tab w:val="left" w:pos="2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7EEB" w:rsidRDefault="006A7EEB">
            <w:pPr>
              <w:tabs>
                <w:tab w:val="left" w:pos="2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В.Н.Тихонов</w:t>
            </w:r>
          </w:p>
          <w:p w:rsidR="006A7EEB" w:rsidRDefault="006A7EEB">
            <w:pPr>
              <w:tabs>
                <w:tab w:val="left" w:pos="29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Адушкиной Л.П., депутатам Совета депутатов сельсовета, прокуратуре района, информационный бюллетень «Васильевский сельсовет », официальный сайт администрации сельсовета   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spacing w:after="0" w:line="240" w:lineRule="auto"/>
        <w:jc w:val="right"/>
      </w:pP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Васильевского сельсовета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от  08.06.2026 № 36 </w:t>
      </w:r>
    </w:p>
    <w:p w:rsidR="006A7EEB" w:rsidRDefault="006A7EEB" w:rsidP="006A7E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A7EEB" w:rsidRDefault="006A7EEB" w:rsidP="006A7E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порядке сообщения лицами, замещающими должности муниципальной службы в муниципальном образовании Васильевский сельсовет Саракташского района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должности муниципальной службы в муниципальном образовании Васильевский сельсовет Саракташского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Лица, замещающие должности муниципальной службы в муниципальном образовании Васильевский сельсовет Саракташского района (далее - муниципальные служащие) обязаны, в соответствии с законодательством Российской Федерации о противодействии коррупции,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 не позднее одного рабочего дня, следующего за днем, когда ему стало об этом известно.       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         Муниципальный служащий, не выполнивший обязанность по уведомлению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подлежит привлечению к ответственности в соответствии с действующим законодательством Российской Федерации.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служащие, назначение на которые и освобождение от которых осуществляются главой муниципального образования Васильевский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Саракташского района, направляют главе сельсовета уведомление, составленное по форме согласно приложению № 1 к настоящему положению.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Уведомление, представленное муниципальным служащим, рассматривает по поручению главы сельсовета (при наличии соглашения), комиссия по соблюдению требований к служебному поведению муниципальных служащих и урегулированию конфликта интересов, утвержденная постановлением администрации Саракташского района от 11.03.2024 №    330-п (далее – комиссия).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Уведомление регистрируется в день поступления в специальном журнале, составленном по форме, согласно приложению 2 к настоящему положению.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Регистрация и предварительное рассмотрение уведомления осуществляется заместителем главы администрации Васильевского сельсовета Саракташского района (далее – заместитель главы).      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В ходе предварительного рассмотрения уведомления заместитель главы имеет право проводить собеседования с лицами, направившими уведомления, получать от них письменные пояснения по изложенным в уведомлении обстоятельствам и направлять в установленном порядке запросы в территориальные органы федеральных органов исполнительной власти, органы государственной власти Оренбургской области, иные государственные органы, органы местного самоуправления и заинтересованные организации.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 результатам рассмотрения уведомления заместитель главы подготавливается мотивированное заключение. Уведомление, заключение и другие материалы, полученные в ходе рассмотрения уведомления, представляются в комиссию в течение семи рабочих дней со дня поступления уведомления в орган местного самоуправления. В случае направления запросов, указанных в пункте 8 настоящего Положения, уведомления, заключения и другие материалы представляются председателю комиссии в течение 45 дней со дня поступления обращения. Указанный срок может быть продлен председателем комиссии, но не более чем на 30 дней.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Комиссия по результатам рассмотрения уведомлений принимает одно из следующих решений: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должностных обязанностей муниципальным служащим, направившим уведомление, конфликт интересов отсутствует;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признать, что муниципальный служащий, направивший уведомление, не соблюдал требования об урегулировании конфликта интересов.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принятия решения, предусмотренного подпунктом "б" пункта 9 настоящего Положения, в соответствии с законодательством Российской Федерации глава сельсовета принимает меры либо обеспечивает принятие мер по предотвращению или урегулированию конфликта интересов, либо рекомендует лицу, направившему уведомление, принять такие меры.       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 принятия решения, предусмотренного подпунктом в) пункта 9 настоящего Положения, глава сельсовета применяет к муниципальному служащему дисциплинарное взыскание в виде увольнения в связи с утратой доверия в соответствии с пунктом 2.3. статьи 14.1 Федерального закона от 02.03.2007 № 25-ФЗ «О муниципальной службе в Российской Федерации».      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 Муниципальный служащий, 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законодательством Российской Федерации о противодействии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3- 6 статьи 13 Федерального закона от 25 декабря 2008 года N 273-ФЗ "О противодействии коррупции".</w:t>
      </w: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Приложение№</w:t>
      </w:r>
      <w:r>
        <w:rPr>
          <w:rFonts w:ascii="Times New Roman" w:hAnsi="Times New Roman" w:cs="Times New Roman"/>
          <w:spacing w:val="-10"/>
        </w:rPr>
        <w:t>1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порядке сообщения лицами, 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замещающими должности муниципальной службы, 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возникновении личной заинтересованности при исполнении 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должностных обязанностей, которая приводит или </w:t>
      </w:r>
    </w:p>
    <w:p w:rsidR="006A7EEB" w:rsidRDefault="006A7EEB" w:rsidP="006A7EEB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может привести к конфликту </w:t>
      </w:r>
      <w:r>
        <w:rPr>
          <w:rFonts w:ascii="Times New Roman" w:hAnsi="Times New Roman" w:cs="Times New Roman"/>
          <w:spacing w:val="-2"/>
        </w:rPr>
        <w:t>интересов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A7EEB" w:rsidRDefault="0044137E" w:rsidP="006A7EEB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201295</wp:posOffset>
                </wp:positionV>
                <wp:extent cx="2578100" cy="1270"/>
                <wp:effectExtent l="11430" t="11430" r="10795" b="635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773 1773"/>
                            <a:gd name="T1" fmla="*/ T0 w 4060"/>
                            <a:gd name="T2" fmla="+- 0 5833 1773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B059" id="docshape2" o:spid="_x0000_s1026" style="position:absolute;margin-left:88.65pt;margin-top:15.85pt;width:203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" path="m,l4060,e" filled="f" strokeweight=".56pt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6A7EEB" w:rsidRDefault="006A7EEB" w:rsidP="006A7EEB">
      <w:pPr>
        <w:spacing w:before="95"/>
        <w:ind w:left="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(отметка об </w:t>
      </w:r>
      <w:r>
        <w:rPr>
          <w:rFonts w:ascii="Times New Roman" w:hAnsi="Times New Roman" w:cs="Times New Roman"/>
          <w:spacing w:val="-2"/>
          <w:sz w:val="24"/>
        </w:rPr>
        <w:t>ознакомлении)</w:t>
      </w:r>
    </w:p>
    <w:p w:rsidR="006A7EEB" w:rsidRDefault="006A7EEB" w:rsidP="006A7EE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ind w:left="3224" w:right="59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Главе муниципального образования Васильевский сельсовет Саракташского района</w:t>
      </w:r>
    </w:p>
    <w:p w:rsidR="006A7EEB" w:rsidRDefault="0044137E" w:rsidP="006A7EEB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201295</wp:posOffset>
                </wp:positionV>
                <wp:extent cx="3556000" cy="1270"/>
                <wp:effectExtent l="8255" t="12700" r="7620" b="508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4783 4783"/>
                            <a:gd name="T1" fmla="*/ T0 w 5600"/>
                            <a:gd name="T2" fmla="+- 0 10383 4783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52B9F" id="docshape3" o:spid="_x0000_s1026" style="position:absolute;margin-left:239.15pt;margin-top:15.85pt;width:280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" path="m,l5600,e" filled="f" strokeweight=".56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6A7EEB" w:rsidRDefault="006A7EEB" w:rsidP="006A7EEB">
      <w:pPr>
        <w:ind w:left="19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5"/>
          <w:sz w:val="24"/>
        </w:rPr>
        <w:t>ФИО</w:t>
      </w:r>
    </w:p>
    <w:p w:rsidR="006A7EEB" w:rsidRDefault="006A7EEB" w:rsidP="006A7EEB">
      <w:pPr>
        <w:widowControl w:val="0"/>
        <w:tabs>
          <w:tab w:val="left" w:pos="8941"/>
        </w:tabs>
        <w:autoSpaceDE w:val="0"/>
        <w:autoSpaceDN w:val="0"/>
        <w:spacing w:after="0" w:line="240" w:lineRule="auto"/>
        <w:ind w:left="322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A7EEB" w:rsidRDefault="0044137E" w:rsidP="006A7EEB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3081655</wp:posOffset>
                </wp:positionH>
                <wp:positionV relativeFrom="paragraph">
                  <wp:posOffset>200660</wp:posOffset>
                </wp:positionV>
                <wp:extent cx="3556000" cy="1270"/>
                <wp:effectExtent l="5080" t="11430" r="10795" b="635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4853 4853"/>
                            <a:gd name="T1" fmla="*/ T0 w 5600"/>
                            <a:gd name="T2" fmla="+- 0 10453 4853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ECF1" id="docshape4" o:spid="_x0000_s1026" style="position:absolute;margin-left:242.65pt;margin-top:15.8pt;width:280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" path="m,l5600,e" filled="f" strokeweight=".56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6A7EEB" w:rsidRDefault="006A7EEB" w:rsidP="006A7EEB">
      <w:pPr>
        <w:ind w:left="42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(Ф.И.О., замещаемая </w:t>
      </w:r>
      <w:r>
        <w:rPr>
          <w:rFonts w:ascii="Times New Roman" w:hAnsi="Times New Roman" w:cs="Times New Roman"/>
          <w:spacing w:val="-2"/>
          <w:sz w:val="24"/>
        </w:rPr>
        <w:t>должность)</w:t>
      </w:r>
    </w:p>
    <w:p w:rsidR="006A7EEB" w:rsidRDefault="006A7EEB" w:rsidP="006A7EEB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A7EEB" w:rsidRDefault="006A7EEB" w:rsidP="006A7EEB">
      <w:pPr>
        <w:ind w:left="1171" w:right="117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УВЕДОМЛЕНИЕ</w:t>
      </w:r>
    </w:p>
    <w:p w:rsidR="006A7EEB" w:rsidRDefault="006A7EEB" w:rsidP="006A7EEB">
      <w:pPr>
        <w:widowControl w:val="0"/>
        <w:autoSpaceDE w:val="0"/>
        <w:autoSpaceDN w:val="0"/>
        <w:spacing w:before="1" w:after="0" w:line="240" w:lineRule="auto"/>
        <w:ind w:left="756" w:right="75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ind w:left="144" w:right="14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ind w:left="144" w:right="15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Обстоятельства, являющиеся основанием возникновения личной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заинтересованности:</w:t>
      </w:r>
    </w:p>
    <w:p w:rsidR="006A7EEB" w:rsidRDefault="0044137E" w:rsidP="006A7EEB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201295</wp:posOffset>
                </wp:positionV>
                <wp:extent cx="5867400" cy="1270"/>
                <wp:effectExtent l="5080" t="7620" r="13970" b="1016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3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377B" id="docshape5" o:spid="_x0000_s1026" style="position:absolute;margin-left:85.15pt;margin-top:15.85pt;width:4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" path="m,l9240,e" filled="f" strokeweight=".5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6A7EEB" w:rsidRDefault="006A7EEB" w:rsidP="006A7EEB">
      <w:pPr>
        <w:widowControl w:val="0"/>
        <w:tabs>
          <w:tab w:val="left" w:pos="2769"/>
          <w:tab w:val="left" w:pos="8714"/>
        </w:tabs>
        <w:autoSpaceDE w:val="0"/>
        <w:autoSpaceDN w:val="0"/>
        <w:spacing w:after="0" w:line="240" w:lineRule="auto"/>
        <w:ind w:left="144" w:right="156"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Должностные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обязанности, на исполнение которых влияет или может повлиять личная заинтересованность: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A7EEB" w:rsidRDefault="0044137E" w:rsidP="006A7EEB">
      <w:pPr>
        <w:widowControl w:val="0"/>
        <w:autoSpaceDE w:val="0"/>
        <w:autoSpaceDN w:val="0"/>
        <w:spacing w:before="154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259080</wp:posOffset>
                </wp:positionV>
                <wp:extent cx="5867400" cy="1270"/>
                <wp:effectExtent l="5080" t="10795" r="13970" b="6985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3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360B" id="docshape6" o:spid="_x0000_s1026" style="position:absolute;margin-left:85.15pt;margin-top:20.4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" path="m,l9240,e" filled="f" strokeweight=".5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6A7EEB" w:rsidRDefault="006A7EEB" w:rsidP="006A7EEB">
      <w:pPr>
        <w:widowControl w:val="0"/>
        <w:tabs>
          <w:tab w:val="left" w:pos="3519"/>
        </w:tabs>
        <w:autoSpaceDE w:val="0"/>
        <w:autoSpaceDN w:val="0"/>
        <w:spacing w:after="0" w:line="240" w:lineRule="auto"/>
        <w:ind w:left="144" w:right="156" w:firstLine="123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Предлагаемые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меры по предотвращению или урегулированию конфликта интересов:</w:t>
      </w:r>
    </w:p>
    <w:p w:rsidR="006A7EEB" w:rsidRDefault="0044137E" w:rsidP="006A7EEB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200660</wp:posOffset>
                </wp:positionV>
                <wp:extent cx="5867400" cy="1270"/>
                <wp:effectExtent l="5080" t="8890" r="13970" b="889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3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946B" id="docshape7" o:spid="_x0000_s1026" style="position:absolute;margin-left:85.15pt;margin-top:15.8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" path="m,l9240,e" filled="f" strokeweight=".5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A7EEB" w:rsidRDefault="006A7EEB" w:rsidP="006A7EEB">
      <w:pPr>
        <w:widowControl w:val="0"/>
        <w:tabs>
          <w:tab w:val="left" w:pos="1640"/>
          <w:tab w:val="left" w:pos="2275"/>
          <w:tab w:val="left" w:pos="3030"/>
          <w:tab w:val="left" w:pos="4152"/>
          <w:tab w:val="left" w:pos="5872"/>
          <w:tab w:val="left" w:pos="6354"/>
          <w:tab w:val="left" w:pos="8170"/>
        </w:tabs>
        <w:autoSpaceDE w:val="0"/>
        <w:autoSpaceDN w:val="0"/>
        <w:spacing w:after="0" w:line="240" w:lineRule="auto"/>
        <w:ind w:left="144" w:right="144" w:firstLine="6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Намереваюсь (не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намереваюсь) лично присутствовать на заседании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соблюдению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служебному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поведению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 служащих и урегулированию конфликта интересов</w:t>
      </w: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ind w:left="14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рассмотрении настоящего уведомления (нужное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подчеркнуть).</w:t>
      </w:r>
    </w:p>
    <w:p w:rsidR="006A7EEB" w:rsidRDefault="006A7EEB" w:rsidP="006A7EEB">
      <w:pPr>
        <w:widowControl w:val="0"/>
        <w:tabs>
          <w:tab w:val="left" w:pos="538"/>
          <w:tab w:val="left" w:pos="2192"/>
          <w:tab w:val="left" w:pos="2752"/>
          <w:tab w:val="left" w:pos="8882"/>
        </w:tabs>
        <w:autoSpaceDE w:val="0"/>
        <w:autoSpaceDN w:val="0"/>
        <w:spacing w:after="0" w:line="322" w:lineRule="exact"/>
        <w:ind w:left="14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6A7EEB" w:rsidRDefault="006A7EEB" w:rsidP="006A7EEB">
      <w:pPr>
        <w:tabs>
          <w:tab w:val="left" w:pos="5915"/>
        </w:tabs>
        <w:spacing w:line="276" w:lineRule="exact"/>
        <w:ind w:left="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(дата, подпись лица направляющего</w:t>
      </w:r>
      <w:r>
        <w:rPr>
          <w:rFonts w:ascii="Times New Roman" w:hAnsi="Times New Roman" w:cs="Times New Roman"/>
          <w:spacing w:val="-2"/>
          <w:sz w:val="24"/>
        </w:rPr>
        <w:t xml:space="preserve"> уведомление),</w:t>
      </w:r>
      <w:r>
        <w:rPr>
          <w:rFonts w:ascii="Times New Roman" w:hAnsi="Times New Roman" w:cs="Times New Roman"/>
          <w:sz w:val="24"/>
        </w:rPr>
        <w:tab/>
        <w:t xml:space="preserve">(расшифровка </w:t>
      </w:r>
      <w:r>
        <w:rPr>
          <w:rFonts w:ascii="Times New Roman" w:hAnsi="Times New Roman" w:cs="Times New Roman"/>
          <w:spacing w:val="-2"/>
          <w:sz w:val="24"/>
        </w:rPr>
        <w:t>подписи)</w:t>
      </w:r>
    </w:p>
    <w:p w:rsidR="006A7EEB" w:rsidRDefault="006A7EEB" w:rsidP="006A7EEB">
      <w:pPr>
        <w:spacing w:after="0" w:line="240" w:lineRule="auto"/>
        <w:rPr>
          <w:rFonts w:ascii="Times New Roman" w:hAnsi="Times New Roman" w:cs="Times New Roman"/>
          <w:sz w:val="24"/>
        </w:rPr>
        <w:sectPr w:rsidR="006A7EEB">
          <w:pgSz w:w="11910" w:h="16840"/>
          <w:pgMar w:top="960" w:right="708" w:bottom="280" w:left="1559" w:header="758" w:footer="0" w:gutter="0"/>
          <w:cols w:space="720"/>
        </w:sectPr>
      </w:pPr>
    </w:p>
    <w:p w:rsidR="006A7EEB" w:rsidRDefault="006A7EEB" w:rsidP="006A7EEB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A7EEB" w:rsidRDefault="006A7EEB" w:rsidP="006A7EEB">
      <w:pPr>
        <w:spacing w:after="0"/>
        <w:rPr>
          <w:rFonts w:ascii="Times New Roman" w:hAnsi="Times New Roman" w:cs="Times New Roman"/>
          <w:sz w:val="24"/>
        </w:rPr>
        <w:sectPr w:rsidR="006A7EEB">
          <w:pgSz w:w="11906" w:h="16838"/>
          <w:pgMar w:top="1134" w:right="851" w:bottom="1134" w:left="1701" w:header="709" w:footer="709" w:gutter="0"/>
          <w:cols w:space="720"/>
        </w:sectPr>
      </w:pPr>
    </w:p>
    <w:p w:rsidR="006A7EEB" w:rsidRDefault="006A7EEB" w:rsidP="006A7EEB">
      <w:pPr>
        <w:ind w:left="4928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порядке сообщения лицами, 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замещающими должности муниципальной службы, 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возникновении личной заинтересованности при исполнении </w:t>
      </w:r>
    </w:p>
    <w:p w:rsidR="006A7EEB" w:rsidRDefault="006A7EEB" w:rsidP="006A7EE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должностных обязанностей, которая приводит или </w:t>
      </w:r>
    </w:p>
    <w:p w:rsidR="006A7EEB" w:rsidRDefault="006A7EEB" w:rsidP="006A7EEB">
      <w:pPr>
        <w:ind w:left="492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может привести к конфликту </w:t>
      </w:r>
      <w:r>
        <w:rPr>
          <w:rFonts w:ascii="Times New Roman" w:hAnsi="Times New Roman" w:cs="Times New Roman"/>
          <w:spacing w:val="-2"/>
        </w:rPr>
        <w:t>интересов</w:t>
      </w: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A7EEB" w:rsidRDefault="006A7EEB" w:rsidP="006A7EE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A7EEB" w:rsidRDefault="006A7EEB" w:rsidP="006A7EEB">
      <w:pPr>
        <w:ind w:left="-1" w:right="116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ЖУРНАЛ</w:t>
      </w:r>
    </w:p>
    <w:p w:rsidR="006A7EEB" w:rsidRDefault="006A7EEB" w:rsidP="006A7EEB">
      <w:pPr>
        <w:widowControl w:val="0"/>
        <w:autoSpaceDE w:val="0"/>
        <w:autoSpaceDN w:val="0"/>
        <w:spacing w:before="242" w:after="0" w:line="240" w:lineRule="auto"/>
        <w:ind w:left="91" w:right="8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A7EEB" w:rsidRDefault="006A7EEB" w:rsidP="006A7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6A7EEB" w:rsidRDefault="006A7EEB" w:rsidP="006A7EEB">
      <w:pPr>
        <w:widowControl w:val="0"/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tbl>
      <w:tblPr>
        <w:tblStyle w:val="TableNormal1"/>
        <w:tblW w:w="1456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573"/>
        <w:gridCol w:w="1701"/>
        <w:gridCol w:w="3828"/>
        <w:gridCol w:w="1701"/>
        <w:gridCol w:w="3118"/>
        <w:gridCol w:w="1985"/>
      </w:tblGrid>
      <w:tr w:rsidR="006A7EEB" w:rsidTr="006A7EEB">
        <w:trPr>
          <w:trHeight w:val="30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Фамилия, инициалы,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сь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Фамилия,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инициалы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лица,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Подпи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сь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лица,</w:t>
            </w:r>
          </w:p>
        </w:tc>
      </w:tr>
      <w:tr w:rsidR="006A7EEB" w:rsidTr="006A7EEB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15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рацион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номер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регистрации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муниципального служащего, подавшего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ого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регистрирующего уведомление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регистрирую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щего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уведомление</w:t>
            </w:r>
          </w:p>
        </w:tc>
      </w:tr>
      <w:tr w:rsidR="006A7EEB" w:rsidTr="006A7EEB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уведомление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служащего,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</w:tr>
      <w:tr w:rsidR="006A7EEB" w:rsidTr="006A7EEB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подавш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его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</w:tr>
      <w:tr w:rsidR="006A7EEB" w:rsidTr="006A7EEB">
        <w:trPr>
          <w:trHeight w:val="316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уведомление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A7EEB" w:rsidRDefault="006A7EEB"/>
        </w:tc>
      </w:tr>
      <w:tr w:rsidR="006A7EEB" w:rsidTr="006A7EEB">
        <w:trPr>
          <w:trHeight w:val="5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EB" w:rsidRDefault="006A7EEB">
            <w:pPr>
              <w:spacing w:line="322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EB" w:rsidRDefault="006A7EEB">
            <w:pPr>
              <w:spacing w:line="322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EB" w:rsidRDefault="006A7EEB">
            <w:pPr>
              <w:spacing w:line="32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EB" w:rsidRDefault="006A7EEB">
            <w:pPr>
              <w:spacing w:line="32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EB" w:rsidRDefault="006A7EEB">
            <w:pPr>
              <w:spacing w:line="32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EB" w:rsidRDefault="006A7EEB">
            <w:pPr>
              <w:spacing w:line="32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EB" w:rsidRDefault="006A7EEB">
            <w:pPr>
              <w:spacing w:line="32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</w:tr>
      <w:tr w:rsidR="006A7EEB" w:rsidTr="006A7EEB">
        <w:trPr>
          <w:trHeight w:val="5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7EEB" w:rsidTr="006A7EEB">
        <w:trPr>
          <w:trHeight w:val="5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7EEB" w:rsidTr="006A7EEB">
        <w:trPr>
          <w:trHeight w:val="5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7EEB" w:rsidTr="006A7EEB">
        <w:trPr>
          <w:trHeight w:val="5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EB" w:rsidRDefault="006A7E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611E0" w:rsidRDefault="00A611E0"/>
    <w:sectPr w:rsidR="00A611E0" w:rsidSect="006A7E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EB"/>
    <w:rsid w:val="0044137E"/>
    <w:rsid w:val="006A7EEB"/>
    <w:rsid w:val="00A6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2B729-5C02-4AE5-87EF-B21A2301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A7EEB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6A7EE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1619</Words>
  <Characters>9232</Characters>
  <Application>Microsoft Office Word</Application>
  <DocSecurity>0</DocSecurity>
  <Lines>76</Lines>
  <Paragraphs>21</Paragraphs>
  <ScaleCrop>false</ScaleCrop>
  <Company/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2026-06-10T06:33:00Z</dcterms:created>
  <dcterms:modified xsi:type="dcterms:W3CDTF">2026-06-10T06:33:00Z</dcterms:modified>
</cp:coreProperties>
</file>