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04" w:rsidRDefault="00CB2E04" w:rsidP="00CB2E04">
      <w:pPr>
        <w:pStyle w:val="a5"/>
        <w:spacing w:after="0"/>
        <w:ind w:right="-1"/>
        <w:jc w:val="center"/>
        <w:rPr>
          <w:sz w:val="28"/>
          <w:szCs w:val="28"/>
        </w:rPr>
      </w:pPr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6425"/>
            <wp:effectExtent l="19050" t="0" r="0" b="0"/>
            <wp:docPr id="26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CB2E04" w:rsidRDefault="00CB2E04" w:rsidP="00CB2E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CB2E04" w:rsidRDefault="00CB2E04" w:rsidP="00CB2E0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B2E04" w:rsidRDefault="00CB2E04" w:rsidP="00CB2E0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B2E04" w:rsidRDefault="00CB2E04" w:rsidP="00CB2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CB2E04" w:rsidRDefault="00CB2E04" w:rsidP="00CB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пятого заседания Совета депутатов</w:t>
      </w:r>
    </w:p>
    <w:p w:rsidR="00CB2E04" w:rsidRDefault="00CB2E04" w:rsidP="00CB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CB2E04" w:rsidRDefault="00CB2E04" w:rsidP="00CB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E04" w:rsidRDefault="00CB2E04" w:rsidP="00CB2E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B2E04" w:rsidRDefault="00067CB4" w:rsidP="00CB2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27 марта  2026</w:t>
      </w:r>
      <w:bookmarkStart w:id="0" w:name="_GoBack"/>
      <w:bookmarkEnd w:id="0"/>
      <w:r w:rsidR="00CB2E0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с. Васильевка                                      № 26</w:t>
      </w:r>
    </w:p>
    <w:p w:rsidR="00CB2E04" w:rsidRDefault="00CB2E04" w:rsidP="00CB2E04">
      <w:pPr>
        <w:pStyle w:val="a5"/>
        <w:spacing w:after="0"/>
        <w:ind w:right="-1"/>
        <w:rPr>
          <w:sz w:val="28"/>
          <w:szCs w:val="28"/>
        </w:rPr>
      </w:pPr>
    </w:p>
    <w:p w:rsidR="00CB2E04" w:rsidRPr="00E171BC" w:rsidRDefault="00CB2E04" w:rsidP="00CB2E0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1BC">
        <w:rPr>
          <w:rFonts w:ascii="Times New Roman" w:eastAsia="Times New Roman" w:hAnsi="Times New Roman" w:cs="Times New Roman"/>
          <w:sz w:val="28"/>
          <w:szCs w:val="28"/>
        </w:rPr>
        <w:t>Об отчёте главы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171BC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E171B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Оренбургской области о результатах своей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деятельности администрации сельсовета, в том числе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решении вопросов, поставленных Советом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сельсовета, за 2025 год</w:t>
      </w:r>
    </w:p>
    <w:p w:rsidR="00CB2E04" w:rsidRPr="001C59CB" w:rsidRDefault="00CB2E04" w:rsidP="00CB2E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1C59CB">
        <w:rPr>
          <w:rFonts w:ascii="Times New Roman" w:hAnsi="Times New Roman"/>
          <w:sz w:val="28"/>
          <w:szCs w:val="28"/>
        </w:rPr>
        <w:t xml:space="preserve">Заслушав и обсудив представленный главой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Васильевский </w:t>
      </w:r>
      <w:r w:rsidRPr="001C59C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C59C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1C59CB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/>
          <w:sz w:val="28"/>
          <w:szCs w:val="28"/>
        </w:rPr>
        <w:t>Тихонова Виталия Николаевича</w:t>
      </w:r>
      <w:r w:rsidRPr="001C59CB">
        <w:rPr>
          <w:rFonts w:ascii="Times New Roman" w:hAnsi="Times New Roman"/>
          <w:sz w:val="28"/>
          <w:szCs w:val="28"/>
        </w:rPr>
        <w:t xml:space="preserve"> отчёт о результатах своей деятельности, деятельности администрации сельсовета, в том числе о решении вопросов, поставленных Советом депутатов сельсовета за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1C59CB">
        <w:rPr>
          <w:rFonts w:ascii="Times New Roman" w:hAnsi="Times New Roman"/>
          <w:sz w:val="28"/>
          <w:szCs w:val="28"/>
        </w:rPr>
        <w:t>год,</w:t>
      </w:r>
    </w:p>
    <w:p w:rsidR="00CB2E04" w:rsidRPr="001C59CB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  <w:r w:rsidRPr="001C59CB">
        <w:rPr>
          <w:rFonts w:ascii="Times New Roman" w:hAnsi="Times New Roman"/>
          <w:sz w:val="28"/>
          <w:szCs w:val="28"/>
        </w:rPr>
        <w:t xml:space="preserve"> сельсовета</w:t>
      </w:r>
    </w:p>
    <w:p w:rsidR="00CB2E04" w:rsidRPr="001C59CB" w:rsidRDefault="00CB2E04" w:rsidP="00CB2E0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>РЕШИЛ:</w:t>
      </w:r>
    </w:p>
    <w:p w:rsidR="00CB2E04" w:rsidRPr="001C59CB" w:rsidRDefault="00CB2E04" w:rsidP="00CB2E0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1. </w:t>
      </w:r>
      <w:r w:rsidRPr="00CE166B">
        <w:rPr>
          <w:rFonts w:ascii="Times New Roman" w:hAnsi="Times New Roman"/>
          <w:sz w:val="28"/>
          <w:szCs w:val="28"/>
        </w:rPr>
        <w:t xml:space="preserve">Утвердить отчёт главы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CE166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E166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E166B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Тихонова Виталия Николаевича </w:t>
      </w:r>
      <w:r w:rsidRPr="001C59CB">
        <w:rPr>
          <w:rFonts w:ascii="Times New Roman" w:hAnsi="Times New Roman"/>
          <w:sz w:val="28"/>
          <w:szCs w:val="28"/>
        </w:rPr>
        <w:t>о результатах своей деятельности, деятельности администрации сельсовета, в том числе о решении вопросов, поставленных Советом де</w:t>
      </w:r>
      <w:r>
        <w:rPr>
          <w:rFonts w:ascii="Times New Roman" w:hAnsi="Times New Roman"/>
          <w:sz w:val="28"/>
          <w:szCs w:val="28"/>
        </w:rPr>
        <w:t>путатов сельсовета за 2025 год (Прилагается)</w:t>
      </w:r>
      <w:r w:rsidRPr="001C59CB">
        <w:rPr>
          <w:rFonts w:ascii="Times New Roman" w:hAnsi="Times New Roman"/>
          <w:sz w:val="28"/>
          <w:szCs w:val="28"/>
        </w:rPr>
        <w:t>.</w:t>
      </w:r>
    </w:p>
    <w:p w:rsidR="00CB2E04" w:rsidRPr="001C59CB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2. </w:t>
      </w:r>
      <w:r w:rsidRPr="00CE166B">
        <w:rPr>
          <w:rFonts w:ascii="Times New Roman" w:hAnsi="Times New Roman"/>
          <w:sz w:val="28"/>
          <w:szCs w:val="28"/>
        </w:rPr>
        <w:t xml:space="preserve">Признать деятельность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Васильевский </w:t>
      </w:r>
      <w:r w:rsidRPr="00CE166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E166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E166B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Тихонова Виталия Николаевича деятельность администрации сельсовета </w:t>
      </w:r>
      <w:r w:rsidRPr="001C59CB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5</w:t>
      </w:r>
      <w:r w:rsidRPr="001C59CB">
        <w:rPr>
          <w:rFonts w:ascii="Times New Roman" w:hAnsi="Times New Roman"/>
          <w:sz w:val="28"/>
          <w:szCs w:val="28"/>
        </w:rPr>
        <w:t xml:space="preserve"> год удовлетворительной.</w:t>
      </w:r>
    </w:p>
    <w:p w:rsidR="00CB2E04" w:rsidRPr="001C59CB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3. Отметить в деятельности главы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CE166B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E166B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E166B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Тихонова Виталия Николаевича     </w:t>
      </w:r>
      <w:r w:rsidRPr="001C59CB">
        <w:rPr>
          <w:rFonts w:ascii="Times New Roman" w:hAnsi="Times New Roman"/>
          <w:sz w:val="28"/>
          <w:szCs w:val="28"/>
        </w:rPr>
        <w:t>положительные итоги в решении вопросов местного значения.</w:t>
      </w:r>
    </w:p>
    <w:p w:rsidR="00CB2E04" w:rsidRPr="001C59CB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решения оставляю за собой.</w:t>
      </w:r>
    </w:p>
    <w:p w:rsidR="00CB2E04" w:rsidRPr="001C59CB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9CB">
        <w:rPr>
          <w:rFonts w:ascii="Times New Roman" w:hAnsi="Times New Roman"/>
          <w:sz w:val="28"/>
          <w:szCs w:val="28"/>
        </w:rPr>
        <w:t xml:space="preserve">5. </w:t>
      </w:r>
      <w:r w:rsidRPr="00AF2F0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 подписания и</w:t>
      </w:r>
      <w:r w:rsidRPr="00AF2F09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администрации муниц</w:t>
      </w:r>
      <w:r>
        <w:rPr>
          <w:rFonts w:ascii="Times New Roman" w:hAnsi="Times New Roman"/>
          <w:sz w:val="28"/>
          <w:szCs w:val="28"/>
        </w:rPr>
        <w:t>ипального образования Васильевский</w:t>
      </w:r>
      <w:r w:rsidRPr="00AF2F0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F2F0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F2F09">
        <w:rPr>
          <w:rFonts w:ascii="Times New Roman" w:hAnsi="Times New Roman"/>
          <w:sz w:val="28"/>
          <w:szCs w:val="28"/>
        </w:rPr>
        <w:t xml:space="preserve"> района Оренбургской области в сети «Интернет».</w:t>
      </w:r>
    </w:p>
    <w:p w:rsidR="00CB2E04" w:rsidRPr="00AF2F09" w:rsidRDefault="00CB2E04" w:rsidP="00CB2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E04" w:rsidRPr="00CE166B" w:rsidRDefault="00CB2E04" w:rsidP="00CB2E04">
      <w:pPr>
        <w:spacing w:after="0" w:line="240" w:lineRule="auto"/>
        <w:ind w:left="180" w:right="408"/>
        <w:jc w:val="both"/>
        <w:rPr>
          <w:rFonts w:ascii="Times New Roman" w:hAnsi="Times New Roman"/>
          <w:sz w:val="28"/>
          <w:szCs w:val="28"/>
        </w:rPr>
      </w:pPr>
    </w:p>
    <w:p w:rsidR="00CB2E04" w:rsidRPr="00CE166B" w:rsidRDefault="00CB2E04" w:rsidP="00CB2E0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B2E04" w:rsidRPr="00CE166B" w:rsidRDefault="00CB2E04" w:rsidP="00CB2E0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B2E04" w:rsidRDefault="00CB2E04" w:rsidP="00CB2E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66B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CB2E04" w:rsidRPr="00CE166B" w:rsidRDefault="00CB2E04" w:rsidP="00CB2E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E166B">
        <w:rPr>
          <w:rFonts w:ascii="Times New Roman" w:hAnsi="Times New Roman"/>
          <w:sz w:val="28"/>
          <w:szCs w:val="28"/>
        </w:rPr>
        <w:t>епутатов</w:t>
      </w:r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М.А. Углов</w:t>
      </w:r>
    </w:p>
    <w:p w:rsidR="00CB2E04" w:rsidRPr="00CE166B" w:rsidRDefault="00CB2E04" w:rsidP="00CB2E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E04" w:rsidRPr="00CE166B" w:rsidRDefault="00CB2E04" w:rsidP="00CB2E0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CB2E04" w:rsidRPr="00CE166B" w:rsidTr="00BB312A">
        <w:tc>
          <w:tcPr>
            <w:tcW w:w="1548" w:type="dxa"/>
          </w:tcPr>
          <w:p w:rsidR="00CB2E04" w:rsidRPr="00CE166B" w:rsidRDefault="00CB2E04" w:rsidP="00BB31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66B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B2E04" w:rsidRPr="00CE166B" w:rsidRDefault="00CB2E04" w:rsidP="00BB3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66B">
              <w:rPr>
                <w:rFonts w:ascii="Times New Roman" w:hAnsi="Times New Roman"/>
                <w:sz w:val="28"/>
                <w:szCs w:val="28"/>
              </w:rPr>
              <w:t xml:space="preserve">администрации сельсовета, постоянным комиссиям, депутатам </w:t>
            </w:r>
            <w:r>
              <w:rPr>
                <w:rFonts w:ascii="Times New Roman" w:hAnsi="Times New Roman"/>
                <w:sz w:val="28"/>
                <w:szCs w:val="28"/>
              </w:rPr>
              <w:t>-10</w:t>
            </w:r>
            <w:r w:rsidRPr="00CE166B">
              <w:rPr>
                <w:rFonts w:ascii="Times New Roman" w:hAnsi="Times New Roman"/>
                <w:sz w:val="28"/>
                <w:szCs w:val="28"/>
              </w:rPr>
              <w:t>, руководителям учреждений, предприятий, прокуратуре района, официальный сайт администрации сельсовета, в дело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B2E04" w:rsidRDefault="00CB2E04" w:rsidP="00CB2E04">
      <w:pPr>
        <w:pStyle w:val="1"/>
        <w:spacing w:line="240" w:lineRule="auto"/>
        <w:rPr>
          <w:rFonts w:ascii="Times New Roman" w:hAnsi="Times New Roman"/>
        </w:rPr>
      </w:pPr>
    </w:p>
    <w:p w:rsidR="00CB2E04" w:rsidRDefault="00CB2E04" w:rsidP="00CB2E04">
      <w:pPr>
        <w:spacing w:after="0"/>
      </w:pPr>
    </w:p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Default="00CB2E04" w:rsidP="00CB2E04"/>
    <w:p w:rsidR="00CB2E04" w:rsidRPr="00CB03A7" w:rsidRDefault="00CB2E04" w:rsidP="00CB2E0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04" w:rsidRPr="00CB03A7" w:rsidRDefault="00CB2E04" w:rsidP="00CB2E0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CB2E04" w:rsidRPr="00CB03A7" w:rsidRDefault="00CB2E04" w:rsidP="00CB2E0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Васильевского </w:t>
      </w:r>
      <w:r w:rsidRPr="00CB03A7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04" w:rsidRPr="00CB03A7" w:rsidRDefault="00CB2E04" w:rsidP="00CB2E0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27.03</w:t>
      </w:r>
      <w:r w:rsidRPr="00CB03A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03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CB2E04" w:rsidRDefault="00CB2E04" w:rsidP="00CB2E04">
      <w:pPr>
        <w:pStyle w:val="a5"/>
        <w:spacing w:after="0"/>
        <w:ind w:right="-1"/>
        <w:jc w:val="center"/>
        <w:rPr>
          <w:sz w:val="28"/>
          <w:szCs w:val="28"/>
        </w:rPr>
      </w:pPr>
    </w:p>
    <w:p w:rsidR="00CB2E04" w:rsidRPr="00D44B13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13">
        <w:rPr>
          <w:rFonts w:ascii="Times New Roman" w:hAnsi="Times New Roman" w:cs="Times New Roman"/>
          <w:b/>
          <w:sz w:val="28"/>
          <w:szCs w:val="28"/>
        </w:rPr>
        <w:t xml:space="preserve">Отчёт главы муниципального образования Васильевский сельсовет </w:t>
      </w:r>
      <w:proofErr w:type="spellStart"/>
      <w:r w:rsidRPr="00D44B13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D44B13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о результатах своей деятельности, деятельности администрации сельсовета, в том числе о решении вопросов, поставленных Советом депутатов сельсовета, за 2025 год </w:t>
      </w:r>
    </w:p>
    <w:p w:rsidR="00CB2E04" w:rsidRPr="001C59CB" w:rsidRDefault="00CB2E04" w:rsidP="00CB2E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E04" w:rsidRPr="001C59CB" w:rsidRDefault="00CB2E04" w:rsidP="00CB2E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E04" w:rsidRPr="00D44B13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13">
        <w:rPr>
          <w:rFonts w:ascii="Times New Roman" w:hAnsi="Times New Roman" w:cs="Times New Roman"/>
          <w:b/>
          <w:sz w:val="28"/>
          <w:szCs w:val="28"/>
        </w:rPr>
        <w:t xml:space="preserve">Уважаемые депутаты Совета депутатов Васильевского сельсовета! Уважаемые </w:t>
      </w:r>
      <w:proofErr w:type="spellStart"/>
      <w:r w:rsidRPr="00D44B13">
        <w:rPr>
          <w:rFonts w:ascii="Times New Roman" w:hAnsi="Times New Roman" w:cs="Times New Roman"/>
          <w:b/>
          <w:sz w:val="28"/>
          <w:szCs w:val="28"/>
        </w:rPr>
        <w:t>васильевцы</w:t>
      </w:r>
      <w:proofErr w:type="spellEnd"/>
      <w:r w:rsidRPr="00D44B13">
        <w:rPr>
          <w:rFonts w:ascii="Times New Roman" w:hAnsi="Times New Roman" w:cs="Times New Roman"/>
          <w:b/>
          <w:sz w:val="28"/>
          <w:szCs w:val="28"/>
        </w:rPr>
        <w:t>!</w:t>
      </w:r>
    </w:p>
    <w:p w:rsidR="00CB2E04" w:rsidRPr="000D5273" w:rsidRDefault="00CB2E04" w:rsidP="00CB2E04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278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D5273">
        <w:rPr>
          <w:rFonts w:ascii="Times New Roman" w:hAnsi="Times New Roman" w:cs="Times New Roman"/>
          <w:color w:val="000000"/>
          <w:sz w:val="28"/>
          <w:szCs w:val="28"/>
        </w:rPr>
        <w:t xml:space="preserve">тчет </w:t>
      </w:r>
      <w:r w:rsidRPr="00092785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о результатах своей деятельности, деятельности администрации сельсовета, в том числе о решении вопросов, поставленных Советом депутатов сельсовета, </w:t>
      </w:r>
      <w:r w:rsidRPr="000D5273">
        <w:rPr>
          <w:rFonts w:ascii="Times New Roman" w:hAnsi="Times New Roman" w:cs="Times New Roman"/>
          <w:color w:val="000000"/>
          <w:sz w:val="28"/>
          <w:szCs w:val="28"/>
        </w:rPr>
        <w:t xml:space="preserve">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 </w:t>
      </w:r>
      <w:r w:rsidRPr="00092785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0D527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поселения.</w:t>
      </w:r>
    </w:p>
    <w:p w:rsidR="00CB2E04" w:rsidRPr="00900D7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D75">
        <w:rPr>
          <w:rFonts w:ascii="Times New Roman" w:hAnsi="Times New Roman" w:cs="Times New Roman"/>
          <w:sz w:val="28"/>
          <w:szCs w:val="28"/>
        </w:rPr>
        <w:t xml:space="preserve">2025 год, о результатах которого мы сегодня будем говорить, - Год защитника Отечества, объявленный </w:t>
      </w:r>
      <w:r w:rsidRPr="00900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Президентом Российской Федерации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</w:t>
      </w:r>
      <w:r w:rsidRPr="00900D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E04" w:rsidRPr="00900D75" w:rsidRDefault="00CB2E04" w:rsidP="00CB2E04">
      <w:pPr>
        <w:pStyle w:val="1"/>
        <w:keepNext w:val="0"/>
        <w:widowControl w:val="0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color w:val="000000"/>
        </w:rPr>
      </w:pPr>
      <w:r w:rsidRPr="00900D75">
        <w:rPr>
          <w:rFonts w:ascii="Times New Roman" w:hAnsi="Times New Roman"/>
          <w:b w:val="0"/>
        </w:rPr>
        <w:t>Деятельность муниципал</w:t>
      </w:r>
      <w:r>
        <w:rPr>
          <w:rFonts w:ascii="Times New Roman" w:hAnsi="Times New Roman"/>
          <w:b w:val="0"/>
        </w:rPr>
        <w:t>ьного образования Васильевский</w:t>
      </w:r>
      <w:r w:rsidRPr="00900D75">
        <w:rPr>
          <w:rFonts w:ascii="Times New Roman" w:hAnsi="Times New Roman"/>
          <w:b w:val="0"/>
        </w:rPr>
        <w:t xml:space="preserve"> сельсовет организована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00D75">
        <w:rPr>
          <w:rFonts w:ascii="Times New Roman" w:hAnsi="Times New Roman"/>
          <w:b w:val="0"/>
          <w:color w:val="000000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 w:val="0"/>
          <w:color w:val="000000"/>
        </w:rPr>
        <w:t xml:space="preserve">, </w:t>
      </w:r>
      <w:r w:rsidRPr="00900D75">
        <w:rPr>
          <w:rFonts w:ascii="Times New Roman" w:hAnsi="Times New Roman"/>
          <w:b w:val="0"/>
        </w:rPr>
        <w:t>Законом Оренбургской области от 21.02.1996 «Об организации местного самоуправления в Оренбургской области» и на основании Устава муниципал</w:t>
      </w:r>
      <w:r>
        <w:rPr>
          <w:rFonts w:ascii="Times New Roman" w:hAnsi="Times New Roman"/>
          <w:b w:val="0"/>
        </w:rPr>
        <w:t>ьного образования Васильевский</w:t>
      </w:r>
      <w:r w:rsidRPr="00900D75">
        <w:rPr>
          <w:rFonts w:ascii="Times New Roman" w:hAnsi="Times New Roman"/>
          <w:b w:val="0"/>
        </w:rPr>
        <w:t xml:space="preserve"> сельсовет </w:t>
      </w:r>
      <w:proofErr w:type="spellStart"/>
      <w:r w:rsidRPr="00900D75">
        <w:rPr>
          <w:rFonts w:ascii="Times New Roman" w:hAnsi="Times New Roman"/>
          <w:b w:val="0"/>
        </w:rPr>
        <w:t>Саракташского</w:t>
      </w:r>
      <w:proofErr w:type="spellEnd"/>
      <w:r w:rsidRPr="00900D75">
        <w:rPr>
          <w:rFonts w:ascii="Times New Roman" w:hAnsi="Times New Roman"/>
          <w:b w:val="0"/>
        </w:rPr>
        <w:t xml:space="preserve"> района Оренбургской области. </w:t>
      </w:r>
    </w:p>
    <w:p w:rsidR="00CB2E04" w:rsidRDefault="00CB2E04" w:rsidP="00CB2E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E04" w:rsidRPr="00007D7D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7D">
        <w:rPr>
          <w:rFonts w:ascii="Times New Roman" w:hAnsi="Times New Roman" w:cs="Times New Roman"/>
          <w:b/>
          <w:sz w:val="28"/>
          <w:szCs w:val="28"/>
        </w:rPr>
        <w:lastRenderedPageBreak/>
        <w:t>О работе администрации сельсовета</w:t>
      </w:r>
    </w:p>
    <w:p w:rsidR="00CB2E04" w:rsidRDefault="00CB2E04" w:rsidP="00CB2E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D4D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сельсовета осуществлялась </w:t>
      </w:r>
      <w:r w:rsidRPr="00D479F4">
        <w:rPr>
          <w:rFonts w:ascii="Times New Roman" w:hAnsi="Times New Roman"/>
          <w:sz w:val="28"/>
          <w:szCs w:val="28"/>
        </w:rPr>
        <w:t xml:space="preserve">в соответствии с теми приоритетами, которые определены стратегией Президента Российской Федерации Владимира Владимировича Путина и задачами, которые ставит перед нами Губернатор Оренбургской области </w:t>
      </w:r>
      <w:r>
        <w:rPr>
          <w:rFonts w:ascii="Times New Roman" w:hAnsi="Times New Roman"/>
          <w:sz w:val="28"/>
          <w:szCs w:val="28"/>
        </w:rPr>
        <w:t>Евгений Александрович Солнцев</w:t>
      </w:r>
      <w:r w:rsidRPr="00D479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и, конечно</w:t>
      </w:r>
      <w:r w:rsidRPr="00D479F4">
        <w:rPr>
          <w:rFonts w:ascii="Times New Roman" w:hAnsi="Times New Roman"/>
          <w:sz w:val="28"/>
          <w:szCs w:val="28"/>
        </w:rPr>
        <w:t xml:space="preserve"> же</w:t>
      </w:r>
      <w:r>
        <w:rPr>
          <w:rFonts w:ascii="Times New Roman" w:hAnsi="Times New Roman"/>
          <w:sz w:val="28"/>
          <w:szCs w:val="28"/>
        </w:rPr>
        <w:t>,</w:t>
      </w:r>
      <w:r w:rsidRPr="00D479F4">
        <w:rPr>
          <w:rFonts w:ascii="Times New Roman" w:hAnsi="Times New Roman"/>
          <w:sz w:val="28"/>
          <w:szCs w:val="28"/>
        </w:rPr>
        <w:t xml:space="preserve"> в соответствии с теми вопросами и обращениями, решение </w:t>
      </w:r>
      <w:r>
        <w:rPr>
          <w:rFonts w:ascii="Times New Roman" w:hAnsi="Times New Roman"/>
          <w:sz w:val="28"/>
          <w:szCs w:val="28"/>
        </w:rPr>
        <w:t xml:space="preserve">которых </w:t>
      </w:r>
      <w:r w:rsidRPr="00D479F4">
        <w:rPr>
          <w:rFonts w:ascii="Times New Roman" w:hAnsi="Times New Roman"/>
          <w:sz w:val="28"/>
          <w:szCs w:val="28"/>
        </w:rPr>
        <w:t xml:space="preserve">необходимо для </w:t>
      </w:r>
      <w:proofErr w:type="gramStart"/>
      <w:r w:rsidRPr="00D479F4">
        <w:rPr>
          <w:rFonts w:ascii="Times New Roman" w:hAnsi="Times New Roman"/>
          <w:sz w:val="28"/>
          <w:szCs w:val="28"/>
        </w:rPr>
        <w:t xml:space="preserve">жителей </w:t>
      </w:r>
      <w:r>
        <w:rPr>
          <w:rFonts w:ascii="Times New Roman" w:hAnsi="Times New Roman"/>
          <w:sz w:val="28"/>
          <w:szCs w:val="28"/>
        </w:rPr>
        <w:t xml:space="preserve"> Васильевского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сельсовета</w:t>
      </w:r>
      <w:r w:rsidRPr="00D479F4">
        <w:rPr>
          <w:rFonts w:ascii="Times New Roman" w:hAnsi="Times New Roman"/>
          <w:sz w:val="28"/>
          <w:szCs w:val="28"/>
        </w:rPr>
        <w:t>.</w:t>
      </w:r>
    </w:p>
    <w:p w:rsidR="00CB2E04" w:rsidRDefault="00CB2E04" w:rsidP="00CB2E04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CB">
        <w:rPr>
          <w:rFonts w:ascii="Times New Roman" w:hAnsi="Times New Roman" w:cs="Times New Roman"/>
          <w:sz w:val="28"/>
          <w:szCs w:val="28"/>
        </w:rPr>
        <w:t>В целях решения непосредственно населением вопросов местного значения в апреле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59CB">
        <w:rPr>
          <w:rFonts w:ascii="Times New Roman" w:hAnsi="Times New Roman" w:cs="Times New Roman"/>
          <w:sz w:val="28"/>
          <w:szCs w:val="28"/>
        </w:rPr>
        <w:t xml:space="preserve"> года во всех населенных пунктах сельсовета проведены </w:t>
      </w:r>
      <w:r w:rsidRPr="00506060">
        <w:rPr>
          <w:rFonts w:ascii="Times New Roman" w:hAnsi="Times New Roman" w:cs="Times New Roman"/>
          <w:sz w:val="28"/>
          <w:szCs w:val="28"/>
        </w:rPr>
        <w:t xml:space="preserve">собрания граждан с общим охватом </w:t>
      </w:r>
      <w:r w:rsidRPr="005C0B77">
        <w:rPr>
          <w:rFonts w:ascii="Times New Roman" w:hAnsi="Times New Roman" w:cs="Times New Roman"/>
          <w:sz w:val="28"/>
          <w:szCs w:val="28"/>
        </w:rPr>
        <w:t>118 человек (в 2024 – 125, 2023 – 138). Мы видим общую тенденцию снижения числа участни</w:t>
      </w:r>
      <w:r w:rsidRPr="003D275D">
        <w:rPr>
          <w:rFonts w:ascii="Times New Roman" w:hAnsi="Times New Roman" w:cs="Times New Roman"/>
          <w:sz w:val="28"/>
          <w:szCs w:val="28"/>
        </w:rPr>
        <w:t xml:space="preserve">ков собраний граждан, что напрямую связано с использованием социальных сетей, когда вопрос органам местного самоуправления можно задать в любое время. </w:t>
      </w:r>
    </w:p>
    <w:p w:rsidR="00CB2E04" w:rsidRDefault="00CB2E04" w:rsidP="00CB2E04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0A31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D5273">
        <w:rPr>
          <w:rFonts w:ascii="Times New Roman" w:hAnsi="Times New Roman" w:cs="Times New Roman"/>
          <w:sz w:val="28"/>
          <w:szCs w:val="28"/>
        </w:rPr>
        <w:t>отражается н</w:t>
      </w:r>
      <w:r w:rsidRPr="000A31BF">
        <w:rPr>
          <w:rFonts w:ascii="Times New Roman" w:hAnsi="Times New Roman" w:cs="Times New Roman"/>
          <w:sz w:val="28"/>
          <w:szCs w:val="28"/>
        </w:rPr>
        <w:t xml:space="preserve">а официальном сайте поселения, в официальном сообществе </w:t>
      </w:r>
      <w:r w:rsidRPr="000D5273">
        <w:rPr>
          <w:rFonts w:ascii="Times New Roman" w:hAnsi="Times New Roman" w:cs="Times New Roman"/>
          <w:sz w:val="28"/>
          <w:szCs w:val="28"/>
        </w:rPr>
        <w:t>социальн</w:t>
      </w:r>
      <w:r w:rsidRPr="000A31BF">
        <w:rPr>
          <w:rFonts w:ascii="Times New Roman" w:hAnsi="Times New Roman" w:cs="Times New Roman"/>
          <w:sz w:val="28"/>
          <w:szCs w:val="28"/>
        </w:rPr>
        <w:t>ой</w:t>
      </w:r>
      <w:r w:rsidRPr="000D5273">
        <w:rPr>
          <w:rFonts w:ascii="Times New Roman" w:hAnsi="Times New Roman" w:cs="Times New Roman"/>
          <w:sz w:val="28"/>
          <w:szCs w:val="28"/>
        </w:rPr>
        <w:t xml:space="preserve"> сет</w:t>
      </w:r>
      <w:r w:rsidRPr="000A31BF">
        <w:rPr>
          <w:rFonts w:ascii="Times New Roman" w:hAnsi="Times New Roman" w:cs="Times New Roman"/>
          <w:sz w:val="28"/>
          <w:szCs w:val="28"/>
        </w:rPr>
        <w:t>и</w:t>
      </w:r>
      <w:r w:rsidRPr="000D52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52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D5273">
        <w:rPr>
          <w:rFonts w:ascii="Times New Roman" w:hAnsi="Times New Roman" w:cs="Times New Roman"/>
          <w:sz w:val="28"/>
          <w:szCs w:val="28"/>
        </w:rPr>
        <w:t>»</w:t>
      </w:r>
      <w:r w:rsidRPr="000A31BF">
        <w:rPr>
          <w:rFonts w:ascii="Times New Roman" w:hAnsi="Times New Roman" w:cs="Times New Roman"/>
          <w:sz w:val="28"/>
          <w:szCs w:val="28"/>
        </w:rPr>
        <w:t>, м</w:t>
      </w:r>
      <w:r w:rsidRPr="000A31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ессенджере</w:t>
      </w:r>
      <w:r w:rsidRPr="000A3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0D5273">
        <w:rPr>
          <w:rFonts w:ascii="Times New Roman" w:hAnsi="Times New Roman" w:cs="Times New Roman"/>
          <w:sz w:val="28"/>
          <w:szCs w:val="28"/>
        </w:rPr>
        <w:t xml:space="preserve">», где размещается актуальная информация </w:t>
      </w:r>
      <w:r>
        <w:rPr>
          <w:rFonts w:ascii="Times New Roman" w:hAnsi="Times New Roman" w:cs="Times New Roman"/>
          <w:sz w:val="28"/>
          <w:szCs w:val="28"/>
        </w:rPr>
        <w:t>о деятельности администрации Васильевского</w:t>
      </w:r>
      <w:r w:rsidRPr="000A31B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, а также глава муниципального образования ведет личную страницу в </w:t>
      </w:r>
      <w:r w:rsidRPr="000D5273">
        <w:rPr>
          <w:rFonts w:ascii="Times New Roman" w:hAnsi="Times New Roman" w:cs="Times New Roman"/>
          <w:sz w:val="28"/>
          <w:szCs w:val="28"/>
        </w:rPr>
        <w:t>социальн</w:t>
      </w:r>
      <w:r w:rsidRPr="000A31BF">
        <w:rPr>
          <w:rFonts w:ascii="Times New Roman" w:hAnsi="Times New Roman" w:cs="Times New Roman"/>
          <w:sz w:val="28"/>
          <w:szCs w:val="28"/>
        </w:rPr>
        <w:t>ой</w:t>
      </w:r>
      <w:r w:rsidRPr="000D5273">
        <w:rPr>
          <w:rFonts w:ascii="Times New Roman" w:hAnsi="Times New Roman" w:cs="Times New Roman"/>
          <w:sz w:val="28"/>
          <w:szCs w:val="28"/>
        </w:rPr>
        <w:t xml:space="preserve"> сет</w:t>
      </w:r>
      <w:r w:rsidRPr="000A31BF">
        <w:rPr>
          <w:rFonts w:ascii="Times New Roman" w:hAnsi="Times New Roman" w:cs="Times New Roman"/>
          <w:sz w:val="28"/>
          <w:szCs w:val="28"/>
        </w:rPr>
        <w:t>и</w:t>
      </w:r>
      <w:r w:rsidRPr="000D52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52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D52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E04" w:rsidRPr="00FF30E4" w:rsidRDefault="00CB2E04" w:rsidP="00CB2E04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CB">
        <w:rPr>
          <w:rFonts w:ascii="Times New Roman" w:hAnsi="Times New Roman" w:cs="Times New Roman"/>
          <w:sz w:val="28"/>
          <w:szCs w:val="28"/>
        </w:rPr>
        <w:t>По инициативе населения, представительного органа муниципального образования, по инициативе главы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в 2025 году проведено </w:t>
      </w:r>
      <w:r w:rsidRPr="003131F3">
        <w:rPr>
          <w:rFonts w:ascii="Times New Roman" w:hAnsi="Times New Roman" w:cs="Times New Roman"/>
          <w:sz w:val="28"/>
          <w:szCs w:val="28"/>
        </w:rPr>
        <w:t>3</w:t>
      </w:r>
      <w:r w:rsidRPr="007E705A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вопросам утверждения и исполнения бюджета сельсовета, по вопросам земельного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0E4">
        <w:rPr>
          <w:rFonts w:ascii="Times New Roman" w:hAnsi="Times New Roman" w:cs="Times New Roman"/>
          <w:sz w:val="28"/>
          <w:szCs w:val="28"/>
        </w:rPr>
        <w:t>Для размещения материалов и информации,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0E4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FF30E4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E4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Pr="00FF30E4">
        <w:rPr>
          <w:rFonts w:ascii="Times New Roman" w:hAnsi="Times New Roman" w:cs="Times New Roman"/>
          <w:sz w:val="28"/>
          <w:szCs w:val="28"/>
        </w:rPr>
        <w:t xml:space="preserve"> приоритетных направлений для формирования инициативных </w:t>
      </w:r>
      <w:r>
        <w:rPr>
          <w:rFonts w:ascii="Times New Roman" w:hAnsi="Times New Roman" w:cs="Times New Roman"/>
          <w:sz w:val="28"/>
          <w:szCs w:val="28"/>
        </w:rPr>
        <w:t>проектов проведен</w:t>
      </w:r>
      <w:r w:rsidRPr="00FF3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F30E4">
        <w:rPr>
          <w:rFonts w:ascii="Times New Roman" w:hAnsi="Times New Roman" w:cs="Times New Roman"/>
          <w:sz w:val="28"/>
          <w:szCs w:val="28"/>
        </w:rPr>
        <w:t xml:space="preserve">опрос граждан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Опрос проводился традиционным способом с помощью анкетирование  и поэтому мы потеряли максимальное количество баллов.  В 2025 году Министерство финансов Оренбургской области ужесточило правила отбора инициативных проектов, необходимо  в</w:t>
      </w:r>
      <w:r w:rsidRPr="007E705A">
        <w:rPr>
          <w:rFonts w:ascii="Times New Roman" w:hAnsi="Times New Roman" w:cs="Times New Roman"/>
          <w:sz w:val="28"/>
          <w:szCs w:val="28"/>
        </w:rPr>
        <w:t>ыбор проек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 w:rsidRPr="007E7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7E705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hyperlink r:id="rId5" w:history="1">
        <w:r w:rsidRPr="007E705A">
          <w:rPr>
            <w:rStyle w:val="a8"/>
            <w:rFonts w:ascii="Times New Roman" w:hAnsi="Times New Roman"/>
            <w:sz w:val="28"/>
            <w:szCs w:val="28"/>
          </w:rPr>
          <w:t>платформы обратной связи</w:t>
        </w:r>
      </w:hyperlink>
      <w:r>
        <w:t>.</w:t>
      </w:r>
      <w:r w:rsidRPr="007E7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E705A">
        <w:rPr>
          <w:rFonts w:ascii="Times New Roman" w:hAnsi="Times New Roman" w:cs="Times New Roman"/>
          <w:sz w:val="28"/>
          <w:szCs w:val="28"/>
        </w:rPr>
        <w:t>даёт возможность набрать большее количество баллов и, соответственно, победит</w:t>
      </w:r>
      <w:r>
        <w:rPr>
          <w:rFonts w:ascii="Times New Roman" w:hAnsi="Times New Roman" w:cs="Times New Roman"/>
          <w:sz w:val="28"/>
          <w:szCs w:val="28"/>
        </w:rPr>
        <w:t>ь в конкурсном отборе</w:t>
      </w:r>
      <w:r w:rsidRPr="007E705A">
        <w:rPr>
          <w:rFonts w:ascii="Times New Roman" w:hAnsi="Times New Roman" w:cs="Times New Roman"/>
          <w:sz w:val="28"/>
          <w:szCs w:val="28"/>
        </w:rPr>
        <w:t>. В выборе проектов могу</w:t>
      </w:r>
      <w:r>
        <w:rPr>
          <w:rFonts w:ascii="Times New Roman" w:hAnsi="Times New Roman" w:cs="Times New Roman"/>
          <w:sz w:val="28"/>
          <w:szCs w:val="28"/>
        </w:rPr>
        <w:t>т принимать участие жители Васильевского</w:t>
      </w:r>
      <w:r w:rsidRPr="007E705A">
        <w:rPr>
          <w:rFonts w:ascii="Times New Roman" w:hAnsi="Times New Roman" w:cs="Times New Roman"/>
          <w:sz w:val="28"/>
          <w:szCs w:val="28"/>
        </w:rPr>
        <w:t xml:space="preserve"> сельсовета старше 18 лет с подтверждённой учётной записью на </w:t>
      </w:r>
      <w:proofErr w:type="spellStart"/>
      <w:r w:rsidRPr="007E705A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7E705A">
        <w:rPr>
          <w:rFonts w:ascii="Times New Roman" w:hAnsi="Times New Roman" w:cs="Times New Roman"/>
          <w:sz w:val="28"/>
          <w:szCs w:val="28"/>
        </w:rPr>
        <w:t>. Без выбора проектов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шансы на победу в конкурсном отборе очень малы, а это значит, что мы не сможем ремонтировать дороги, обелиски, строить детские площадки и так далее.</w:t>
      </w:r>
    </w:p>
    <w:p w:rsidR="00CB2E04" w:rsidRPr="006039DD" w:rsidRDefault="00CB2E04" w:rsidP="00CB2E04">
      <w:pPr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1C59CB">
        <w:rPr>
          <w:rFonts w:ascii="Times New Roman" w:eastAsiaTheme="minorHAnsi" w:hAnsi="Times New Roman" w:cs="Times New Roman"/>
          <w:color w:val="000000"/>
          <w:sz w:val="28"/>
          <w:szCs w:val="28"/>
        </w:rPr>
        <w:t>Выстраивать эффективную систему обратной связи с населени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ем администрации Васильевского</w:t>
      </w:r>
      <w:r w:rsidRPr="001C59CB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сельсовета помогают старосты сёл, действующие в  населенных пунктах сельсовета. Старосты сёл являются «проводниками» гражданской активности местных жителей.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02A69">
        <w:rPr>
          <w:rFonts w:ascii="Times New Roman" w:hAnsi="Times New Roman"/>
          <w:sz w:val="32"/>
          <w:szCs w:val="32"/>
        </w:rPr>
        <w:t xml:space="preserve"> </w:t>
      </w:r>
      <w:r w:rsidRPr="006039DD">
        <w:rPr>
          <w:rFonts w:ascii="Times New Roman" w:hAnsi="Times New Roman"/>
          <w:sz w:val="28"/>
          <w:szCs w:val="28"/>
        </w:rPr>
        <w:t xml:space="preserve">В 4 селах избраны и работают старосты. В с. Татарский Саракташ – </w:t>
      </w:r>
      <w:proofErr w:type="spellStart"/>
      <w:r w:rsidRPr="006039DD">
        <w:rPr>
          <w:rFonts w:ascii="Times New Roman" w:hAnsi="Times New Roman"/>
          <w:sz w:val="28"/>
          <w:szCs w:val="28"/>
        </w:rPr>
        <w:t>Амиров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9DD">
        <w:rPr>
          <w:rFonts w:ascii="Times New Roman" w:hAnsi="Times New Roman"/>
          <w:sz w:val="28"/>
          <w:szCs w:val="28"/>
        </w:rPr>
        <w:t>Басыр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9DD">
        <w:rPr>
          <w:rFonts w:ascii="Times New Roman" w:hAnsi="Times New Roman"/>
          <w:sz w:val="28"/>
          <w:szCs w:val="28"/>
        </w:rPr>
        <w:t>Абдулович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6039DD">
        <w:rPr>
          <w:rFonts w:ascii="Times New Roman" w:hAnsi="Times New Roman"/>
          <w:sz w:val="28"/>
          <w:szCs w:val="28"/>
        </w:rPr>
        <w:t>Кульчумово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039DD">
        <w:rPr>
          <w:rFonts w:ascii="Times New Roman" w:hAnsi="Times New Roman"/>
          <w:sz w:val="28"/>
          <w:szCs w:val="28"/>
        </w:rPr>
        <w:t>Мурсалимов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9DD">
        <w:rPr>
          <w:rFonts w:ascii="Times New Roman" w:hAnsi="Times New Roman"/>
          <w:sz w:val="28"/>
          <w:szCs w:val="28"/>
        </w:rPr>
        <w:t>Кутдус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9DD">
        <w:rPr>
          <w:rFonts w:ascii="Times New Roman" w:hAnsi="Times New Roman"/>
          <w:sz w:val="28"/>
          <w:szCs w:val="28"/>
        </w:rPr>
        <w:t>Хасанович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6039DD">
        <w:rPr>
          <w:rFonts w:ascii="Times New Roman" w:hAnsi="Times New Roman"/>
          <w:sz w:val="28"/>
          <w:szCs w:val="28"/>
        </w:rPr>
        <w:t>Покурлей</w:t>
      </w:r>
      <w:proofErr w:type="spellEnd"/>
      <w:r w:rsidRPr="006039DD">
        <w:rPr>
          <w:rFonts w:ascii="Times New Roman" w:hAnsi="Times New Roman"/>
          <w:sz w:val="28"/>
          <w:szCs w:val="28"/>
        </w:rPr>
        <w:t xml:space="preserve"> – Углов Михаил Анатольевич, с. Новоселки – Боровикова Татьяна Васильевна.</w:t>
      </w:r>
      <w:r>
        <w:rPr>
          <w:rFonts w:ascii="Times New Roman" w:hAnsi="Times New Roman"/>
          <w:sz w:val="28"/>
          <w:szCs w:val="28"/>
        </w:rPr>
        <w:t xml:space="preserve"> Старосты избираются на собраниях граждан, затем назначаются решением Совета депутатов. Наши старосты имеют большой опыт общественной работы  и справляются со своими обязанностями в селах. При администрации  сельсовета созданы общественные формирования, которые взаимодействуют друг с другом, с администрацией сельсовета и решают важные вопросы. </w:t>
      </w:r>
    </w:p>
    <w:p w:rsidR="00CB2E04" w:rsidRPr="004B056B" w:rsidRDefault="00CB2E04" w:rsidP="00CB2E04">
      <w:pPr>
        <w:ind w:firstLine="851"/>
        <w:jc w:val="both"/>
        <w:rPr>
          <w:color w:val="000000"/>
          <w:sz w:val="17"/>
          <w:szCs w:val="17"/>
          <w:shd w:val="clear" w:color="auto" w:fill="FFFFFF"/>
        </w:rPr>
      </w:pPr>
      <w:r w:rsidRPr="00163665">
        <w:rPr>
          <w:rFonts w:ascii="Times New Roman" w:hAnsi="Times New Roman" w:cs="Times New Roman"/>
          <w:sz w:val="28"/>
        </w:rPr>
        <w:t>Работа с заявлениями и обращениями</w:t>
      </w:r>
      <w:r w:rsidRPr="0036020E">
        <w:rPr>
          <w:rFonts w:ascii="Times New Roman" w:hAnsi="Times New Roman" w:cs="Times New Roman"/>
          <w:sz w:val="28"/>
        </w:rPr>
        <w:t xml:space="preserve"> граждан – неотъемлемая часть ежедневной работы администрации сельсовета. В 202</w:t>
      </w:r>
      <w:r>
        <w:rPr>
          <w:rFonts w:ascii="Times New Roman" w:hAnsi="Times New Roman" w:cs="Times New Roman"/>
          <w:sz w:val="28"/>
        </w:rPr>
        <w:t>5</w:t>
      </w:r>
      <w:r w:rsidRPr="0036020E">
        <w:rPr>
          <w:rFonts w:ascii="Times New Roman" w:hAnsi="Times New Roman" w:cs="Times New Roman"/>
          <w:sz w:val="28"/>
        </w:rPr>
        <w:t xml:space="preserve"> году в администрацию обратились </w:t>
      </w:r>
      <w:r>
        <w:rPr>
          <w:rFonts w:ascii="Times New Roman" w:hAnsi="Times New Roman" w:cs="Times New Roman"/>
          <w:sz w:val="28"/>
        </w:rPr>
        <w:t>495</w:t>
      </w:r>
      <w:r w:rsidRPr="0036020E">
        <w:rPr>
          <w:rFonts w:ascii="Times New Roman" w:hAnsi="Times New Roman" w:cs="Times New Roman"/>
          <w:sz w:val="28"/>
        </w:rPr>
        <w:t xml:space="preserve"> человек по вопросам различной направленности, поступило</w:t>
      </w:r>
      <w:r>
        <w:rPr>
          <w:rFonts w:ascii="Times New Roman" w:hAnsi="Times New Roman" w:cs="Times New Roman"/>
          <w:sz w:val="28"/>
        </w:rPr>
        <w:t xml:space="preserve"> 23 письменных обращений.</w:t>
      </w:r>
      <w:r w:rsidRPr="0036020E">
        <w:rPr>
          <w:rFonts w:ascii="Times New Roman" w:hAnsi="Times New Roman" w:cs="Times New Roman"/>
          <w:sz w:val="28"/>
        </w:rPr>
        <w:t xml:space="preserve"> Все письменные обращения граждан и ответы к ним регистрируются на портале ССТУ в разделе «Результаты обращения граждан».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источником информации о жителях муниципального образования являются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книг. </w:t>
      </w:r>
    </w:p>
    <w:p w:rsidR="00CB2E04" w:rsidRPr="002F0454" w:rsidRDefault="00CB2E04" w:rsidP="00CB2E04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0454">
        <w:rPr>
          <w:sz w:val="28"/>
          <w:szCs w:val="28"/>
          <w:shd w:val="clear" w:color="auto" w:fill="FFFFFF"/>
        </w:rPr>
        <w:t>С 1 января 2024 года в соответствии с Приказом Министерства сельского хозяйства Российской Федерации от 27</w:t>
      </w:r>
      <w:r>
        <w:rPr>
          <w:sz w:val="28"/>
          <w:szCs w:val="28"/>
          <w:shd w:val="clear" w:color="auto" w:fill="FFFFFF"/>
        </w:rPr>
        <w:t>.09.2022</w:t>
      </w:r>
      <w:r w:rsidRPr="002F04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2F0454">
        <w:rPr>
          <w:sz w:val="28"/>
          <w:szCs w:val="28"/>
          <w:shd w:val="clear" w:color="auto" w:fill="FFFFFF"/>
        </w:rPr>
        <w:t xml:space="preserve">629 «Об утверждении формы и порядка ведения </w:t>
      </w:r>
      <w:proofErr w:type="spellStart"/>
      <w:r w:rsidRPr="002F0454">
        <w:rPr>
          <w:sz w:val="28"/>
          <w:szCs w:val="28"/>
          <w:shd w:val="clear" w:color="auto" w:fill="FFFFFF"/>
        </w:rPr>
        <w:t>похозяйственных</w:t>
      </w:r>
      <w:proofErr w:type="spellEnd"/>
      <w:r w:rsidRPr="002F0454">
        <w:rPr>
          <w:sz w:val="28"/>
          <w:szCs w:val="28"/>
          <w:shd w:val="clear" w:color="auto" w:fill="FFFFFF"/>
        </w:rPr>
        <w:t xml:space="preserve"> книг» учет личны</w:t>
      </w:r>
      <w:r>
        <w:rPr>
          <w:sz w:val="28"/>
          <w:szCs w:val="28"/>
          <w:shd w:val="clear" w:color="auto" w:fill="FFFFFF"/>
        </w:rPr>
        <w:t xml:space="preserve">х подсобных хозяйств (ЛПХ) </w:t>
      </w:r>
      <w:r w:rsidRPr="002F0454">
        <w:rPr>
          <w:sz w:val="28"/>
          <w:szCs w:val="28"/>
          <w:shd w:val="clear" w:color="auto" w:fill="FFFFFF"/>
        </w:rPr>
        <w:t>осуществля</w:t>
      </w:r>
      <w:r>
        <w:rPr>
          <w:sz w:val="28"/>
          <w:szCs w:val="28"/>
          <w:shd w:val="clear" w:color="auto" w:fill="FFFFFF"/>
        </w:rPr>
        <w:t>ет</w:t>
      </w:r>
      <w:r w:rsidRPr="002F0454">
        <w:rPr>
          <w:sz w:val="28"/>
          <w:szCs w:val="28"/>
          <w:shd w:val="clear" w:color="auto" w:fill="FFFFFF"/>
        </w:rPr>
        <w:t>ся в книгах в электронной форме</w:t>
      </w:r>
      <w:r w:rsidRPr="002F0454">
        <w:rPr>
          <w:sz w:val="28"/>
          <w:szCs w:val="28"/>
        </w:rPr>
        <w:t>.</w:t>
      </w:r>
    </w:p>
    <w:p w:rsidR="00CB2E04" w:rsidRDefault="00CB2E04" w:rsidP="00CB2E04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0454">
        <w:rPr>
          <w:sz w:val="28"/>
          <w:szCs w:val="28"/>
        </w:rPr>
        <w:t xml:space="preserve">Обязательным условием для открытия лицевого счета в ЭПК является правоустанавливающий документ на земельный участок. Сведения о ЛПХ </w:t>
      </w:r>
      <w:r>
        <w:rPr>
          <w:sz w:val="28"/>
          <w:szCs w:val="28"/>
        </w:rPr>
        <w:t>собирают</w:t>
      </w:r>
      <w:r w:rsidRPr="002F0454">
        <w:rPr>
          <w:sz w:val="28"/>
          <w:szCs w:val="28"/>
        </w:rPr>
        <w:t>с</w:t>
      </w:r>
      <w:r>
        <w:rPr>
          <w:sz w:val="28"/>
          <w:szCs w:val="28"/>
        </w:rPr>
        <w:t xml:space="preserve">я администрацией Васильевского </w:t>
      </w:r>
      <w:r w:rsidRPr="002F0454">
        <w:rPr>
          <w:sz w:val="28"/>
          <w:szCs w:val="28"/>
        </w:rPr>
        <w:t xml:space="preserve"> сельсовета е</w:t>
      </w:r>
      <w:r>
        <w:rPr>
          <w:sz w:val="28"/>
          <w:szCs w:val="28"/>
        </w:rPr>
        <w:t xml:space="preserve">жегодно по состоянию на 1 января </w:t>
      </w:r>
      <w:r w:rsidRPr="002F0454">
        <w:rPr>
          <w:sz w:val="28"/>
          <w:szCs w:val="28"/>
        </w:rPr>
        <w:t xml:space="preserve"> путем сплошного обхода ЛПХ и опроса</w:t>
      </w:r>
      <w:r>
        <w:rPr>
          <w:sz w:val="28"/>
          <w:szCs w:val="28"/>
        </w:rPr>
        <w:t xml:space="preserve"> членов ЛПХ</w:t>
      </w:r>
      <w:r w:rsidRPr="002F04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67E1">
        <w:rPr>
          <w:sz w:val="28"/>
          <w:szCs w:val="28"/>
        </w:rPr>
        <w:t xml:space="preserve">Содержание сведений о ЛПХ в книге может быть уточнено по состоянию на </w:t>
      </w:r>
      <w:r w:rsidRPr="005E67E1">
        <w:rPr>
          <w:sz w:val="28"/>
          <w:szCs w:val="28"/>
        </w:rPr>
        <w:lastRenderedPageBreak/>
        <w:t xml:space="preserve">иные даты по инициативе членов ЛПХ при их обращении с заявлением о внесении изменений в сведения, </w:t>
      </w:r>
      <w:r w:rsidRPr="005E67E1">
        <w:rPr>
          <w:color w:val="000000"/>
          <w:sz w:val="28"/>
          <w:szCs w:val="28"/>
          <w:shd w:val="clear" w:color="auto" w:fill="FFFFFF"/>
        </w:rPr>
        <w:t xml:space="preserve">том числе с использованием федеральной государственной информационной системы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5E67E1">
        <w:rPr>
          <w:color w:val="000000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E67E1">
        <w:rPr>
          <w:sz w:val="28"/>
          <w:szCs w:val="28"/>
        </w:rPr>
        <w:t>.</w:t>
      </w:r>
      <w:r w:rsidRPr="002F0454">
        <w:rPr>
          <w:sz w:val="28"/>
          <w:szCs w:val="28"/>
        </w:rPr>
        <w:t xml:space="preserve"> При отсутствии лицевого счета в ЭПК </w:t>
      </w:r>
      <w:r>
        <w:rPr>
          <w:sz w:val="28"/>
          <w:szCs w:val="28"/>
        </w:rPr>
        <w:t>предоставление</w:t>
      </w:r>
      <w:r w:rsidRPr="002F0454">
        <w:rPr>
          <w:sz w:val="28"/>
          <w:szCs w:val="28"/>
        </w:rPr>
        <w:t xml:space="preserve"> выпис</w:t>
      </w:r>
      <w:r>
        <w:rPr>
          <w:sz w:val="28"/>
          <w:szCs w:val="28"/>
        </w:rPr>
        <w:t>ки</w:t>
      </w:r>
      <w:r w:rsidRPr="002F0454">
        <w:rPr>
          <w:sz w:val="28"/>
          <w:szCs w:val="28"/>
        </w:rPr>
        <w:t xml:space="preserve"> из </w:t>
      </w:r>
      <w:proofErr w:type="spellStart"/>
      <w:r w:rsidRPr="002F0454">
        <w:rPr>
          <w:sz w:val="28"/>
          <w:szCs w:val="28"/>
        </w:rPr>
        <w:t>похозяйственной</w:t>
      </w:r>
      <w:proofErr w:type="spellEnd"/>
      <w:r w:rsidRPr="002F0454">
        <w:rPr>
          <w:sz w:val="28"/>
          <w:szCs w:val="28"/>
        </w:rPr>
        <w:t xml:space="preserve"> книги </w:t>
      </w:r>
      <w:r>
        <w:rPr>
          <w:sz w:val="28"/>
          <w:szCs w:val="28"/>
        </w:rPr>
        <w:t>невозможно</w:t>
      </w:r>
      <w:r w:rsidRPr="002F0454">
        <w:rPr>
          <w:sz w:val="28"/>
          <w:szCs w:val="28"/>
        </w:rPr>
        <w:t>.</w:t>
      </w:r>
    </w:p>
    <w:p w:rsidR="00CB2E04" w:rsidRDefault="00CB2E04" w:rsidP="00CB2E04">
      <w:pPr>
        <w:rPr>
          <w:rFonts w:ascii="Times New Roman" w:hAnsi="Times New Roman"/>
          <w:sz w:val="28"/>
          <w:szCs w:val="28"/>
        </w:rPr>
      </w:pPr>
    </w:p>
    <w:p w:rsidR="00CB2E04" w:rsidRPr="00007D7D" w:rsidRDefault="00CB2E04" w:rsidP="00CB2E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7D7D">
        <w:rPr>
          <w:rFonts w:ascii="Times New Roman" w:hAnsi="Times New Roman"/>
          <w:b/>
          <w:sz w:val="28"/>
          <w:szCs w:val="28"/>
        </w:rPr>
        <w:t>Выборы</w:t>
      </w:r>
    </w:p>
    <w:p w:rsidR="00CB2E04" w:rsidRPr="004A285F" w:rsidRDefault="00CB2E04" w:rsidP="00CB2E0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12, 13 и 14 сентября состоялись</w:t>
      </w:r>
      <w:r w:rsidRPr="004A285F">
        <w:rPr>
          <w:rFonts w:ascii="Times New Roman" w:hAnsi="Times New Roman"/>
          <w:sz w:val="28"/>
          <w:szCs w:val="28"/>
        </w:rPr>
        <w:t xml:space="preserve"> досрочные выборы Губернатора Оренбургской области и одновременно выборы депутатов Совета депутатов муниципального образования </w:t>
      </w:r>
      <w:proofErr w:type="spellStart"/>
      <w:r w:rsidRPr="004A285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4A285F">
        <w:rPr>
          <w:rFonts w:ascii="Times New Roman" w:hAnsi="Times New Roman"/>
          <w:sz w:val="28"/>
          <w:szCs w:val="28"/>
        </w:rPr>
        <w:t xml:space="preserve"> район Оренбургской области шестого созыва и выборы депутатов Совета депутатов муници</w:t>
      </w:r>
      <w:r>
        <w:rPr>
          <w:rFonts w:ascii="Times New Roman" w:hAnsi="Times New Roman"/>
          <w:sz w:val="28"/>
          <w:szCs w:val="28"/>
        </w:rPr>
        <w:t>пального образования Васильевский</w:t>
      </w:r>
      <w:r w:rsidRPr="004A285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4A285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4A285F">
        <w:rPr>
          <w:rFonts w:ascii="Times New Roman" w:hAnsi="Times New Roman"/>
          <w:sz w:val="28"/>
          <w:szCs w:val="28"/>
        </w:rPr>
        <w:t xml:space="preserve"> района Оренбургской области пятого </w:t>
      </w:r>
      <w:r>
        <w:rPr>
          <w:rFonts w:ascii="Times New Roman" w:hAnsi="Times New Roman"/>
          <w:sz w:val="28"/>
          <w:szCs w:val="28"/>
        </w:rPr>
        <w:t>созыва.</w:t>
      </w:r>
    </w:p>
    <w:p w:rsidR="00CB2E04" w:rsidRDefault="00CB2E04" w:rsidP="00CB2E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выборах </w:t>
      </w:r>
      <w:r w:rsidRPr="004A285F">
        <w:rPr>
          <w:rFonts w:ascii="Times New Roman" w:hAnsi="Times New Roman"/>
          <w:sz w:val="28"/>
          <w:szCs w:val="28"/>
        </w:rPr>
        <w:t>Губернатора Оренбургской области</w:t>
      </w:r>
      <w:r>
        <w:rPr>
          <w:rFonts w:ascii="Times New Roman" w:hAnsi="Times New Roman"/>
          <w:sz w:val="28"/>
          <w:szCs w:val="28"/>
        </w:rPr>
        <w:t xml:space="preserve"> приняло участие 18 615 избирателей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что составляет 63,22%. Жители Васильевского сельсовета также приняли активное участие в избирательном процессе - явка составила 69,73 % (661 жителей приняло участие в голосовании, общее число избирателей – 948 человек). Для избирателей Васильевского</w:t>
      </w:r>
      <w:r w:rsidRPr="004A285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работали 3  избирательных участков.   Избирательными участками 1499 и 1503 осуществлялась дополнительная форма голосования в села Татарский Саракташ и Новоселки, где закрыты избирательные участки в связи с сокращением численности избирателей</w:t>
      </w:r>
    </w:p>
    <w:p w:rsidR="00CB2E04" w:rsidRPr="00736B5E" w:rsidRDefault="00CB2E04" w:rsidP="00CB2E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36B5E">
        <w:rPr>
          <w:rFonts w:ascii="Times New Roman" w:hAnsi="Times New Roman"/>
          <w:sz w:val="28"/>
          <w:szCs w:val="28"/>
        </w:rPr>
        <w:t xml:space="preserve">В ходе избирательной кампании заявления, жалобы и обращения не поступали. </w:t>
      </w:r>
    </w:p>
    <w:p w:rsidR="00CB2E04" w:rsidRPr="0033332F" w:rsidRDefault="00CB2E04" w:rsidP="00CB2E04">
      <w:pPr>
        <w:pStyle w:val="a4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36B5E">
        <w:rPr>
          <w:rFonts w:ascii="Times New Roman" w:hAnsi="Times New Roman"/>
          <w:sz w:val="28"/>
          <w:szCs w:val="28"/>
        </w:rPr>
        <w:t>На основании статьи 77 Закона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B5E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B5E">
        <w:rPr>
          <w:rFonts w:ascii="Times New Roman" w:hAnsi="Times New Roman"/>
          <w:sz w:val="28"/>
          <w:szCs w:val="28"/>
        </w:rPr>
        <w:t xml:space="preserve">в Оренбургской области», территориальная избирательная комиссия </w:t>
      </w:r>
      <w:proofErr w:type="spellStart"/>
      <w:r w:rsidRPr="00736B5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736B5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3333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решила </w:t>
      </w:r>
      <w:r>
        <w:rPr>
          <w:rFonts w:ascii="Times New Roman" w:hAnsi="Times New Roman"/>
          <w:sz w:val="28"/>
          <w:szCs w:val="28"/>
        </w:rPr>
        <w:t>п</w:t>
      </w:r>
      <w:r w:rsidRPr="00736B5E">
        <w:rPr>
          <w:rFonts w:ascii="Times New Roman" w:hAnsi="Times New Roman"/>
          <w:sz w:val="28"/>
          <w:szCs w:val="28"/>
        </w:rPr>
        <w:t>ризнать выборы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B5E">
        <w:rPr>
          <w:rFonts w:ascii="Times New Roman" w:hAnsi="Times New Roman"/>
          <w:bCs/>
          <w:sz w:val="28"/>
          <w:szCs w:val="28"/>
        </w:rPr>
        <w:t>депутатов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36B5E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Васильевский сельсовет </w:t>
      </w:r>
      <w:proofErr w:type="spellStart"/>
      <w:r w:rsidRPr="00736B5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736B5E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 состоявшимися и результаты выборов – действительными.</w:t>
      </w:r>
    </w:p>
    <w:p w:rsidR="00CB2E04" w:rsidRPr="008553C9" w:rsidRDefault="00CB2E04" w:rsidP="00CB2E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3C9">
        <w:rPr>
          <w:rFonts w:ascii="Times New Roman" w:eastAsia="Times New Roman" w:hAnsi="Times New Roman" w:cs="Times New Roman"/>
          <w:sz w:val="28"/>
          <w:szCs w:val="28"/>
        </w:rPr>
        <w:t xml:space="preserve">Избран новый состав депутатов Совета депутатов муниципального образования Васильевский сельсовет </w:t>
      </w:r>
      <w:proofErr w:type="spellStart"/>
      <w:r w:rsidRPr="008553C9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8553C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 Оренбургской области пятого созыва.  На 10 мандатов претендовало 21 кандидат</w:t>
      </w:r>
      <w:r w:rsidRPr="008553C9">
        <w:rPr>
          <w:rFonts w:ascii="Times New Roman" w:eastAsia="Times New Roman" w:hAnsi="Times New Roman" w:cs="Times New Roman"/>
          <w:sz w:val="28"/>
          <w:szCs w:val="28"/>
        </w:rPr>
        <w:t xml:space="preserve"> в депутаты сельсовета.</w:t>
      </w:r>
    </w:p>
    <w:p w:rsidR="00CB2E04" w:rsidRPr="00736B5E" w:rsidRDefault="00CB2E04" w:rsidP="00CB2E0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2E04" w:rsidRDefault="00CB2E04" w:rsidP="00CB2E0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553C9">
        <w:rPr>
          <w:rFonts w:ascii="Times New Roman" w:eastAsia="Times New Roman" w:hAnsi="Times New Roman" w:cs="Times New Roman"/>
          <w:sz w:val="28"/>
          <w:szCs w:val="28"/>
        </w:rPr>
        <w:t>Решением территориальной избирательной 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от 19 сентября 2025 года № 77/680-5 </w:t>
      </w:r>
      <w:r w:rsidRPr="008553C9">
        <w:rPr>
          <w:rFonts w:ascii="Times New Roman" w:eastAsia="Times New Roman" w:hAnsi="Times New Roman" w:cs="Times New Roman"/>
          <w:sz w:val="28"/>
          <w:szCs w:val="28"/>
        </w:rPr>
        <w:t xml:space="preserve">определены результаты выборов </w:t>
      </w:r>
      <w:r w:rsidRPr="008553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депутатов Совета депутатов муниципального образования Васильевский </w:t>
      </w:r>
      <w:proofErr w:type="gramStart"/>
      <w:r w:rsidRPr="008553C9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</w:t>
      </w:r>
      <w:r w:rsidRPr="008553C9">
        <w:rPr>
          <w:rFonts w:ascii="Times New Roman" w:eastAsia="Times New Roman" w:hAnsi="Times New Roman" w:cs="Times New Roman"/>
          <w:sz w:val="28"/>
          <w:szCs w:val="28"/>
        </w:rPr>
        <w:t>созыва. В муниципальном образовании Васильевский сельсовет сформирован де</w:t>
      </w:r>
      <w:r>
        <w:rPr>
          <w:rFonts w:ascii="Times New Roman" w:eastAsia="Times New Roman" w:hAnsi="Times New Roman" w:cs="Times New Roman"/>
          <w:sz w:val="28"/>
          <w:szCs w:val="28"/>
        </w:rPr>
        <w:t>путатский корпус в количестве 10 депутатов:</w:t>
      </w:r>
      <w:r w:rsidRPr="00B857D8">
        <w:rPr>
          <w:rFonts w:ascii="Times New Roman" w:hAnsi="Times New Roman"/>
          <w:b/>
          <w:sz w:val="28"/>
          <w:szCs w:val="28"/>
        </w:rPr>
        <w:t xml:space="preserve"> </w:t>
      </w:r>
      <w:r w:rsidRPr="00B857D8">
        <w:rPr>
          <w:rFonts w:ascii="Times New Roman" w:hAnsi="Times New Roman"/>
          <w:sz w:val="28"/>
          <w:szCs w:val="28"/>
        </w:rPr>
        <w:t xml:space="preserve">Боровиков Александр Алексеевич, Иванова Оксана Сергеевна, Клюшникова Анна Андреевна, </w:t>
      </w:r>
      <w:proofErr w:type="spellStart"/>
      <w:r w:rsidRPr="00B857D8">
        <w:rPr>
          <w:rFonts w:ascii="Times New Roman" w:hAnsi="Times New Roman"/>
          <w:sz w:val="28"/>
          <w:szCs w:val="28"/>
        </w:rPr>
        <w:t>Мурсалимов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7D8">
        <w:rPr>
          <w:rFonts w:ascii="Times New Roman" w:hAnsi="Times New Roman"/>
          <w:sz w:val="28"/>
          <w:szCs w:val="28"/>
        </w:rPr>
        <w:t>Кутдус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7D8">
        <w:rPr>
          <w:rFonts w:ascii="Times New Roman" w:hAnsi="Times New Roman"/>
          <w:sz w:val="28"/>
          <w:szCs w:val="28"/>
        </w:rPr>
        <w:t>Хасанович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B857D8">
        <w:rPr>
          <w:rFonts w:ascii="Times New Roman" w:hAnsi="Times New Roman"/>
          <w:sz w:val="28"/>
          <w:szCs w:val="28"/>
        </w:rPr>
        <w:t>Нигматулина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7D8">
        <w:rPr>
          <w:rFonts w:ascii="Times New Roman" w:hAnsi="Times New Roman"/>
          <w:sz w:val="28"/>
          <w:szCs w:val="28"/>
        </w:rPr>
        <w:t>Гульфия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Ахатовна, Углов Михаил Анатольевич,  </w:t>
      </w:r>
      <w:proofErr w:type="spellStart"/>
      <w:r w:rsidRPr="00B857D8">
        <w:rPr>
          <w:rFonts w:ascii="Times New Roman" w:hAnsi="Times New Roman"/>
          <w:sz w:val="28"/>
          <w:szCs w:val="28"/>
        </w:rPr>
        <w:t>Срлыбаев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7D8">
        <w:rPr>
          <w:rFonts w:ascii="Times New Roman" w:hAnsi="Times New Roman"/>
          <w:sz w:val="28"/>
          <w:szCs w:val="28"/>
        </w:rPr>
        <w:t>Фирдинат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57D8">
        <w:rPr>
          <w:rFonts w:ascii="Times New Roman" w:hAnsi="Times New Roman"/>
          <w:sz w:val="28"/>
          <w:szCs w:val="28"/>
        </w:rPr>
        <w:t>Галиевич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, Трофимова Елена Александровна, Хрипунов Олег Геннадьевич, </w:t>
      </w:r>
      <w:proofErr w:type="spellStart"/>
      <w:r w:rsidRPr="00B857D8">
        <w:rPr>
          <w:rFonts w:ascii="Times New Roman" w:hAnsi="Times New Roman"/>
          <w:sz w:val="28"/>
          <w:szCs w:val="28"/>
        </w:rPr>
        <w:t>Фазлиева</w:t>
      </w:r>
      <w:proofErr w:type="spellEnd"/>
      <w:r w:rsidRPr="00B857D8">
        <w:rPr>
          <w:rFonts w:ascii="Times New Roman" w:hAnsi="Times New Roman"/>
          <w:sz w:val="28"/>
          <w:szCs w:val="28"/>
        </w:rPr>
        <w:t xml:space="preserve"> Рашида </w:t>
      </w:r>
      <w:proofErr w:type="spellStart"/>
      <w:r w:rsidRPr="00B857D8">
        <w:rPr>
          <w:rFonts w:ascii="Times New Roman" w:hAnsi="Times New Roman"/>
          <w:sz w:val="28"/>
          <w:szCs w:val="28"/>
        </w:rPr>
        <w:t>Каримовна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B2E04" w:rsidRDefault="00CB2E04" w:rsidP="00CB2E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F21">
        <w:rPr>
          <w:rFonts w:ascii="Times New Roman" w:hAnsi="Times New Roman"/>
          <w:sz w:val="28"/>
          <w:szCs w:val="28"/>
        </w:rPr>
        <w:t xml:space="preserve">Состав Совета депутатов сельсовета </w:t>
      </w:r>
      <w:r>
        <w:rPr>
          <w:rFonts w:ascii="Times New Roman" w:hAnsi="Times New Roman"/>
          <w:sz w:val="28"/>
          <w:szCs w:val="28"/>
        </w:rPr>
        <w:t>пятого</w:t>
      </w:r>
      <w:r w:rsidRPr="00FB4F21">
        <w:rPr>
          <w:rFonts w:ascii="Times New Roman" w:hAnsi="Times New Roman"/>
          <w:sz w:val="28"/>
          <w:szCs w:val="28"/>
        </w:rPr>
        <w:t xml:space="preserve"> созыва обновился на </w:t>
      </w:r>
      <w:r>
        <w:rPr>
          <w:rFonts w:ascii="Times New Roman" w:hAnsi="Times New Roman"/>
          <w:sz w:val="28"/>
          <w:szCs w:val="28"/>
        </w:rPr>
        <w:t>5</w:t>
      </w:r>
      <w:r w:rsidRPr="00FB4F21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, состоит из пяти мужчин и пяти женщин. </w:t>
      </w:r>
      <w:r w:rsidRPr="00FB4F21">
        <w:rPr>
          <w:rFonts w:ascii="Times New Roman" w:hAnsi="Times New Roman"/>
          <w:sz w:val="28"/>
          <w:szCs w:val="28"/>
        </w:rPr>
        <w:t xml:space="preserve">В составе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FB4F21">
        <w:rPr>
          <w:rFonts w:ascii="Times New Roman" w:hAnsi="Times New Roman"/>
          <w:sz w:val="28"/>
          <w:szCs w:val="28"/>
        </w:rPr>
        <w:t>имеются представители различных профессий и</w:t>
      </w:r>
      <w:r>
        <w:rPr>
          <w:rFonts w:ascii="Times New Roman" w:hAnsi="Times New Roman"/>
          <w:sz w:val="28"/>
          <w:szCs w:val="28"/>
        </w:rPr>
        <w:t xml:space="preserve"> сфер деятельности. </w:t>
      </w:r>
      <w:r w:rsidRPr="00FB4F21">
        <w:rPr>
          <w:rFonts w:ascii="Times New Roman" w:hAnsi="Times New Roman"/>
          <w:sz w:val="28"/>
          <w:szCs w:val="28"/>
        </w:rPr>
        <w:t xml:space="preserve">Самому младшему по возрасту </w:t>
      </w:r>
      <w:r w:rsidRPr="00FB1B8F">
        <w:rPr>
          <w:rFonts w:ascii="Times New Roman" w:hAnsi="Times New Roman"/>
          <w:sz w:val="28"/>
          <w:szCs w:val="28"/>
        </w:rPr>
        <w:t>депутату 35 лет, самому старшему 67 лет.</w:t>
      </w:r>
      <w:r w:rsidRPr="00406F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Пятый</w:t>
      </w:r>
      <w:r w:rsidRPr="00406FE4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зыв Совета депутатов Васильевского</w:t>
      </w:r>
      <w:r w:rsidRPr="00406FE4">
        <w:rPr>
          <w:rFonts w:ascii="Times New Roman" w:hAnsi="Times New Roman"/>
          <w:sz w:val="28"/>
          <w:szCs w:val="28"/>
        </w:rPr>
        <w:t xml:space="preserve"> сельсовета сформирован из представителей партии «Единая Россия» - </w:t>
      </w:r>
      <w:r>
        <w:rPr>
          <w:rFonts w:ascii="Times New Roman" w:hAnsi="Times New Roman"/>
          <w:sz w:val="28"/>
          <w:szCs w:val="28"/>
        </w:rPr>
        <w:t>9 и самовыдвижение -1.</w:t>
      </w:r>
    </w:p>
    <w:p w:rsidR="00CB2E04" w:rsidRPr="008553C9" w:rsidRDefault="00CB2E04" w:rsidP="00CB2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E04" w:rsidRPr="00007D7D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7D">
        <w:rPr>
          <w:rFonts w:ascii="Times New Roman" w:hAnsi="Times New Roman" w:cs="Times New Roman"/>
          <w:b/>
          <w:sz w:val="28"/>
          <w:szCs w:val="28"/>
        </w:rPr>
        <w:t>Бюджет сельсовета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В 202</w:t>
      </w:r>
      <w:r w:rsidRPr="007F71E3">
        <w:rPr>
          <w:rStyle w:val="layout"/>
          <w:rFonts w:ascii="Times New Roman" w:hAnsi="Times New Roman" w:cs="Times New Roman"/>
          <w:sz w:val="28"/>
          <w:szCs w:val="28"/>
        </w:rPr>
        <w:t>5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007D7D">
        <w:rPr>
          <w:rStyle w:val="layout"/>
          <w:rFonts w:ascii="Times New Roman" w:eastAsia="Times New Roman" w:hAnsi="Times New Roman" w:cs="Times New Roman"/>
          <w:b/>
          <w:sz w:val="28"/>
          <w:szCs w:val="28"/>
        </w:rPr>
        <w:t>в доходную часть бюджета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сельсовета при </w:t>
      </w:r>
      <w:proofErr w:type="gramStart"/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уточненном  плане</w:t>
      </w:r>
      <w:proofErr w:type="gramEnd"/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>14 847 058,14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руб. поступило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>14 999 690,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что составляет   101 % исполнения.   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Объем собственных налоговых и неналоговых доходов в структуре доходов бюджета составил 50,70 % или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>7 605 437,91</w:t>
      </w:r>
      <w:r w:rsidRPr="007F71E3">
        <w:rPr>
          <w:rFonts w:ascii="Times New Roman" w:eastAsia="Times New Roman" w:hAnsi="Times New Roman" w:cs="Times New Roman"/>
        </w:rPr>
        <w:t xml:space="preserve">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руб. </w:t>
      </w:r>
    </w:p>
    <w:p w:rsidR="00CB2E04" w:rsidRPr="007F71E3" w:rsidRDefault="00CB2E04" w:rsidP="00CB2E04">
      <w:pPr>
        <w:spacing w:before="240"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>
        <w:rPr>
          <w:rStyle w:val="layout"/>
          <w:rFonts w:ascii="Times New Roman" w:eastAsia="Times New Roman" w:hAnsi="Times New Roman" w:cs="Times New Roman"/>
          <w:sz w:val="28"/>
          <w:szCs w:val="28"/>
        </w:rPr>
        <w:t>Из которых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выполнен план: по земельному налогу- 101,50%, по налогу  на имущество -108,16%, налогу на доходы физических лиц – 109,83 %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Безвозмездные поступления от бюджетов других уровней в бюджет сельсовета составили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7 394 252,14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рублей, в том числе дотация бюджетам поселений на выравнивание уровня бюджетной обеспеченности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5 651 640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руб.,   субвенции на осуществление первичного воинского учета 184 112,14 руб.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>, прочие  субсидии  756 200 руб., Иные межбюджетные трансферты 802 300 руб.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  Исполнение расходной части бюджета при уточненном годовом плане 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17 177 679,46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руб. составило 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15 891 087,13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руб. или 92,51%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Из которых:</w:t>
      </w:r>
    </w:p>
    <w:p w:rsidR="00CB2E04" w:rsidRPr="007F71E3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35% - 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5 643 718,06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руб. направлено на развитие культуры,</w:t>
      </w:r>
    </w:p>
    <w:p w:rsidR="00CB2E04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 xml:space="preserve">27% - </w:t>
      </w:r>
      <w:r w:rsidRPr="007F71E3">
        <w:rPr>
          <w:rFonts w:ascii="Times New Roman" w:eastAsia="Times New Roman" w:hAnsi="Times New Roman" w:cs="Times New Roman"/>
          <w:sz w:val="28"/>
          <w:szCs w:val="28"/>
        </w:rPr>
        <w:t xml:space="preserve">4 290 065,70 </w:t>
      </w:r>
      <w:r w:rsidRPr="007F71E3">
        <w:rPr>
          <w:rStyle w:val="layout"/>
          <w:rFonts w:ascii="Times New Roman" w:eastAsia="Times New Roman" w:hAnsi="Times New Roman" w:cs="Times New Roman"/>
          <w:sz w:val="28"/>
          <w:szCs w:val="28"/>
        </w:rPr>
        <w:t>руб.- на развитие дорожного хозяйства, в том числе на уличное освещение 269 336,98 руб.</w:t>
      </w:r>
    </w:p>
    <w:p w:rsidR="00CB2E04" w:rsidRDefault="00CB2E04" w:rsidP="00CB2E04">
      <w:pPr>
        <w:spacing w:after="0" w:line="240" w:lineRule="auto"/>
        <w:ind w:firstLine="709"/>
        <w:jc w:val="center"/>
        <w:rPr>
          <w:rStyle w:val="layout"/>
          <w:rFonts w:ascii="Times New Roman" w:hAnsi="Times New Roman"/>
          <w:sz w:val="28"/>
          <w:szCs w:val="28"/>
        </w:rPr>
      </w:pPr>
      <w:r w:rsidRPr="00C77E2E">
        <w:rPr>
          <w:rStyle w:val="layout"/>
          <w:rFonts w:ascii="Times New Roman" w:eastAsia="Times New Roman" w:hAnsi="Times New Roman" w:cs="Times New Roman"/>
          <w:b/>
          <w:sz w:val="32"/>
          <w:szCs w:val="32"/>
        </w:rPr>
        <w:t>Расходы:</w:t>
      </w:r>
    </w:p>
    <w:p w:rsidR="00CB2E04" w:rsidRDefault="00CB2E04" w:rsidP="00CB2E04">
      <w:pPr>
        <w:spacing w:after="0"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/>
          <w:sz w:val="28"/>
          <w:szCs w:val="28"/>
        </w:rPr>
        <w:lastRenderedPageBreak/>
        <w:t xml:space="preserve">Исполнение расходной части бюджета при уточненном годовом плане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17 177 679,46 </w:t>
      </w:r>
      <w:r>
        <w:rPr>
          <w:rStyle w:val="layout"/>
          <w:rFonts w:ascii="Times New Roman" w:hAnsi="Times New Roman"/>
          <w:sz w:val="28"/>
          <w:szCs w:val="28"/>
        </w:rPr>
        <w:t xml:space="preserve">руб. составило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15 891 087,13 </w:t>
      </w:r>
      <w:r>
        <w:rPr>
          <w:rStyle w:val="layout"/>
          <w:rFonts w:ascii="Times New Roman" w:hAnsi="Times New Roman"/>
          <w:sz w:val="28"/>
          <w:szCs w:val="28"/>
        </w:rPr>
        <w:t>руб. или 92,51%</w:t>
      </w:r>
    </w:p>
    <w:p w:rsidR="00CB2E04" w:rsidRDefault="00CB2E04" w:rsidP="00CB2E04">
      <w:pPr>
        <w:spacing w:after="0" w:line="240" w:lineRule="auto"/>
        <w:ind w:firstLine="709"/>
        <w:jc w:val="both"/>
        <w:rPr>
          <w:b/>
        </w:rPr>
      </w:pP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муниципального бюджета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разделу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Общегосударственные вопросы» составили: 5 055,84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в том числе: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Фонд оплаты труда государственных (муниципальных) органов 2 896,70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по переданным полномочиям 437,86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«Национальная оборона» направлены на осуществление первичного воинского учета, где отсутствуют военные комиссариаты и составили: 128,5 тыс. руб. 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по разделу «Обеспечение пожарной безопасности»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составили: 103,58 тыс. руб. Были произведены расходы на оплату по договорам на тушение пожаров.</w:t>
      </w:r>
    </w:p>
    <w:p w:rsidR="00CB2E04" w:rsidRDefault="00CB2E04" w:rsidP="00CB2E0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B2E04" w:rsidRDefault="00CB2E04" w:rsidP="00CB2E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«Дорожное хозяйство» включают в себя расходы на содержание и капитальный ремонт автодорог общего пользования и искусственных сооружений на них, что составило 4 290,06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из них 269,34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уличное освещение.</w:t>
      </w:r>
    </w:p>
    <w:p w:rsidR="00CB2E04" w:rsidRDefault="00CB2E04" w:rsidP="00CB2E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«Коммунальное хозяйство» составили 662,4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Расходы направлены на ремонт водопроводов на территории сельсовета и закупку глубинных водяных насосов.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по разделу «Культура»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включают в себя расходы на обеспечение мероприятий, направленных на развитие культуры на территории Васильевского сельсовета, и составили 5 643,72 руб., в том числе:</w:t>
      </w:r>
    </w:p>
    <w:p w:rsidR="00CB2E04" w:rsidRDefault="00CB2E04" w:rsidP="00CB2E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 по переданным полномочиям 4 234,40 тыс. руб. </w:t>
      </w:r>
    </w:p>
    <w:p w:rsidR="00CB2E04" w:rsidRDefault="00CB2E04" w:rsidP="00CB2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Социальная политика» направлены на предоставление пенсии за выслугу лет муниципальным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служащим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составили: 113,67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E04" w:rsidRDefault="00CB2E04" w:rsidP="00CB2E04">
      <w:pPr>
        <w:spacing w:line="240" w:lineRule="auto"/>
        <w:ind w:firstLine="709"/>
        <w:jc w:val="both"/>
        <w:rPr>
          <w:rStyle w:val="layout"/>
          <w:rFonts w:ascii="Times New Roman" w:eastAsia="Times New Roman" w:hAnsi="Times New Roman" w:cs="Times New Roman"/>
          <w:sz w:val="28"/>
          <w:szCs w:val="28"/>
        </w:rPr>
      </w:pPr>
    </w:p>
    <w:p w:rsidR="00CB2E04" w:rsidRPr="007F71E3" w:rsidRDefault="00CB2E04" w:rsidP="00CB2E0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71E3">
        <w:rPr>
          <w:sz w:val="28"/>
          <w:szCs w:val="28"/>
        </w:rPr>
        <w:t xml:space="preserve">В отчетном году не допущено возникновения задолженности по выплате заработной платы работникам бюджетной сферы. В целом выполнены все показатели по заработной плате, утвержденные Указами Президента и поручениями Губернатора Оренбургской области. </w:t>
      </w:r>
    </w:p>
    <w:p w:rsidR="00CB2E04" w:rsidRPr="007F71E3" w:rsidRDefault="00CB2E04" w:rsidP="00CB2E0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71E3">
        <w:rPr>
          <w:sz w:val="28"/>
          <w:szCs w:val="28"/>
        </w:rPr>
        <w:t xml:space="preserve">По состоянию на 01.01.2026г. отсутствует кредиторская задолженность перед организациями и физическими лицами, в том числе по коммунальным услугам перед </w:t>
      </w:r>
      <w:proofErr w:type="spellStart"/>
      <w:r w:rsidRPr="007F71E3">
        <w:rPr>
          <w:sz w:val="28"/>
          <w:szCs w:val="28"/>
        </w:rPr>
        <w:t>ресурсоснабжающими</w:t>
      </w:r>
      <w:proofErr w:type="spellEnd"/>
      <w:r w:rsidRPr="007F71E3">
        <w:rPr>
          <w:sz w:val="28"/>
          <w:szCs w:val="28"/>
        </w:rPr>
        <w:t xml:space="preserve"> организациями.</w:t>
      </w:r>
    </w:p>
    <w:p w:rsidR="00CB2E04" w:rsidRDefault="00CB2E04" w:rsidP="00CB2E04"/>
    <w:p w:rsidR="00CB2E04" w:rsidRPr="00BD05C0" w:rsidRDefault="00CB2E04" w:rsidP="00CB2E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05C0">
        <w:rPr>
          <w:rFonts w:ascii="Times New Roman" w:hAnsi="Times New Roman"/>
          <w:sz w:val="28"/>
          <w:szCs w:val="28"/>
        </w:rPr>
        <w:lastRenderedPageBreak/>
        <w:t xml:space="preserve">Основным показателем эффективности управления и распоряжения муниципальным имуществом является доход, получаемый от его использования. </w:t>
      </w:r>
    </w:p>
    <w:p w:rsidR="00CB2E04" w:rsidRDefault="00CB2E04" w:rsidP="00CB2E0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2026</w:t>
      </w:r>
      <w:r w:rsidRPr="00BD05C0">
        <w:rPr>
          <w:rFonts w:ascii="Times New Roman" w:hAnsi="Times New Roman"/>
          <w:sz w:val="28"/>
          <w:szCs w:val="28"/>
        </w:rPr>
        <w:t xml:space="preserve"> года муни</w:t>
      </w:r>
      <w:r>
        <w:rPr>
          <w:rFonts w:ascii="Times New Roman" w:hAnsi="Times New Roman"/>
          <w:sz w:val="28"/>
          <w:szCs w:val="28"/>
        </w:rPr>
        <w:t>ципальной собственностью  Васильевского сельсовета является 155 объектов недвижимости (69</w:t>
      </w:r>
      <w:r w:rsidRPr="00BD05C0">
        <w:rPr>
          <w:rFonts w:ascii="Times New Roman" w:hAnsi="Times New Roman"/>
          <w:sz w:val="28"/>
          <w:szCs w:val="28"/>
        </w:rPr>
        <w:t xml:space="preserve"> земельных участк</w:t>
      </w:r>
      <w:r>
        <w:rPr>
          <w:rFonts w:ascii="Times New Roman" w:hAnsi="Times New Roman"/>
          <w:sz w:val="28"/>
          <w:szCs w:val="28"/>
        </w:rPr>
        <w:t xml:space="preserve">ов, </w:t>
      </w:r>
      <w:r w:rsidRPr="00F21A2C">
        <w:rPr>
          <w:rFonts w:ascii="Times New Roman" w:hAnsi="Times New Roman"/>
          <w:sz w:val="28"/>
          <w:szCs w:val="28"/>
        </w:rPr>
        <w:t>30</w:t>
      </w:r>
      <w:r w:rsidRPr="00BD05C0">
        <w:rPr>
          <w:rFonts w:ascii="Times New Roman" w:hAnsi="Times New Roman"/>
          <w:sz w:val="28"/>
          <w:szCs w:val="28"/>
        </w:rPr>
        <w:t xml:space="preserve"> зданий и помещений; </w:t>
      </w:r>
      <w:r w:rsidRPr="00F21A2C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сооружений</w:t>
      </w:r>
      <w:r w:rsidRPr="00BD05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BD0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аренду сдается земельный участок, земли  </w:t>
      </w:r>
      <w:proofErr w:type="spellStart"/>
      <w:r>
        <w:rPr>
          <w:rFonts w:ascii="Times New Roman" w:hAnsi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CA4CE7">
        <w:rPr>
          <w:rFonts w:ascii="Times New Roman" w:hAnsi="Times New Roman"/>
          <w:sz w:val="28"/>
          <w:szCs w:val="28"/>
        </w:rPr>
        <w:t xml:space="preserve">в 2025 году  арендная плата поступила в размере  126 000 </w:t>
      </w:r>
      <w:proofErr w:type="spellStart"/>
      <w:r w:rsidRPr="00CA4CE7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CB2E04" w:rsidRPr="00251A03" w:rsidRDefault="00CB2E04" w:rsidP="00CB2E0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03">
        <w:rPr>
          <w:rFonts w:ascii="Times New Roman" w:hAnsi="Times New Roman" w:cs="Times New Roman"/>
          <w:sz w:val="28"/>
          <w:szCs w:val="28"/>
        </w:rPr>
        <w:t xml:space="preserve">В 2025 году в муниципальную собственность Васильевского сельсовета принято из собственности муниципального образования </w:t>
      </w:r>
      <w:proofErr w:type="spellStart"/>
      <w:r w:rsidRPr="00251A0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51A03">
        <w:rPr>
          <w:rFonts w:ascii="Times New Roman" w:hAnsi="Times New Roman" w:cs="Times New Roman"/>
          <w:sz w:val="28"/>
          <w:szCs w:val="28"/>
        </w:rPr>
        <w:t xml:space="preserve"> район объекты водоснабжения: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251A03">
        <w:rPr>
          <w:rFonts w:ascii="Times New Roman" w:hAnsi="Times New Roman" w:cs="Times New Roman"/>
          <w:sz w:val="28"/>
          <w:szCs w:val="28"/>
        </w:rPr>
        <w:t xml:space="preserve"> артезианских скважин, водопроводы общей протяженностью </w:t>
      </w:r>
      <w:r>
        <w:rPr>
          <w:rFonts w:ascii="Times New Roman" w:hAnsi="Times New Roman" w:cs="Times New Roman"/>
          <w:sz w:val="28"/>
          <w:szCs w:val="28"/>
        </w:rPr>
        <w:t>12 075</w:t>
      </w:r>
      <w:r w:rsidRPr="00251A03">
        <w:rPr>
          <w:rFonts w:ascii="Times New Roman" w:hAnsi="Times New Roman" w:cs="Times New Roman"/>
          <w:sz w:val="28"/>
          <w:szCs w:val="28"/>
        </w:rPr>
        <w:t xml:space="preserve"> м (с. </w:t>
      </w:r>
      <w:r>
        <w:rPr>
          <w:rFonts w:ascii="Times New Roman" w:hAnsi="Times New Roman" w:cs="Times New Roman"/>
          <w:sz w:val="28"/>
          <w:szCs w:val="28"/>
        </w:rPr>
        <w:t xml:space="preserve">Васильевка – 5209 м,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3277</w:t>
      </w:r>
      <w:r w:rsidRPr="00251A0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1477 м, с. Новоселки – 2112</w:t>
      </w:r>
      <w:r w:rsidRPr="00251A0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251A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A03">
        <w:rPr>
          <w:rFonts w:ascii="Times New Roman" w:hAnsi="Times New Roman" w:cs="Times New Roman"/>
          <w:sz w:val="28"/>
          <w:szCs w:val="28"/>
        </w:rPr>
        <w:t xml:space="preserve">В связи с чем, в настоящее время проводится процедура заключения концессионного соглашения в отношении объектов водоснабжения, находящихся в </w:t>
      </w:r>
      <w:r>
        <w:rPr>
          <w:rFonts w:ascii="Times New Roman" w:hAnsi="Times New Roman" w:cs="Times New Roman"/>
          <w:sz w:val="28"/>
          <w:szCs w:val="28"/>
        </w:rPr>
        <w:t>собственности Васильевского</w:t>
      </w:r>
      <w:r w:rsidRPr="00251A03">
        <w:rPr>
          <w:rFonts w:ascii="Times New Roman" w:hAnsi="Times New Roman" w:cs="Times New Roman"/>
          <w:sz w:val="28"/>
          <w:szCs w:val="28"/>
        </w:rPr>
        <w:t xml:space="preserve"> сельсовета, путем проведения открытого конкурса в электронном виде. </w:t>
      </w:r>
    </w:p>
    <w:p w:rsidR="00CB2E04" w:rsidRPr="00007D7D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7D">
        <w:rPr>
          <w:rFonts w:ascii="Times New Roman" w:hAnsi="Times New Roman" w:cs="Times New Roman"/>
          <w:b/>
          <w:sz w:val="28"/>
          <w:szCs w:val="28"/>
        </w:rPr>
        <w:t>Исполнение государственных полномочий</w:t>
      </w:r>
    </w:p>
    <w:p w:rsidR="00CB2E04" w:rsidRPr="00374B6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65">
        <w:rPr>
          <w:rFonts w:ascii="Times New Roman" w:hAnsi="Times New Roman" w:cs="Times New Roman"/>
          <w:sz w:val="28"/>
          <w:szCs w:val="28"/>
        </w:rPr>
        <w:t>Всего на перви</w:t>
      </w:r>
      <w:r>
        <w:rPr>
          <w:rFonts w:ascii="Times New Roman" w:hAnsi="Times New Roman" w:cs="Times New Roman"/>
          <w:sz w:val="28"/>
          <w:szCs w:val="28"/>
        </w:rPr>
        <w:t xml:space="preserve">чном воинском учете состоят: 248 </w:t>
      </w:r>
      <w:r w:rsidRPr="00374B65">
        <w:rPr>
          <w:rFonts w:ascii="Times New Roman" w:hAnsi="Times New Roman" w:cs="Times New Roman"/>
          <w:sz w:val="28"/>
          <w:szCs w:val="28"/>
        </w:rPr>
        <w:t xml:space="preserve">человек (уменьшилось на </w:t>
      </w:r>
      <w:r>
        <w:rPr>
          <w:rFonts w:ascii="Times New Roman" w:hAnsi="Times New Roman" w:cs="Times New Roman"/>
          <w:sz w:val="28"/>
          <w:szCs w:val="28"/>
        </w:rPr>
        <w:t xml:space="preserve"> 5   человек</w:t>
      </w:r>
      <w:r w:rsidRPr="00374B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2025 годом.</w:t>
      </w:r>
    </w:p>
    <w:p w:rsidR="00CB2E04" w:rsidRPr="00374B6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   </w:t>
      </w:r>
      <w:r w:rsidRPr="00374B65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374B65">
        <w:rPr>
          <w:rFonts w:ascii="Times New Roman" w:hAnsi="Times New Roman" w:cs="Times New Roman"/>
          <w:sz w:val="28"/>
          <w:szCs w:val="28"/>
        </w:rPr>
        <w:t>, подлежащих призыву на военную службу (у</w:t>
      </w:r>
      <w:r>
        <w:rPr>
          <w:rFonts w:ascii="Times New Roman" w:hAnsi="Times New Roman" w:cs="Times New Roman"/>
          <w:sz w:val="28"/>
          <w:szCs w:val="28"/>
        </w:rPr>
        <w:t>велич</w:t>
      </w:r>
      <w:r w:rsidRPr="00374B65">
        <w:rPr>
          <w:rFonts w:ascii="Times New Roman" w:hAnsi="Times New Roman" w:cs="Times New Roman"/>
          <w:sz w:val="28"/>
          <w:szCs w:val="28"/>
        </w:rPr>
        <w:t xml:space="preserve">илось на </w:t>
      </w:r>
      <w:r>
        <w:rPr>
          <w:rFonts w:ascii="Times New Roman" w:hAnsi="Times New Roman" w:cs="Times New Roman"/>
          <w:sz w:val="28"/>
          <w:szCs w:val="28"/>
        </w:rPr>
        <w:t xml:space="preserve"> 5  </w:t>
      </w:r>
      <w:r w:rsidRPr="00374B65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CB2E04" w:rsidRPr="00374B6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4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B65">
        <w:rPr>
          <w:rFonts w:ascii="Times New Roman" w:hAnsi="Times New Roman" w:cs="Times New Roman"/>
          <w:sz w:val="28"/>
          <w:szCs w:val="28"/>
        </w:rPr>
        <w:t>офицер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B65">
        <w:rPr>
          <w:rFonts w:ascii="Times New Roman" w:hAnsi="Times New Roman" w:cs="Times New Roman"/>
          <w:sz w:val="28"/>
          <w:szCs w:val="28"/>
        </w:rPr>
        <w:t xml:space="preserve"> запаса (уменьшилось на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74B6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B65">
        <w:rPr>
          <w:rFonts w:ascii="Times New Roman" w:hAnsi="Times New Roman" w:cs="Times New Roman"/>
          <w:sz w:val="28"/>
          <w:szCs w:val="28"/>
        </w:rPr>
        <w:t>);</w:t>
      </w:r>
    </w:p>
    <w:p w:rsidR="00CB2E04" w:rsidRPr="00374B65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224 прапорщика, мичмана</w:t>
      </w:r>
      <w:r w:rsidRPr="00374B65">
        <w:rPr>
          <w:rFonts w:ascii="Times New Roman" w:hAnsi="Times New Roman" w:cs="Times New Roman"/>
          <w:sz w:val="28"/>
          <w:szCs w:val="28"/>
        </w:rPr>
        <w:t xml:space="preserve">, сержантов, старшин, солдат и </w:t>
      </w:r>
      <w:r>
        <w:rPr>
          <w:rFonts w:ascii="Times New Roman" w:hAnsi="Times New Roman" w:cs="Times New Roman"/>
          <w:sz w:val="28"/>
          <w:szCs w:val="28"/>
        </w:rPr>
        <w:t xml:space="preserve">матросов запаса (уменьшилось на 6 </w:t>
      </w:r>
      <w:r w:rsidRPr="00374B65">
        <w:rPr>
          <w:rFonts w:ascii="Times New Roman" w:hAnsi="Times New Roman" w:cs="Times New Roman"/>
          <w:sz w:val="28"/>
          <w:szCs w:val="28"/>
        </w:rPr>
        <w:t>человек). Из них:</w:t>
      </w:r>
    </w:p>
    <w:p w:rsidR="00CB2E04" w:rsidRPr="00374B6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65">
        <w:rPr>
          <w:rFonts w:ascii="Times New Roman" w:hAnsi="Times New Roman" w:cs="Times New Roman"/>
          <w:sz w:val="28"/>
          <w:szCs w:val="28"/>
        </w:rPr>
        <w:t xml:space="preserve">- на общем воинском учете – </w:t>
      </w:r>
      <w:r>
        <w:rPr>
          <w:rFonts w:ascii="Times New Roman" w:hAnsi="Times New Roman" w:cs="Times New Roman"/>
          <w:sz w:val="28"/>
          <w:szCs w:val="28"/>
        </w:rPr>
        <w:t xml:space="preserve">198 </w:t>
      </w:r>
      <w:r w:rsidRPr="00374B65">
        <w:rPr>
          <w:rFonts w:ascii="Times New Roman" w:hAnsi="Times New Roman" w:cs="Times New Roman"/>
          <w:sz w:val="28"/>
          <w:szCs w:val="28"/>
        </w:rPr>
        <w:t>граждан, пребыв</w:t>
      </w:r>
      <w:r>
        <w:rPr>
          <w:rFonts w:ascii="Times New Roman" w:hAnsi="Times New Roman" w:cs="Times New Roman"/>
          <w:sz w:val="28"/>
          <w:szCs w:val="28"/>
        </w:rPr>
        <w:t xml:space="preserve">ающих в запасе (уменьшилось на 6 </w:t>
      </w:r>
      <w:r w:rsidRPr="00374B65">
        <w:rPr>
          <w:rFonts w:ascii="Times New Roman" w:hAnsi="Times New Roman" w:cs="Times New Roman"/>
          <w:sz w:val="28"/>
          <w:szCs w:val="28"/>
        </w:rPr>
        <w:t>человек);</w:t>
      </w:r>
    </w:p>
    <w:p w:rsidR="00CB2E04" w:rsidRPr="00374B65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специальном воинском учете - 26</w:t>
      </w:r>
      <w:r w:rsidRPr="00374B65">
        <w:rPr>
          <w:rFonts w:ascii="Times New Roman" w:hAnsi="Times New Roman" w:cs="Times New Roman"/>
          <w:sz w:val="28"/>
          <w:szCs w:val="28"/>
        </w:rPr>
        <w:t xml:space="preserve"> граждан, пр</w:t>
      </w:r>
      <w:r>
        <w:rPr>
          <w:rFonts w:ascii="Times New Roman" w:hAnsi="Times New Roman" w:cs="Times New Roman"/>
          <w:sz w:val="28"/>
          <w:szCs w:val="28"/>
        </w:rPr>
        <w:t>ебывающих в запасе</w:t>
      </w:r>
      <w:r w:rsidRPr="00374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E04" w:rsidRPr="00342CF2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65">
        <w:rPr>
          <w:rFonts w:ascii="Times New Roman" w:hAnsi="Times New Roman" w:cs="Times New Roman"/>
          <w:sz w:val="28"/>
          <w:szCs w:val="28"/>
        </w:rPr>
        <w:t xml:space="preserve">С начала проведения специальной военной операции на Украине более </w:t>
      </w:r>
      <w:r>
        <w:rPr>
          <w:rFonts w:ascii="Times New Roman" w:hAnsi="Times New Roman" w:cs="Times New Roman"/>
          <w:sz w:val="28"/>
          <w:szCs w:val="28"/>
        </w:rPr>
        <w:t xml:space="preserve">30 жителей Васильевского </w:t>
      </w:r>
      <w:r w:rsidRPr="00374B65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стали ее участниками, 3 ребят</w:t>
      </w:r>
      <w:r w:rsidRPr="00342CF2">
        <w:rPr>
          <w:rFonts w:ascii="Times New Roman" w:hAnsi="Times New Roman" w:cs="Times New Roman"/>
          <w:sz w:val="28"/>
          <w:szCs w:val="28"/>
        </w:rPr>
        <w:t xml:space="preserve"> призваны в рамках частичной мобилизации.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FC">
        <w:rPr>
          <w:rFonts w:ascii="Times New Roman" w:hAnsi="Times New Roman" w:cs="Times New Roman"/>
          <w:sz w:val="28"/>
          <w:szCs w:val="28"/>
        </w:rPr>
        <w:t xml:space="preserve">К огромному сожалению, во время проведения специальной военной операции на Украине при исполнении воинского долга погибли наши </w:t>
      </w:r>
      <w:proofErr w:type="gramStart"/>
      <w:r w:rsidRPr="006B07FC">
        <w:rPr>
          <w:rFonts w:ascii="Times New Roman" w:hAnsi="Times New Roman" w:cs="Times New Roman"/>
          <w:sz w:val="28"/>
          <w:szCs w:val="28"/>
        </w:rPr>
        <w:t>земляки</w:t>
      </w:r>
      <w:r w:rsidRPr="00DC52A4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DC52A4">
        <w:rPr>
          <w:rFonts w:ascii="Times New Roman" w:hAnsi="Times New Roman" w:cs="Times New Roman"/>
          <w:sz w:val="28"/>
          <w:szCs w:val="28"/>
        </w:rPr>
        <w:t xml:space="preserve">Козырев Александр Алексеевич, Антонов Андрей Михайлович, </w:t>
      </w:r>
      <w:proofErr w:type="spellStart"/>
      <w:r w:rsidRPr="00DC52A4">
        <w:rPr>
          <w:rFonts w:ascii="Times New Roman" w:hAnsi="Times New Roman" w:cs="Times New Roman"/>
          <w:sz w:val="28"/>
          <w:szCs w:val="28"/>
        </w:rPr>
        <w:lastRenderedPageBreak/>
        <w:t>Селизнев</w:t>
      </w:r>
      <w:proofErr w:type="spellEnd"/>
      <w:r w:rsidRPr="00DC52A4">
        <w:rPr>
          <w:rFonts w:ascii="Times New Roman" w:hAnsi="Times New Roman" w:cs="Times New Roman"/>
          <w:sz w:val="28"/>
          <w:szCs w:val="28"/>
        </w:rPr>
        <w:t xml:space="preserve"> Дмитрий Александрович, </w:t>
      </w:r>
      <w:proofErr w:type="spellStart"/>
      <w:r w:rsidRPr="00DC52A4">
        <w:rPr>
          <w:rFonts w:ascii="Times New Roman" w:hAnsi="Times New Roman" w:cs="Times New Roman"/>
          <w:sz w:val="28"/>
          <w:szCs w:val="28"/>
        </w:rPr>
        <w:t>Абд</w:t>
      </w:r>
      <w:r>
        <w:rPr>
          <w:rFonts w:ascii="Times New Roman" w:hAnsi="Times New Roman" w:cs="Times New Roman"/>
          <w:sz w:val="28"/>
          <w:szCs w:val="28"/>
        </w:rPr>
        <w:t>улгазизов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,</w:t>
      </w:r>
      <w:proofErr w:type="spellStart"/>
      <w:r w:rsidRPr="00DC52A4">
        <w:rPr>
          <w:rFonts w:ascii="Times New Roman" w:hAnsi="Times New Roman" w:cs="Times New Roman"/>
          <w:sz w:val="28"/>
          <w:szCs w:val="28"/>
        </w:rPr>
        <w:t>Казбулатов</w:t>
      </w:r>
      <w:proofErr w:type="spellEnd"/>
      <w:r w:rsidRPr="00DC52A4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DC52A4">
        <w:rPr>
          <w:rFonts w:ascii="Times New Roman" w:hAnsi="Times New Roman" w:cs="Times New Roman"/>
          <w:sz w:val="28"/>
          <w:szCs w:val="28"/>
        </w:rPr>
        <w:t>Каримович</w:t>
      </w:r>
      <w:proofErr w:type="spellEnd"/>
      <w:r w:rsidRPr="00DC52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2A4">
        <w:rPr>
          <w:rFonts w:ascii="Times New Roman" w:hAnsi="Times New Roman" w:cs="Times New Roman"/>
          <w:sz w:val="28"/>
          <w:szCs w:val="28"/>
        </w:rPr>
        <w:t>Мажарцев</w:t>
      </w:r>
      <w:proofErr w:type="spellEnd"/>
      <w:r w:rsidRPr="00DC52A4">
        <w:rPr>
          <w:rFonts w:ascii="Times New Roman" w:hAnsi="Times New Roman" w:cs="Times New Roman"/>
          <w:sz w:val="28"/>
          <w:szCs w:val="28"/>
        </w:rPr>
        <w:t xml:space="preserve"> Андрей Николаевич, Катышев Фёдор Николаевич, Краснов Владимир Александрович.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2A4">
        <w:rPr>
          <w:rFonts w:ascii="Times New Roman" w:hAnsi="Times New Roman" w:cs="Times New Roman"/>
          <w:sz w:val="28"/>
          <w:szCs w:val="28"/>
        </w:rPr>
        <w:t xml:space="preserve">Их имена навсегда останутся в летописи ратной славы нашей страны. </w:t>
      </w:r>
      <w:r>
        <w:rPr>
          <w:rFonts w:ascii="Times New Roman" w:hAnsi="Times New Roman" w:cs="Times New Roman"/>
          <w:sz w:val="28"/>
          <w:szCs w:val="28"/>
        </w:rPr>
        <w:t xml:space="preserve">Есть ребята, которые в настоящее время не выходят на связь и числятся без вести пропавшими. </w:t>
      </w:r>
      <w:r w:rsidRPr="00DC52A4">
        <w:rPr>
          <w:rFonts w:ascii="Times New Roman" w:hAnsi="Times New Roman" w:cs="Times New Roman"/>
          <w:sz w:val="28"/>
          <w:szCs w:val="28"/>
        </w:rPr>
        <w:t>Прошу почтить память военнослужащих минутой молчания.</w:t>
      </w:r>
    </w:p>
    <w:p w:rsidR="00CB2E04" w:rsidRPr="002C19C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>С начала проведения СВО жители, коллективы учреждений, депутаты, администрация активно включились в акции по оказанию материальной и гуманитарной помощи мобилизованным гражданам.</w:t>
      </w:r>
    </w:p>
    <w:p w:rsidR="00CB2E04" w:rsidRPr="002C19C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ab/>
        <w:t xml:space="preserve">По инициативе женсовета волонтерами продолжается сбор денежных средств. Вещи, продукты, предметы гигиены, медикаменты и другое. Гуманитарная помощь продолжает поступать и сейчас.  </w:t>
      </w:r>
    </w:p>
    <w:p w:rsidR="00CB2E04" w:rsidRPr="002C19C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ab/>
        <w:t>Постоянно   отправляются посылки с гуманитарной помощью в зону СВО.</w:t>
      </w:r>
    </w:p>
    <w:p w:rsidR="00CB2E04" w:rsidRPr="002C19C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ab/>
        <w:t>На особом контроле находятся вопросы, связанные с оказанием помощи семьям военнослужащих, участвующих в специальной военной операции. Действуют меры поддержки на всех уровнях.</w:t>
      </w:r>
    </w:p>
    <w:p w:rsidR="00CB2E04" w:rsidRPr="002C19C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ab/>
        <w:t xml:space="preserve"> Спасибо нашим бойцам за их ратный подвиг! Для нас они - каждый герой!  </w:t>
      </w:r>
    </w:p>
    <w:p w:rsidR="00CB2E04" w:rsidRPr="002C19C9" w:rsidRDefault="00CB2E04" w:rsidP="00CB2E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9C9">
        <w:rPr>
          <w:rFonts w:ascii="Times New Roman" w:hAnsi="Times New Roman"/>
          <w:sz w:val="28"/>
          <w:szCs w:val="28"/>
        </w:rPr>
        <w:t xml:space="preserve">Пользуясь, случаем хочу поблагодарить всех, в том числе присутствующих в этом зале, за оказанную поддержку нашим военнослужащим и их семьям. 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Pr="00DC52A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Pr="00790570" w:rsidRDefault="00CB2E04" w:rsidP="00CB2E04">
      <w:pPr>
        <w:spacing w:after="0"/>
        <w:ind w:firstLine="709"/>
        <w:jc w:val="center"/>
        <w:rPr>
          <w:rStyle w:val="blk"/>
          <w:b/>
          <w:iCs/>
          <w:sz w:val="28"/>
          <w:szCs w:val="28"/>
        </w:rPr>
      </w:pPr>
      <w:r w:rsidRPr="00790570">
        <w:rPr>
          <w:rStyle w:val="blk"/>
          <w:b/>
          <w:iCs/>
          <w:sz w:val="28"/>
          <w:szCs w:val="28"/>
        </w:rPr>
        <w:t>Нотариальные действия</w:t>
      </w:r>
    </w:p>
    <w:p w:rsidR="00CB2E04" w:rsidRPr="00790570" w:rsidRDefault="00CB2E04" w:rsidP="00CB2E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2E04" w:rsidRPr="00790570" w:rsidRDefault="00CB2E04" w:rsidP="00CB2E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0570">
        <w:rPr>
          <w:rFonts w:ascii="Times New Roman" w:hAnsi="Times New Roman"/>
          <w:sz w:val="28"/>
          <w:szCs w:val="28"/>
        </w:rPr>
        <w:t xml:space="preserve">В соответствии со статьей 37 Федерального закона «Основы законодательства о нотариате» </w:t>
      </w:r>
      <w:r w:rsidRPr="00790570">
        <w:rPr>
          <w:rStyle w:val="blk"/>
          <w:sz w:val="28"/>
          <w:szCs w:val="28"/>
        </w:rPr>
        <w:t>глава администрации имеет право совершать ряд нотариальных действий для лиц, зарегистрированных по месту жительства или месту пребывания в населенных пунктах сель</w:t>
      </w:r>
      <w:r>
        <w:rPr>
          <w:rStyle w:val="blk"/>
          <w:sz w:val="28"/>
          <w:szCs w:val="28"/>
        </w:rPr>
        <w:t xml:space="preserve">совета. За 2025 год совершено </w:t>
      </w:r>
      <w:proofErr w:type="gramStart"/>
      <w:r>
        <w:rPr>
          <w:rStyle w:val="blk"/>
          <w:sz w:val="28"/>
          <w:szCs w:val="28"/>
        </w:rPr>
        <w:t>6</w:t>
      </w:r>
      <w:r w:rsidRPr="00790570">
        <w:rPr>
          <w:rStyle w:val="blk"/>
          <w:sz w:val="28"/>
          <w:szCs w:val="28"/>
        </w:rPr>
        <w:t xml:space="preserve">  нотариальных</w:t>
      </w:r>
      <w:proofErr w:type="gramEnd"/>
      <w:r w:rsidRPr="00790570">
        <w:rPr>
          <w:rStyle w:val="blk"/>
          <w:sz w:val="28"/>
          <w:szCs w:val="28"/>
        </w:rPr>
        <w:t xml:space="preserve"> действий:</w:t>
      </w:r>
      <w:r>
        <w:rPr>
          <w:rStyle w:val="blk"/>
          <w:sz w:val="28"/>
          <w:szCs w:val="28"/>
        </w:rPr>
        <w:t xml:space="preserve"> 4-</w:t>
      </w:r>
      <w:r w:rsidRPr="00790570">
        <w:rPr>
          <w:rFonts w:ascii="Times New Roman" w:hAnsi="Times New Roman"/>
          <w:sz w:val="28"/>
          <w:szCs w:val="28"/>
        </w:rPr>
        <w:t xml:space="preserve"> это удостоверение доверенностей неимущественного характера</w:t>
      </w:r>
      <w:r>
        <w:rPr>
          <w:rFonts w:ascii="Times New Roman" w:hAnsi="Times New Roman"/>
          <w:sz w:val="28"/>
          <w:szCs w:val="28"/>
        </w:rPr>
        <w:t>, 1- выдача дубликата документа, 1- заверение  подлинности подписи</w:t>
      </w:r>
      <w:r w:rsidRPr="00790570">
        <w:rPr>
          <w:rFonts w:ascii="Times New Roman" w:hAnsi="Times New Roman"/>
          <w:sz w:val="28"/>
          <w:szCs w:val="28"/>
        </w:rPr>
        <w:t>.</w:t>
      </w:r>
    </w:p>
    <w:p w:rsidR="00CB2E04" w:rsidRPr="00790570" w:rsidRDefault="00CB2E04" w:rsidP="00CB2E04">
      <w:pPr>
        <w:ind w:firstLine="709"/>
        <w:jc w:val="both"/>
        <w:rPr>
          <w:sz w:val="28"/>
          <w:szCs w:val="28"/>
        </w:rPr>
      </w:pPr>
      <w:r w:rsidRPr="00790570">
        <w:rPr>
          <w:rStyle w:val="blk"/>
          <w:sz w:val="28"/>
          <w:szCs w:val="28"/>
        </w:rPr>
        <w:t>С</w:t>
      </w:r>
      <w:r w:rsidRPr="00790570">
        <w:rPr>
          <w:rFonts w:ascii="Times New Roman" w:hAnsi="Times New Roman"/>
          <w:sz w:val="28"/>
          <w:szCs w:val="28"/>
        </w:rPr>
        <w:t xml:space="preserve"> 1 сентября 2019 года из числа нотариальных действий исключено удостоверение завещаний и удостоверение доверенностей на распоряжение недвижимым имуществом. Удостоверение доверенности на совершение сделок с земельными долями возможно только нотариусами.</w:t>
      </w:r>
    </w:p>
    <w:p w:rsidR="00CB2E04" w:rsidRPr="00402A69" w:rsidRDefault="00CB2E04" w:rsidP="00CB2E04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02A69">
        <w:rPr>
          <w:rFonts w:ascii="Times New Roman" w:hAnsi="Times New Roman"/>
          <w:b/>
          <w:sz w:val="32"/>
          <w:szCs w:val="32"/>
        </w:rPr>
        <w:lastRenderedPageBreak/>
        <w:t>Учреждения</w:t>
      </w:r>
    </w:p>
    <w:p w:rsidR="00CB2E04" w:rsidRPr="00402A69" w:rsidRDefault="00CB2E04" w:rsidP="00CB2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CB2E04" w:rsidRPr="00D44166" w:rsidRDefault="00CB2E04" w:rsidP="00CB2E04">
      <w:pPr>
        <w:rPr>
          <w:rFonts w:ascii="Times New Roman" w:hAnsi="Times New Roman" w:cs="Times New Roman"/>
          <w:b/>
          <w:sz w:val="32"/>
          <w:szCs w:val="32"/>
        </w:rPr>
      </w:pPr>
      <w:r w:rsidRPr="00D44166">
        <w:rPr>
          <w:rFonts w:ascii="Times New Roman" w:hAnsi="Times New Roman" w:cs="Times New Roman"/>
          <w:b/>
          <w:sz w:val="32"/>
          <w:szCs w:val="32"/>
        </w:rPr>
        <w:t>Образование: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416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сельсовета два образовательных учреждения: муниципальное образовательное бюджетное учреждение  Васильевская средняя общеобразовательная школа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Новопокурлеевская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школа.  Прошлый учебный год закрылась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 из-за отсутствия детей.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2024/2025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школах обучалось: 59 учащихся (Васильевская СОШ – 37,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Новопокурлеевская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- 22), при Васильевской СОШ работает дошкольная группа, которую посещает  14 воспитанников.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Коллективы образовательный учреждений принимают участие в конкурсах различного уровня: регионального, муниципального. Занимают призовые места.  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слайдах в виде таблиц представлены наименование основных конкурсов, участники и результаты в которых участвовали учащиеся школ муниципального образования в 2024-2025 учебном году.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Pr="009637B0" w:rsidRDefault="00CB2E04" w:rsidP="00CB2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37B0">
        <w:rPr>
          <w:rFonts w:ascii="Times New Roman" w:hAnsi="Times New Roman" w:cs="Times New Roman"/>
          <w:b/>
          <w:sz w:val="28"/>
          <w:szCs w:val="28"/>
        </w:rPr>
        <w:t>Новопокурлеевская</w:t>
      </w:r>
      <w:proofErr w:type="spellEnd"/>
      <w:r w:rsidRPr="009637B0">
        <w:rPr>
          <w:rFonts w:ascii="Times New Roman" w:hAnsi="Times New Roman" w:cs="Times New Roman"/>
          <w:b/>
          <w:sz w:val="28"/>
          <w:szCs w:val="28"/>
        </w:rPr>
        <w:t xml:space="preserve"> ООШ:</w:t>
      </w:r>
    </w:p>
    <w:p w:rsidR="00CB2E04" w:rsidRPr="00ED6FBA" w:rsidRDefault="00CB2E04" w:rsidP="00CB2E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FBA">
        <w:rPr>
          <w:rFonts w:ascii="Times New Roman" w:hAnsi="Times New Roman" w:cs="Times New Roman"/>
          <w:b/>
          <w:bCs/>
          <w:sz w:val="28"/>
          <w:szCs w:val="28"/>
        </w:rPr>
        <w:t>Сведения о конкурсах и олимпиадах,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6FBA">
        <w:rPr>
          <w:rFonts w:ascii="Times New Roman" w:hAnsi="Times New Roman" w:cs="Times New Roman"/>
          <w:b/>
          <w:bCs/>
          <w:sz w:val="28"/>
          <w:szCs w:val="28"/>
        </w:rPr>
        <w:t xml:space="preserve"> г. Достижения: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6"/>
        <w:gridCol w:w="3925"/>
        <w:gridCol w:w="2408"/>
        <w:gridCol w:w="2316"/>
      </w:tblGrid>
      <w:tr w:rsidR="00CB2E04" w:rsidTr="00BB312A">
        <w:tc>
          <w:tcPr>
            <w:tcW w:w="696" w:type="dxa"/>
          </w:tcPr>
          <w:p w:rsidR="00CB2E04" w:rsidRPr="0001553D" w:rsidRDefault="00CB2E04" w:rsidP="00BB312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25" w:type="dxa"/>
          </w:tcPr>
          <w:p w:rsidR="00CB2E04" w:rsidRPr="0001553D" w:rsidRDefault="00CB2E04" w:rsidP="00BB312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конкурса</w:t>
            </w:r>
            <w:proofErr w:type="spellEnd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олимпиады</w:t>
            </w:r>
            <w:proofErr w:type="spellEnd"/>
          </w:p>
        </w:tc>
        <w:tc>
          <w:tcPr>
            <w:tcW w:w="2408" w:type="dxa"/>
          </w:tcPr>
          <w:p w:rsidR="00CB2E04" w:rsidRPr="0001553D" w:rsidRDefault="00CB2E04" w:rsidP="00BB312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2316" w:type="dxa"/>
          </w:tcPr>
          <w:p w:rsidR="00CB2E04" w:rsidRPr="0001553D" w:rsidRDefault="00CB2E04" w:rsidP="00BB312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Районный конкурс патриотической песни "Пою мое Отечество"</w:t>
            </w:r>
          </w:p>
        </w:tc>
        <w:tc>
          <w:tcPr>
            <w:tcW w:w="2408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Районный конкурс-выставка семейного творчества "Талант рождается в семье"</w:t>
            </w:r>
          </w:p>
        </w:tc>
        <w:tc>
          <w:tcPr>
            <w:tcW w:w="2408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Ангелина и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5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Районный конкурс «Дерзай проектируй, твори»</w:t>
            </w:r>
          </w:p>
        </w:tc>
        <w:tc>
          <w:tcPr>
            <w:tcW w:w="2408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5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  <w:proofErr w:type="spellEnd"/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5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Районный конкурс творческих работ «Осенняя фантазия»</w:t>
            </w:r>
          </w:p>
        </w:tc>
        <w:tc>
          <w:tcPr>
            <w:tcW w:w="2408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Виктория, Иванова Мария</w:t>
            </w:r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B2E04" w:rsidTr="00BB312A">
        <w:tc>
          <w:tcPr>
            <w:tcW w:w="69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5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творческих работ «Зимняя фантазия»</w:t>
            </w:r>
          </w:p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hideMark/>
          </w:tcPr>
          <w:p w:rsidR="00CB2E04" w:rsidRPr="009637B0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Виктория, Арбузова Дарья, Новичков Михаил,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Углова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  <w:r w:rsidRPr="009637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16" w:type="dxa"/>
            <w:hideMark/>
          </w:tcPr>
          <w:p w:rsidR="00CB2E04" w:rsidRDefault="00CB2E04" w:rsidP="00BB3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</w:tbl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XSpec="center" w:tblpY="-1132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2389"/>
        <w:gridCol w:w="2119"/>
        <w:gridCol w:w="1788"/>
        <w:gridCol w:w="2390"/>
        <w:gridCol w:w="1208"/>
      </w:tblGrid>
      <w:tr w:rsidR="00CB2E04" w:rsidRPr="003007CA" w:rsidTr="00BB312A">
        <w:tc>
          <w:tcPr>
            <w:tcW w:w="562" w:type="dxa"/>
          </w:tcPr>
          <w:p w:rsidR="00CB2E04" w:rsidRPr="009637B0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4" w:type="dxa"/>
            <w:gridSpan w:val="5"/>
          </w:tcPr>
          <w:p w:rsidR="00CB2E04" w:rsidRPr="009637B0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Слет  юных</w:t>
            </w:r>
            <w:proofErr w:type="gram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техников «Дерзай, проектируй, твори!», в рамках Года Защитника Отечества и 80-летия Великой Победы. февраль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Леонтьев Степан Кирилина Н.В.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по созданию социальной рекламы антинаркотической направленности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Номинация «Лучший макет наружной социальной рекламы, направленной на снижение спроса на наркотики»; «Есть другой путь»</w:t>
            </w: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Мочалин Арсений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Чупин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школьных театров «Театральные зарисовки»</w:t>
            </w:r>
          </w:p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 - конкурс хореографического творчества «</w:t>
            </w: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Саракташская</w:t>
            </w:r>
            <w:proofErr w:type="spellEnd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мозаика»» </w:t>
            </w: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2апреля </w:t>
            </w:r>
          </w:p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таланты</w:t>
            </w:r>
            <w:proofErr w:type="spellEnd"/>
            <w:proofErr w:type="gram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ЮИД -2025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место-плакат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 Михайлова Лена – фигурное вождение</w:t>
            </w:r>
          </w:p>
        </w:tc>
        <w:tc>
          <w:tcPr>
            <w:tcW w:w="2390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Чупин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Н.А.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региональный  конкурс детского творчества</w:t>
            </w:r>
          </w:p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за безопасные дороги», </w:t>
            </w:r>
          </w:p>
          <w:p w:rsidR="00CB2E04" w:rsidRPr="003007CA" w:rsidRDefault="00CB2E04" w:rsidP="00BB312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номинация: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рисунков</w:t>
            </w:r>
            <w:proofErr w:type="gram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«Безопасные дороги глазами ребёнка», плакат «Переходим на зеленый!»</w:t>
            </w: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Ласько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Ксения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Н.А.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  детского творчества «Осень в объективе»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 «Мы славим светлое имя, Учитель»,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грамот </w:t>
            </w:r>
          </w:p>
        </w:tc>
        <w:tc>
          <w:tcPr>
            <w:tcW w:w="2390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исследовательских проектов «Мои первые открытия»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Айсулов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К.7 класс</w:t>
            </w:r>
          </w:p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Чупин</w:t>
            </w:r>
            <w:proofErr w:type="spellEnd"/>
            <w:r w:rsidRPr="00300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ПДД«Засветись</w:t>
            </w:r>
            <w:proofErr w:type="spellEnd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Областной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390" w:type="dxa"/>
          </w:tcPr>
          <w:p w:rsidR="00CB2E04" w:rsidRPr="00452DAC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8" w:type="dxa"/>
          </w:tcPr>
          <w:p w:rsidR="00CB2E04" w:rsidRPr="00452DAC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Нигмаул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CB2E04" w:rsidRPr="003007CA" w:rsidTr="00BB312A">
        <w:tc>
          <w:tcPr>
            <w:tcW w:w="562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 – выставка  детского творчества </w:t>
            </w:r>
            <w:r w:rsidRPr="003007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«Зимняя фантазия</w:t>
            </w:r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»»</w:t>
            </w:r>
          </w:p>
        </w:tc>
        <w:tc>
          <w:tcPr>
            <w:tcW w:w="2119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proofErr w:type="spellEnd"/>
          </w:p>
        </w:tc>
        <w:tc>
          <w:tcPr>
            <w:tcW w:w="1788" w:type="dxa"/>
          </w:tcPr>
          <w:p w:rsidR="00CB2E04" w:rsidRPr="003007CA" w:rsidRDefault="00CB2E04" w:rsidP="00BB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C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3007CA"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proofErr w:type="spellEnd"/>
          </w:p>
        </w:tc>
        <w:tc>
          <w:tcPr>
            <w:tcW w:w="2390" w:type="dxa"/>
          </w:tcPr>
          <w:p w:rsidR="00CB2E04" w:rsidRPr="003007CA" w:rsidRDefault="00CB2E04" w:rsidP="00BB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B2E04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Н.А. Кирилина Н.В.</w:t>
            </w:r>
          </w:p>
          <w:p w:rsidR="00CB2E04" w:rsidRPr="00452DAC" w:rsidRDefault="00CB2E04" w:rsidP="00BB31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Нигматулина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</w:tr>
    </w:tbl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Default="00CB2E04" w:rsidP="00CB2E0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основную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школу закончили 3 выпускника (2 выпускника – Васильевскую СОШ,  1 выпускник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Новопокурлеевская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  </w:t>
      </w:r>
      <w:r w:rsidRPr="00D44B13">
        <w:rPr>
          <w:rFonts w:ascii="Times New Roman" w:hAnsi="Times New Roman"/>
          <w:bCs/>
          <w:sz w:val="28"/>
          <w:szCs w:val="28"/>
        </w:rPr>
        <w:t>которые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44B13">
        <w:rPr>
          <w:rFonts w:ascii="Times New Roman" w:hAnsi="Times New Roman"/>
          <w:bCs/>
          <w:sz w:val="28"/>
          <w:szCs w:val="28"/>
        </w:rPr>
        <w:t xml:space="preserve"> продолжили свое обучение в ср</w:t>
      </w:r>
      <w:r>
        <w:rPr>
          <w:rFonts w:ascii="Times New Roman" w:hAnsi="Times New Roman"/>
          <w:bCs/>
          <w:sz w:val="28"/>
          <w:szCs w:val="28"/>
        </w:rPr>
        <w:t>едних учебных заведениях</w:t>
      </w:r>
      <w:r w:rsidRPr="00D44B13">
        <w:rPr>
          <w:rFonts w:ascii="Times New Roman" w:hAnsi="Times New Roman"/>
          <w:bCs/>
          <w:sz w:val="28"/>
          <w:szCs w:val="28"/>
        </w:rPr>
        <w:t>:</w:t>
      </w:r>
    </w:p>
    <w:p w:rsidR="00CB2E04" w:rsidRPr="001B10E7" w:rsidRDefault="00CB2E04" w:rsidP="00CB2E0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уч-ся - филиал п. Саракташ</w:t>
      </w:r>
      <w:r w:rsidRPr="00115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B10E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B10E7">
        <w:rPr>
          <w:rFonts w:ascii="Times New Roman" w:eastAsia="Times New Roman" w:hAnsi="Times New Roman" w:cs="Times New Roman"/>
          <w:bCs/>
          <w:sz w:val="28"/>
          <w:szCs w:val="28"/>
        </w:rPr>
        <w:t>Нефтегазоразведочный</w:t>
      </w:r>
      <w:proofErr w:type="spellEnd"/>
      <w:r w:rsidRPr="001B10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техникум»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1B10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B2E04" w:rsidRPr="00C04BCF" w:rsidRDefault="00CB2E04" w:rsidP="00CB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уч-ся -</w:t>
      </w:r>
      <w:r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Pr="009F36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ренбургский медицинский колледж.</w:t>
      </w:r>
    </w:p>
    <w:p w:rsidR="00CB2E04" w:rsidRPr="0063493F" w:rsidRDefault="00CB2E04" w:rsidP="00CB2E04">
      <w:pPr>
        <w:jc w:val="both"/>
        <w:rPr>
          <w:rFonts w:ascii="Times New Roman" w:hAnsi="Times New Roman"/>
          <w:bCs/>
          <w:sz w:val="28"/>
          <w:szCs w:val="28"/>
        </w:rPr>
      </w:pPr>
    </w:p>
    <w:p w:rsidR="00CB2E04" w:rsidRDefault="00CB2E04" w:rsidP="00CB2E0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402A69">
        <w:rPr>
          <w:rFonts w:ascii="Times New Roman" w:hAnsi="Times New Roman"/>
          <w:b/>
          <w:bCs/>
          <w:sz w:val="32"/>
          <w:szCs w:val="32"/>
        </w:rPr>
        <w:t xml:space="preserve">Здравоохранение: </w:t>
      </w:r>
      <w:r w:rsidRPr="006C2646">
        <w:rPr>
          <w:rFonts w:ascii="Times New Roman" w:hAnsi="Times New Roman" w:cs="Times New Roman"/>
          <w:sz w:val="28"/>
          <w:szCs w:val="28"/>
        </w:rPr>
        <w:t>Система здравоохранения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с. Татарский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Саракташ,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Васильевка,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Новоселки</w:t>
      </w:r>
      <w:r w:rsidRPr="006C2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мобильный ФАП. </w:t>
      </w:r>
      <w:r w:rsidRPr="008F3D2F">
        <w:rPr>
          <w:rFonts w:ascii="Times New Roman" w:hAnsi="Times New Roman" w:cs="Times New Roman"/>
          <w:sz w:val="28"/>
          <w:szCs w:val="28"/>
        </w:rPr>
        <w:t xml:space="preserve">На медицинское обслуживание прикреплено 998 </w:t>
      </w:r>
      <w:proofErr w:type="gramStart"/>
      <w:r w:rsidRPr="008F3D2F">
        <w:rPr>
          <w:rFonts w:ascii="Times New Roman" w:hAnsi="Times New Roman" w:cs="Times New Roman"/>
          <w:sz w:val="28"/>
          <w:szCs w:val="28"/>
        </w:rPr>
        <w:t>человек :</w:t>
      </w:r>
      <w:proofErr w:type="gramEnd"/>
      <w:r w:rsidRPr="008F3D2F">
        <w:rPr>
          <w:rFonts w:ascii="Times New Roman" w:hAnsi="Times New Roman" w:cs="Times New Roman"/>
          <w:sz w:val="28"/>
          <w:szCs w:val="28"/>
        </w:rPr>
        <w:t xml:space="preserve"> с. Татарский Саракташ – взрослых 88 чел, детей – 12; д. </w:t>
      </w:r>
      <w:proofErr w:type="spellStart"/>
      <w:r w:rsidRPr="008F3D2F"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 w:rsidRPr="008F3D2F">
        <w:rPr>
          <w:rFonts w:ascii="Times New Roman" w:hAnsi="Times New Roman" w:cs="Times New Roman"/>
          <w:sz w:val="28"/>
          <w:szCs w:val="28"/>
        </w:rPr>
        <w:t xml:space="preserve">  - взрослых – 109, детей – 38; с</w:t>
      </w:r>
      <w:r w:rsidRPr="000C2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28F1"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 w:rsidRPr="000C28F1">
        <w:rPr>
          <w:rFonts w:ascii="Times New Roman" w:hAnsi="Times New Roman" w:cs="Times New Roman"/>
          <w:sz w:val="28"/>
          <w:szCs w:val="28"/>
        </w:rPr>
        <w:t xml:space="preserve"> – взрослых 200 , детей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28F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, с. Новоселки – взрослых 40 чел, детей -8; с. Васильевка – взрослых – 426, детей – 72.</w:t>
      </w:r>
      <w:r w:rsidRPr="008F3D2F">
        <w:rPr>
          <w:rFonts w:ascii="Times New Roman" w:hAnsi="Times New Roman"/>
          <w:bCs/>
          <w:sz w:val="32"/>
          <w:szCs w:val="32"/>
        </w:rPr>
        <w:t xml:space="preserve"> </w:t>
      </w:r>
    </w:p>
    <w:p w:rsidR="00CB2E04" w:rsidRPr="0063493F" w:rsidRDefault="00CB2E04" w:rsidP="00CB2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93F">
        <w:rPr>
          <w:rFonts w:ascii="Times New Roman" w:hAnsi="Times New Roman"/>
          <w:bCs/>
          <w:sz w:val="28"/>
          <w:szCs w:val="28"/>
        </w:rPr>
        <w:t xml:space="preserve">Ежегодно во все села приезжает передвижная </w:t>
      </w:r>
      <w:proofErr w:type="spellStart"/>
      <w:r w:rsidRPr="0063493F">
        <w:rPr>
          <w:rFonts w:ascii="Times New Roman" w:hAnsi="Times New Roman"/>
          <w:bCs/>
          <w:sz w:val="28"/>
          <w:szCs w:val="28"/>
        </w:rPr>
        <w:t>флюрография</w:t>
      </w:r>
      <w:proofErr w:type="spellEnd"/>
      <w:r w:rsidRPr="0063493F">
        <w:rPr>
          <w:rFonts w:ascii="Times New Roman" w:hAnsi="Times New Roman"/>
          <w:bCs/>
          <w:sz w:val="28"/>
          <w:szCs w:val="28"/>
        </w:rPr>
        <w:t>. Фельдшеры  на местах делают забор крови для анализа, получают и доставляют жителям бесплатное лекарство, осуществляют электронную запись к узким специалистам в районную поликлинику.</w:t>
      </w:r>
      <w:r w:rsidRPr="0063493F">
        <w:rPr>
          <w:rFonts w:ascii="Times New Roman" w:hAnsi="Times New Roman"/>
          <w:sz w:val="28"/>
          <w:szCs w:val="28"/>
        </w:rPr>
        <w:t xml:space="preserve"> Жители регулярно вакцинируются и проходят диспансеризацию.  Активно работали над вакцинацией населения.</w:t>
      </w:r>
    </w:p>
    <w:p w:rsidR="00CB2E04" w:rsidRPr="0063493F" w:rsidRDefault="00CB2E04" w:rsidP="00CB2E04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63493F">
        <w:rPr>
          <w:rFonts w:ascii="Times New Roman" w:hAnsi="Times New Roman"/>
          <w:bCs/>
          <w:sz w:val="28"/>
          <w:szCs w:val="28"/>
        </w:rPr>
        <w:t xml:space="preserve">      Во всех ФАП хорошие условия для работы, благодаря руководству </w:t>
      </w:r>
      <w:proofErr w:type="spellStart"/>
      <w:r w:rsidRPr="0063493F">
        <w:rPr>
          <w:rFonts w:ascii="Times New Roman" w:hAnsi="Times New Roman"/>
          <w:bCs/>
          <w:sz w:val="28"/>
          <w:szCs w:val="28"/>
        </w:rPr>
        <w:t>Саракташской</w:t>
      </w:r>
      <w:proofErr w:type="spellEnd"/>
      <w:r w:rsidRPr="0063493F">
        <w:rPr>
          <w:rFonts w:ascii="Times New Roman" w:hAnsi="Times New Roman"/>
          <w:bCs/>
          <w:sz w:val="28"/>
          <w:szCs w:val="28"/>
        </w:rPr>
        <w:t xml:space="preserve"> РБ, учреждения здравоохранения работают без сбоев.</w:t>
      </w:r>
      <w:r w:rsidRPr="0063493F">
        <w:rPr>
          <w:sz w:val="28"/>
          <w:szCs w:val="28"/>
        </w:rPr>
        <w:t xml:space="preserve"> </w:t>
      </w:r>
    </w:p>
    <w:p w:rsidR="00CB2E04" w:rsidRPr="000C28F1" w:rsidRDefault="00CB2E04" w:rsidP="00CB2E04">
      <w:pPr>
        <w:tabs>
          <w:tab w:val="left" w:pos="22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Pr="0027055C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5C">
        <w:rPr>
          <w:rFonts w:ascii="Times New Roman" w:hAnsi="Times New Roman" w:cs="Times New Roman"/>
          <w:b/>
          <w:sz w:val="28"/>
          <w:szCs w:val="28"/>
        </w:rPr>
        <w:t>Учреждения культуры</w:t>
      </w:r>
    </w:p>
    <w:p w:rsidR="00CB2E04" w:rsidRPr="00202447" w:rsidRDefault="00CB2E04" w:rsidP="00CB2E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Pr="00B26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 муниципалитета действуют </w:t>
      </w:r>
      <w:r w:rsidRPr="00B265FC">
        <w:rPr>
          <w:rFonts w:ascii="Times New Roman" w:hAnsi="Times New Roman" w:cs="Times New Roman"/>
          <w:sz w:val="28"/>
          <w:szCs w:val="28"/>
        </w:rPr>
        <w:t>учреждения библиотечно</w:t>
      </w:r>
      <w:r>
        <w:rPr>
          <w:rFonts w:ascii="Times New Roman" w:hAnsi="Times New Roman" w:cs="Times New Roman"/>
          <w:sz w:val="28"/>
          <w:szCs w:val="28"/>
        </w:rPr>
        <w:t xml:space="preserve">го обслуживания (с. Васильевка,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), в четырех – учреждения клубной системы (с. Татарский Саракташ, с</w:t>
      </w:r>
      <w:r w:rsidRPr="00B265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Васильевка</w:t>
      </w:r>
      <w:r w:rsidRPr="00B26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23C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аботники культуры Васильевского</w:t>
      </w:r>
      <w:r w:rsidRPr="004D723C">
        <w:rPr>
          <w:rFonts w:ascii="Times New Roman" w:hAnsi="Times New Roman" w:cs="Times New Roman"/>
          <w:sz w:val="28"/>
          <w:szCs w:val="28"/>
        </w:rPr>
        <w:t xml:space="preserve"> сельсовета приняли участие в оформлении въезда в населённые пункты в период проведения </w:t>
      </w:r>
      <w:r w:rsidRPr="004D7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XXIII областных зимних сельских спортивных игр «Оренбургская снежинка».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самого главного праздника - Дня Победы организованно провели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и акции, посвященные 80-летию Победы в Великой Отечественной войне</w:t>
      </w:r>
      <w:r w:rsidRPr="004D7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B2E04" w:rsidRPr="004D723C" w:rsidRDefault="00CB2E04" w:rsidP="00CB2E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2025 году на базе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Кульчумовского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ДК проходи районный турнир по шахматам среди взрослых.</w:t>
      </w:r>
    </w:p>
    <w:p w:rsidR="00CB2E04" w:rsidRDefault="00CB2E04" w:rsidP="00CB2E04">
      <w:pPr>
        <w:tabs>
          <w:tab w:val="left" w:pos="5955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23C">
        <w:rPr>
          <w:rFonts w:ascii="Times New Roman" w:eastAsia="Calibri" w:hAnsi="Times New Roman" w:cs="Times New Roman"/>
          <w:sz w:val="28"/>
          <w:szCs w:val="28"/>
        </w:rPr>
        <w:t>16 августа работники учреждений культуры  приняли участие в фестивале «Самовар дружбы» в поселке Саракташ, 30 августа – на Дне г</w:t>
      </w:r>
      <w:r>
        <w:rPr>
          <w:rFonts w:ascii="Times New Roman" w:eastAsia="Calibri" w:hAnsi="Times New Roman" w:cs="Times New Roman"/>
          <w:sz w:val="28"/>
          <w:szCs w:val="28"/>
        </w:rPr>
        <w:t>орода Оренбурга</w:t>
      </w:r>
      <w:r w:rsidRPr="004D723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2E04" w:rsidRDefault="00CB2E04" w:rsidP="00CB2E04">
      <w:pPr>
        <w:tabs>
          <w:tab w:val="left" w:pos="5955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Пользуясь, случаем хочу еще раз, поблагодарить наших женщин кто помогал нам и принимал участие в этих мероприятиях: пекли пироги, пирожки,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чак-чак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 Большое вам спасибо!</w:t>
      </w:r>
    </w:p>
    <w:p w:rsidR="00CB2E04" w:rsidRDefault="00CB2E04" w:rsidP="00CB2E04">
      <w:pPr>
        <w:tabs>
          <w:tab w:val="left" w:pos="5955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Большую работу работники культуры проводят с подростками это и тематические и познавательные беседы, игры, мастер – классы, акции.  Все эти мероприятия направлены на формирование здорового образа жизни подростков, уважительное отношение к старшему поколению, способствует общению ребят друг с другом и др.</w:t>
      </w:r>
    </w:p>
    <w:p w:rsidR="00CB2E04" w:rsidRPr="004D723C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базе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Кульчумовского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ДК образован и работает </w:t>
      </w:r>
      <w:r w:rsidRPr="007A1D60">
        <w:rPr>
          <w:rFonts w:ascii="Times New Roman" w:eastAsia="Calibri" w:hAnsi="Times New Roman" w:cs="Times New Roman"/>
          <w:sz w:val="28"/>
          <w:szCs w:val="28"/>
        </w:rPr>
        <w:t>клуб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здоровья</w:t>
      </w:r>
      <w:proofErr w:type="gramStart"/>
      <w:r w:rsidRPr="007A1D6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spellStart"/>
      <w:proofErr w:type="gramEnd"/>
      <w:r w:rsidRPr="007A1D60">
        <w:rPr>
          <w:rFonts w:ascii="Times New Roman" w:eastAsia="Calibri" w:hAnsi="Times New Roman" w:cs="Times New Roman"/>
          <w:sz w:val="28"/>
          <w:szCs w:val="28"/>
        </w:rPr>
        <w:t>Иман</w:t>
      </w:r>
      <w:proofErr w:type="spellEnd"/>
      <w:r w:rsidRPr="007A1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D60">
        <w:rPr>
          <w:rFonts w:ascii="Times New Roman" w:eastAsia="Calibri" w:hAnsi="Times New Roman" w:cs="Times New Roman"/>
          <w:sz w:val="28"/>
          <w:szCs w:val="28"/>
        </w:rPr>
        <w:t>нуры</w:t>
      </w:r>
      <w:proofErr w:type="spellEnd"/>
      <w:r w:rsidRPr="007A1D60">
        <w:rPr>
          <w:rFonts w:ascii="Times New Roman" w:eastAsia="Calibri" w:hAnsi="Times New Roman" w:cs="Times New Roman"/>
          <w:sz w:val="28"/>
          <w:szCs w:val="28"/>
        </w:rPr>
        <w:t>» (Свет веры)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клуба пропагандируют здоровый образ жизни, занимаются скандинавской ходьбой, проводят физкультминутки, делают дыхательную гимнастику, проводят</w:t>
      </w:r>
      <w:r w:rsidRPr="00A4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дегустация </w:t>
      </w:r>
      <w:proofErr w:type="spellStart"/>
      <w:r w:rsidRPr="00A43B40">
        <w:rPr>
          <w:rFonts w:ascii="Times New Roman" w:hAnsi="Times New Roman" w:cs="Times New Roman"/>
          <w:sz w:val="28"/>
          <w:szCs w:val="28"/>
          <w:shd w:val="clear" w:color="auto" w:fill="FFFFFF"/>
        </w:rPr>
        <w:t>фиточая</w:t>
      </w:r>
      <w:proofErr w:type="spellEnd"/>
      <w:r w:rsidRPr="00A4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лекарственного растительного сырья (отвар плодов шиповника, смородины, </w:t>
      </w:r>
      <w:proofErr w:type="spellStart"/>
      <w:r w:rsidRPr="00A43B40">
        <w:rPr>
          <w:rFonts w:ascii="Times New Roman" w:hAnsi="Times New Roman" w:cs="Times New Roman"/>
          <w:sz w:val="28"/>
          <w:szCs w:val="28"/>
          <w:shd w:val="clear" w:color="auto" w:fill="FFFFFF"/>
        </w:rPr>
        <w:t>фиточаи</w:t>
      </w:r>
      <w:proofErr w:type="spellEnd"/>
      <w:r w:rsidRPr="00A4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«иван-чай с мятой», и «иван-чай с мелиссой» ). </w:t>
      </w:r>
    </w:p>
    <w:p w:rsidR="00CB2E04" w:rsidRDefault="00CB2E04" w:rsidP="00CB2E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сентябре команда нашего муниципалитета принимала участие в спартакиаде среди муниципальных образований, которая проходила на базе детского лагеря «Дружба» в селе Желтое. Это был наш первый опыт участия в таких соревнованиях, но надеемся, что не последний. </w:t>
      </w:r>
    </w:p>
    <w:p w:rsidR="00CB2E04" w:rsidRPr="00CD0B09" w:rsidRDefault="00CB2E04" w:rsidP="00CB2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0B09">
        <w:rPr>
          <w:rFonts w:ascii="Times New Roman" w:hAnsi="Times New Roman"/>
          <w:b/>
          <w:sz w:val="28"/>
          <w:szCs w:val="28"/>
        </w:rPr>
        <w:t xml:space="preserve">                                        Почта России </w:t>
      </w:r>
    </w:p>
    <w:p w:rsidR="00CB2E04" w:rsidRPr="00CD0B0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0B09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3 почтовых отделения: Васильевское,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Кульчумовское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Новосельское. </w:t>
      </w:r>
      <w:r w:rsidRPr="00CD0B09">
        <w:rPr>
          <w:rFonts w:ascii="Times New Roman" w:hAnsi="Times New Roman"/>
          <w:sz w:val="28"/>
          <w:szCs w:val="28"/>
        </w:rPr>
        <w:t xml:space="preserve"> В селе </w:t>
      </w:r>
      <w:proofErr w:type="spellStart"/>
      <w:r w:rsidRPr="00CD0B09">
        <w:rPr>
          <w:rFonts w:ascii="Times New Roman" w:hAnsi="Times New Roman"/>
          <w:sz w:val="28"/>
          <w:szCs w:val="28"/>
        </w:rPr>
        <w:t>Кульчумово</w:t>
      </w:r>
      <w:proofErr w:type="spellEnd"/>
      <w:r w:rsidRPr="00CD0B09">
        <w:rPr>
          <w:rFonts w:ascii="Times New Roman" w:hAnsi="Times New Roman"/>
          <w:sz w:val="28"/>
          <w:szCs w:val="28"/>
        </w:rPr>
        <w:t xml:space="preserve"> здание почтового отделения сравнительно долго уже не функционирует, так как находиться в ветхом состоянии, и открыта вакансия начальника почтового отделения, работает один почтальон.  В селе </w:t>
      </w:r>
      <w:proofErr w:type="spellStart"/>
      <w:r w:rsidRPr="00CD0B09">
        <w:rPr>
          <w:rFonts w:ascii="Times New Roman" w:hAnsi="Times New Roman"/>
          <w:sz w:val="28"/>
          <w:szCs w:val="28"/>
        </w:rPr>
        <w:t>Кульчумово</w:t>
      </w:r>
      <w:proofErr w:type="spellEnd"/>
      <w:r w:rsidRPr="00CD0B09">
        <w:rPr>
          <w:rFonts w:ascii="Times New Roman" w:hAnsi="Times New Roman"/>
          <w:sz w:val="28"/>
          <w:szCs w:val="28"/>
        </w:rPr>
        <w:t xml:space="preserve"> в 2024 г </w:t>
      </w:r>
      <w:r w:rsidRPr="00CD0B09">
        <w:rPr>
          <w:rFonts w:ascii="Times New Roman" w:hAnsi="Times New Roman"/>
          <w:sz w:val="28"/>
          <w:szCs w:val="28"/>
        </w:rPr>
        <w:lastRenderedPageBreak/>
        <w:t xml:space="preserve">планировалось строительство модульного здания почтового отделения, но с места это пока не двигается. </w:t>
      </w:r>
      <w:r>
        <w:rPr>
          <w:rFonts w:ascii="Times New Roman" w:hAnsi="Times New Roman"/>
          <w:sz w:val="28"/>
          <w:szCs w:val="28"/>
        </w:rPr>
        <w:t xml:space="preserve">В 2025 году решился вопрос о сносе ветхого здания почтового отделения и жители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 руководством депутатов, старосты села самостоятельно снесли здание и облагородили это месту. Пользуюсь случаем, хочу поблагодарить депутатов и старосту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 за огромную проделанную работу. Новосельское отделение почты тоже находится в очень старом здании, которое требует ремонта, но Акционерное общество «Почта России» никаких мероприятий по ремонту не производит.</w:t>
      </w:r>
    </w:p>
    <w:p w:rsidR="00CB2E04" w:rsidRPr="00CD0B09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0B09">
        <w:rPr>
          <w:rFonts w:ascii="Times New Roman" w:hAnsi="Times New Roman"/>
          <w:sz w:val="28"/>
          <w:szCs w:val="28"/>
        </w:rPr>
        <w:t xml:space="preserve">  Почтовые отделения принимает платежи за коммунальные услуги, организует подписку и доставку периодических изданий, газет и прочей документации. Осуществляет доставку писем, занимаются продажей коммерческих товаров, принимают штрафы ГИБДД, налоги, пошлины, сотовую связь. Строго по графику выплачи</w:t>
      </w:r>
      <w:r>
        <w:rPr>
          <w:rFonts w:ascii="Times New Roman" w:hAnsi="Times New Roman"/>
          <w:sz w:val="28"/>
          <w:szCs w:val="28"/>
        </w:rPr>
        <w:t>вается пенсия</w:t>
      </w:r>
      <w:r w:rsidRPr="00CD0B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компенсационные льготные выплаты,</w:t>
      </w:r>
      <w:r w:rsidRPr="00CD0B09">
        <w:rPr>
          <w:rFonts w:ascii="Times New Roman" w:hAnsi="Times New Roman"/>
          <w:sz w:val="28"/>
          <w:szCs w:val="28"/>
        </w:rPr>
        <w:t xml:space="preserve">  возможны быстрые переводы. Хочется отметить хорошую работ</w:t>
      </w:r>
      <w:r>
        <w:rPr>
          <w:rFonts w:ascii="Times New Roman" w:hAnsi="Times New Roman"/>
          <w:sz w:val="28"/>
          <w:szCs w:val="28"/>
        </w:rPr>
        <w:t>у работников почты</w:t>
      </w:r>
      <w:r w:rsidRPr="00CD0B09">
        <w:rPr>
          <w:rFonts w:ascii="Times New Roman" w:hAnsi="Times New Roman"/>
          <w:sz w:val="28"/>
          <w:szCs w:val="28"/>
        </w:rPr>
        <w:t xml:space="preserve"> по  выполнению плана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D0B09">
        <w:rPr>
          <w:rFonts w:ascii="Times New Roman" w:hAnsi="Times New Roman"/>
          <w:sz w:val="28"/>
          <w:szCs w:val="28"/>
        </w:rPr>
        <w:t>подписки</w:t>
      </w:r>
      <w:r>
        <w:rPr>
          <w:rFonts w:ascii="Times New Roman" w:hAnsi="Times New Roman"/>
          <w:sz w:val="28"/>
          <w:szCs w:val="28"/>
        </w:rPr>
        <w:t xml:space="preserve"> периодических изданий</w:t>
      </w:r>
      <w:r w:rsidRPr="00CD0B09">
        <w:rPr>
          <w:rFonts w:ascii="Times New Roman" w:hAnsi="Times New Roman"/>
          <w:sz w:val="28"/>
          <w:szCs w:val="28"/>
        </w:rPr>
        <w:t xml:space="preserve">. Работники почты оказывают услуги пенсионерам по доставке продуктов и предметов первой необходимости. </w:t>
      </w:r>
    </w:p>
    <w:p w:rsidR="00CB2E04" w:rsidRPr="00402A69" w:rsidRDefault="00CB2E04" w:rsidP="00CB2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CB2E04" w:rsidRDefault="00CB2E04" w:rsidP="00CB2E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2E04" w:rsidRPr="00455416" w:rsidRDefault="00CB2E04" w:rsidP="00CB2E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416">
        <w:rPr>
          <w:rFonts w:ascii="Times New Roman" w:hAnsi="Times New Roman" w:cs="Times New Roman"/>
          <w:b/>
          <w:sz w:val="28"/>
          <w:szCs w:val="28"/>
        </w:rPr>
        <w:t>Предпринимательство и обслуживание</w:t>
      </w:r>
    </w:p>
    <w:p w:rsidR="00CB2E04" w:rsidRPr="001C59CB" w:rsidRDefault="00CB2E04" w:rsidP="00CB2E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E04" w:rsidRPr="002C19C9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Васильевского</w:t>
      </w:r>
      <w:r w:rsidRPr="001C59CB">
        <w:rPr>
          <w:rFonts w:ascii="Times New Roman" w:hAnsi="Times New Roman" w:cs="Times New Roman"/>
          <w:sz w:val="28"/>
          <w:szCs w:val="28"/>
        </w:rPr>
        <w:t xml:space="preserve"> сельсовета осущест</w:t>
      </w:r>
      <w:r>
        <w:rPr>
          <w:rFonts w:ascii="Times New Roman" w:hAnsi="Times New Roman" w:cs="Times New Roman"/>
          <w:sz w:val="28"/>
          <w:szCs w:val="28"/>
        </w:rPr>
        <w:t xml:space="preserve">вляют свою деятельность </w:t>
      </w:r>
      <w:r w:rsidRPr="002C19C9">
        <w:rPr>
          <w:rFonts w:ascii="Times New Roman" w:hAnsi="Times New Roman"/>
          <w:sz w:val="28"/>
          <w:szCs w:val="28"/>
        </w:rPr>
        <w:t>5 индивидуальных предпринимателей. 4 ИП осуществляют торговую деятельность продовольственными и промышленными товарами, 1 ИП занимается сельскохозяйственным производством.</w:t>
      </w:r>
      <w:r>
        <w:rPr>
          <w:rFonts w:ascii="Times New Roman" w:hAnsi="Times New Roman"/>
          <w:sz w:val="28"/>
          <w:szCs w:val="28"/>
        </w:rPr>
        <w:t xml:space="preserve"> Открыто два ПВЗ </w:t>
      </w:r>
      <w:proofErr w:type="spellStart"/>
      <w:r>
        <w:rPr>
          <w:rFonts w:ascii="Times New Roman" w:hAnsi="Times New Roman"/>
          <w:sz w:val="28"/>
          <w:szCs w:val="28"/>
        </w:rPr>
        <w:t>Валбериз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ндивидуальные предприниматели </w:t>
      </w:r>
      <w:r w:rsidRPr="001C59CB">
        <w:rPr>
          <w:rFonts w:ascii="Times New Roman" w:hAnsi="Times New Roman" w:cs="Times New Roman"/>
          <w:sz w:val="28"/>
          <w:szCs w:val="28"/>
        </w:rPr>
        <w:t>выступают в качестве работодателя, сохраняющего или создающего новые рабочие места, что в свою очередь снимает социальную напряженность, выступает источником налоговых поступлений в местный бюджет.</w:t>
      </w:r>
    </w:p>
    <w:p w:rsidR="00CB2E04" w:rsidRPr="00CB7897" w:rsidRDefault="00CB2E04" w:rsidP="00CB2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897">
        <w:rPr>
          <w:rFonts w:ascii="Times New Roman" w:hAnsi="Times New Roman"/>
          <w:b/>
          <w:sz w:val="28"/>
          <w:szCs w:val="28"/>
        </w:rPr>
        <w:t>Жилищное строительство и ЖКХ</w:t>
      </w:r>
    </w:p>
    <w:p w:rsidR="00CB2E04" w:rsidRPr="00CB7897" w:rsidRDefault="00CB2E04" w:rsidP="00CB2E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 xml:space="preserve">Жилищный фонд составляет 30870 кв. м., в </w:t>
      </w:r>
      <w:proofErr w:type="spellStart"/>
      <w:r w:rsidRPr="00CB7897">
        <w:rPr>
          <w:rFonts w:ascii="Times New Roman" w:hAnsi="Times New Roman"/>
          <w:sz w:val="28"/>
          <w:szCs w:val="28"/>
        </w:rPr>
        <w:t>т.ч</w:t>
      </w:r>
      <w:proofErr w:type="spellEnd"/>
      <w:r w:rsidRPr="00CB7897">
        <w:rPr>
          <w:rFonts w:ascii="Times New Roman" w:hAnsi="Times New Roman"/>
          <w:sz w:val="28"/>
          <w:szCs w:val="28"/>
        </w:rPr>
        <w:t xml:space="preserve">. 10590 </w:t>
      </w:r>
      <w:proofErr w:type="spellStart"/>
      <w:r w:rsidRPr="00CB7897">
        <w:rPr>
          <w:rFonts w:ascii="Times New Roman" w:hAnsi="Times New Roman"/>
          <w:sz w:val="28"/>
          <w:szCs w:val="28"/>
        </w:rPr>
        <w:t>кв.м</w:t>
      </w:r>
      <w:proofErr w:type="spellEnd"/>
      <w:r w:rsidRPr="00CB7897">
        <w:rPr>
          <w:rFonts w:ascii="Times New Roman" w:hAnsi="Times New Roman"/>
          <w:sz w:val="28"/>
          <w:szCs w:val="28"/>
        </w:rPr>
        <w:t xml:space="preserve"> в многоквартирных домов. </w:t>
      </w: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 xml:space="preserve">Всего на учете на улучшение жилищных условий на территории Васильевского  сельсовета состоит 21 семья, из них 5  многодетных. В 2021 </w:t>
      </w:r>
      <w:r w:rsidRPr="00CB7897">
        <w:rPr>
          <w:rFonts w:ascii="Times New Roman" w:hAnsi="Times New Roman"/>
          <w:sz w:val="28"/>
          <w:szCs w:val="28"/>
        </w:rPr>
        <w:lastRenderedPageBreak/>
        <w:t>году 1 молодая семья, она же и многодетная, получили жилищный сертификат на улучшение жилищных условий. Сертификат освоили во время, приобрели жилой дом с земельным участком в селе Черкассы.</w:t>
      </w: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 xml:space="preserve">В 2024 году по Федеральной программе «Капитальный ремонт многоквартирных домов» завершен ремонт кровель  многоквартирных дома по улицы Дружба  в селе Васильевка. На улице Дружба остался один дом № 6 у которого еще не отремонтирована </w:t>
      </w:r>
      <w:proofErr w:type="gramStart"/>
      <w:r w:rsidRPr="00CB7897">
        <w:rPr>
          <w:rFonts w:ascii="Times New Roman" w:hAnsi="Times New Roman"/>
          <w:sz w:val="28"/>
          <w:szCs w:val="28"/>
        </w:rPr>
        <w:t>кровля,  3</w:t>
      </w:r>
      <w:proofErr w:type="gramEnd"/>
      <w:r w:rsidRPr="00CB7897">
        <w:rPr>
          <w:rFonts w:ascii="Times New Roman" w:hAnsi="Times New Roman"/>
          <w:sz w:val="28"/>
          <w:szCs w:val="28"/>
        </w:rPr>
        <w:t xml:space="preserve"> марта проводили собрание с собственниками дома № 6, большинством голосов собственники проголосовали и подписали документы за ремонт. Документы отправлены в Фонд модернизации Оренбургской области, и ремонт запланирован на 2027 год. </w:t>
      </w: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 xml:space="preserve">Новые присвоенные и недостающие адресные данные жилых домов и земельных участков вводятся в государственную информационную систему жилищно-коммунального хозяйства (ГИС ЖКХ), Федеральную информационную адресную систему (ФИАС).   </w:t>
      </w: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>Налажено взаимодействие с Федеральной службой государственной регистрации, кадастра и картографии (</w:t>
      </w:r>
      <w:proofErr w:type="spellStart"/>
      <w:r w:rsidRPr="00CB7897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CB7897">
        <w:rPr>
          <w:rFonts w:ascii="Times New Roman" w:hAnsi="Times New Roman"/>
          <w:sz w:val="28"/>
          <w:szCs w:val="28"/>
        </w:rPr>
        <w:t>) по программе «СИР СОУ ОО».</w:t>
      </w:r>
    </w:p>
    <w:p w:rsidR="00CB2E04" w:rsidRPr="00402A69" w:rsidRDefault="00CB2E04" w:rsidP="00CB2E0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02A69">
        <w:rPr>
          <w:rFonts w:ascii="Times New Roman" w:hAnsi="Times New Roman"/>
          <w:b/>
          <w:sz w:val="32"/>
          <w:szCs w:val="32"/>
        </w:rPr>
        <w:t xml:space="preserve">Дорожное хозяйство  </w:t>
      </w:r>
    </w:p>
    <w:p w:rsidR="00CB2E04" w:rsidRPr="00402A69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97">
        <w:rPr>
          <w:rFonts w:ascii="Times New Roman" w:hAnsi="Times New Roman"/>
          <w:sz w:val="28"/>
          <w:szCs w:val="28"/>
        </w:rPr>
        <w:t xml:space="preserve">  Общая протяженность дорог сельсовета составляет  27,8 км.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осуществляется за счет средств дорожного фонда муниципального образования.</w:t>
      </w:r>
    </w:p>
    <w:p w:rsidR="00CB2E04" w:rsidRPr="00CA4CE7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2025</w:t>
      </w:r>
      <w:r w:rsidRPr="00CB78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7897">
        <w:rPr>
          <w:rFonts w:ascii="Times New Roman" w:hAnsi="Times New Roman"/>
          <w:sz w:val="28"/>
          <w:szCs w:val="28"/>
        </w:rPr>
        <w:t>год  проводилось</w:t>
      </w:r>
      <w:proofErr w:type="gramEnd"/>
      <w:r w:rsidRPr="00CB789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B7897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CB7897">
        <w:rPr>
          <w:rFonts w:ascii="Times New Roman" w:hAnsi="Times New Roman"/>
          <w:sz w:val="28"/>
          <w:szCs w:val="28"/>
        </w:rPr>
        <w:t xml:space="preserve"> улиц сёл на </w:t>
      </w:r>
      <w:r w:rsidRPr="00CA4CE7">
        <w:rPr>
          <w:rFonts w:ascii="Times New Roman" w:hAnsi="Times New Roman"/>
          <w:sz w:val="28"/>
          <w:szCs w:val="28"/>
        </w:rPr>
        <w:t xml:space="preserve">сумму 85 000 </w:t>
      </w:r>
      <w:proofErr w:type="spellStart"/>
      <w:r w:rsidRPr="00CA4CE7">
        <w:rPr>
          <w:rFonts w:ascii="Times New Roman" w:hAnsi="Times New Roman"/>
          <w:sz w:val="28"/>
          <w:szCs w:val="28"/>
        </w:rPr>
        <w:t>руб</w:t>
      </w:r>
      <w:proofErr w:type="spellEnd"/>
      <w:r w:rsidRPr="00CA4CE7">
        <w:rPr>
          <w:rFonts w:ascii="Times New Roman" w:hAnsi="Times New Roman"/>
          <w:sz w:val="28"/>
          <w:szCs w:val="28"/>
        </w:rPr>
        <w:t xml:space="preserve">, регулярно проводилась расчистка </w:t>
      </w:r>
      <w:proofErr w:type="spellStart"/>
      <w:r w:rsidRPr="00CA4CE7">
        <w:rPr>
          <w:rFonts w:ascii="Times New Roman" w:hAnsi="Times New Roman"/>
          <w:sz w:val="28"/>
          <w:szCs w:val="28"/>
        </w:rPr>
        <w:t>улично</w:t>
      </w:r>
      <w:proofErr w:type="spellEnd"/>
      <w:r w:rsidRPr="00CA4CE7">
        <w:rPr>
          <w:rFonts w:ascii="Times New Roman" w:hAnsi="Times New Roman"/>
          <w:sz w:val="28"/>
          <w:szCs w:val="28"/>
        </w:rPr>
        <w:t xml:space="preserve"> - дорожной сети от снега в зимний период в 2025 году на сумму  1 257 947,50 </w:t>
      </w:r>
      <w:proofErr w:type="spellStart"/>
      <w:r w:rsidRPr="00CA4CE7">
        <w:rPr>
          <w:rFonts w:ascii="Times New Roman" w:hAnsi="Times New Roman"/>
          <w:sz w:val="28"/>
          <w:szCs w:val="28"/>
        </w:rPr>
        <w:t>руб</w:t>
      </w:r>
      <w:proofErr w:type="spellEnd"/>
      <w:r w:rsidRPr="00CA4CE7">
        <w:rPr>
          <w:rFonts w:ascii="Times New Roman" w:hAnsi="Times New Roman"/>
          <w:sz w:val="28"/>
          <w:szCs w:val="28"/>
        </w:rPr>
        <w:t xml:space="preserve">,.  </w:t>
      </w:r>
      <w:proofErr w:type="gramStart"/>
      <w:r w:rsidRPr="00CA4CE7">
        <w:rPr>
          <w:rFonts w:ascii="Times New Roman" w:hAnsi="Times New Roman"/>
          <w:sz w:val="28"/>
          <w:szCs w:val="28"/>
        </w:rPr>
        <w:t>В  летний</w:t>
      </w:r>
      <w:proofErr w:type="gramEnd"/>
      <w:r w:rsidRPr="00CA4CE7">
        <w:rPr>
          <w:rFonts w:ascii="Times New Roman" w:hAnsi="Times New Roman"/>
          <w:sz w:val="28"/>
          <w:szCs w:val="28"/>
        </w:rPr>
        <w:t xml:space="preserve"> период организована косьба сорной растительности по улицам сел на сумму 291 814,00 руб.  В зимний период 2024-2025 годов </w:t>
      </w:r>
      <w:proofErr w:type="gramStart"/>
      <w:r w:rsidRPr="00CA4CE7">
        <w:rPr>
          <w:rFonts w:ascii="Times New Roman" w:hAnsi="Times New Roman"/>
          <w:sz w:val="28"/>
          <w:szCs w:val="28"/>
        </w:rPr>
        <w:t>на  расчистку</w:t>
      </w:r>
      <w:proofErr w:type="gramEnd"/>
      <w:r w:rsidRPr="00CA4CE7">
        <w:rPr>
          <w:rFonts w:ascii="Times New Roman" w:hAnsi="Times New Roman"/>
          <w:sz w:val="28"/>
          <w:szCs w:val="28"/>
        </w:rPr>
        <w:t xml:space="preserve"> снега заключались договора с индивидуальными предпринимателями и ООО «</w:t>
      </w:r>
      <w:proofErr w:type="spellStart"/>
      <w:r w:rsidRPr="00CA4CE7">
        <w:rPr>
          <w:rFonts w:ascii="Times New Roman" w:hAnsi="Times New Roman"/>
          <w:sz w:val="28"/>
          <w:szCs w:val="28"/>
        </w:rPr>
        <w:t>Саракташхлебопродукт</w:t>
      </w:r>
      <w:proofErr w:type="spellEnd"/>
      <w:r w:rsidRPr="00CA4CE7">
        <w:rPr>
          <w:rFonts w:ascii="Times New Roman" w:hAnsi="Times New Roman"/>
          <w:sz w:val="28"/>
          <w:szCs w:val="28"/>
        </w:rPr>
        <w:t>».</w:t>
      </w:r>
      <w:r w:rsidRPr="00CA4CE7">
        <w:rPr>
          <w:rFonts w:ascii="Times New Roman" w:hAnsi="Times New Roman"/>
          <w:sz w:val="28"/>
          <w:szCs w:val="28"/>
        </w:rPr>
        <w:tab/>
        <w:t xml:space="preserve"> </w:t>
      </w:r>
    </w:p>
    <w:p w:rsidR="00CB2E04" w:rsidRPr="00CA4CE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CE7">
        <w:rPr>
          <w:rFonts w:ascii="Times New Roman" w:hAnsi="Times New Roman"/>
          <w:sz w:val="28"/>
          <w:szCs w:val="28"/>
        </w:rPr>
        <w:t>Техническое обслуживание светильников уличного освещения проводим собственными силами, приходиться только закупать уличные светильники и  лампы, в 2025 год на эти цели потрачено –26 679 руб.</w:t>
      </w:r>
    </w:p>
    <w:p w:rsidR="00CB2E04" w:rsidRDefault="00CB2E04" w:rsidP="00CB2E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E04" w:rsidRPr="007B04FC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по программе инициативного бюджетирования был проведен ремонт гравийно-</w:t>
      </w:r>
      <w:proofErr w:type="spellStart"/>
      <w:r>
        <w:rPr>
          <w:rFonts w:ascii="Times New Roman" w:hAnsi="Times New Roman"/>
          <w:sz w:val="28"/>
          <w:szCs w:val="28"/>
        </w:rPr>
        <w:t>песчанного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покрытия улицы Береговой в д. </w:t>
      </w:r>
      <w:proofErr w:type="spellStart"/>
      <w:r>
        <w:rPr>
          <w:rFonts w:ascii="Times New Roman" w:hAnsi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/>
          <w:sz w:val="28"/>
          <w:szCs w:val="28"/>
        </w:rPr>
        <w:t>, протяженностью 600 метров.</w:t>
      </w:r>
      <w:r w:rsidRPr="007B04FC">
        <w:rPr>
          <w:rFonts w:ascii="Times New Roman" w:hAnsi="Times New Roman"/>
          <w:sz w:val="28"/>
          <w:szCs w:val="28"/>
        </w:rPr>
        <w:t xml:space="preserve"> Общая стоимость проекта </w:t>
      </w:r>
      <w:proofErr w:type="gramStart"/>
      <w:r w:rsidRPr="007B04FC">
        <w:rPr>
          <w:rFonts w:ascii="Times New Roman" w:hAnsi="Times New Roman"/>
          <w:sz w:val="28"/>
          <w:szCs w:val="28"/>
        </w:rPr>
        <w:t xml:space="preserve">составляет  </w:t>
      </w:r>
      <w:r w:rsidRPr="007B04F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04FC">
        <w:rPr>
          <w:rFonts w:ascii="Times New Roman" w:hAnsi="Times New Roman" w:cs="Times New Roman"/>
          <w:sz w:val="28"/>
          <w:szCs w:val="28"/>
        </w:rPr>
        <w:t xml:space="preserve"> 105 102 рублей, из них : 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FC">
        <w:rPr>
          <w:rFonts w:ascii="Times New Roman" w:hAnsi="Times New Roman" w:cs="Times New Roman"/>
          <w:sz w:val="28"/>
          <w:szCs w:val="28"/>
        </w:rPr>
        <w:t xml:space="preserve"> 159 892 рубля – бю</w:t>
      </w:r>
      <w:r>
        <w:rPr>
          <w:rFonts w:ascii="Times New Roman" w:hAnsi="Times New Roman" w:cs="Times New Roman"/>
          <w:sz w:val="28"/>
          <w:szCs w:val="28"/>
        </w:rPr>
        <w:t>джет МО Васильевский сельсовет;</w:t>
      </w:r>
    </w:p>
    <w:p w:rsidR="00CB2E04" w:rsidRPr="007B04FC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B04FC">
        <w:rPr>
          <w:rFonts w:ascii="Times New Roman" w:hAnsi="Times New Roman" w:cs="Times New Roman"/>
          <w:sz w:val="28"/>
          <w:szCs w:val="28"/>
        </w:rPr>
        <w:t>75 </w:t>
      </w:r>
      <w:r>
        <w:rPr>
          <w:rFonts w:ascii="Times New Roman" w:hAnsi="Times New Roman" w:cs="Times New Roman"/>
          <w:sz w:val="28"/>
          <w:szCs w:val="28"/>
        </w:rPr>
        <w:t xml:space="preserve">600 рублей – спонсоры 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FC">
        <w:rPr>
          <w:rFonts w:ascii="Times New Roman" w:hAnsi="Times New Roman" w:cs="Times New Roman"/>
          <w:sz w:val="28"/>
          <w:szCs w:val="28"/>
        </w:rPr>
        <w:t xml:space="preserve">75 600 рублей – население; 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FC">
        <w:rPr>
          <w:rFonts w:ascii="Times New Roman" w:hAnsi="Times New Roman" w:cs="Times New Roman"/>
          <w:sz w:val="28"/>
          <w:szCs w:val="28"/>
        </w:rPr>
        <w:t xml:space="preserve">37 </w:t>
      </w:r>
      <w:proofErr w:type="gramStart"/>
      <w:r w:rsidRPr="007B04FC">
        <w:rPr>
          <w:rFonts w:ascii="Times New Roman" w:hAnsi="Times New Roman" w:cs="Times New Roman"/>
          <w:sz w:val="28"/>
          <w:szCs w:val="28"/>
        </w:rPr>
        <w:t>810  рублей</w:t>
      </w:r>
      <w:proofErr w:type="gramEnd"/>
      <w:r w:rsidRPr="007B04FC">
        <w:rPr>
          <w:rFonts w:ascii="Times New Roman" w:hAnsi="Times New Roman" w:cs="Times New Roman"/>
          <w:sz w:val="28"/>
          <w:szCs w:val="28"/>
        </w:rPr>
        <w:t xml:space="preserve"> (средства на социально-значимые объекты (от депутата </w:t>
      </w:r>
      <w:proofErr w:type="spellStart"/>
      <w:r w:rsidRPr="007B04FC">
        <w:rPr>
          <w:rFonts w:ascii="Times New Roman" w:hAnsi="Times New Roman" w:cs="Times New Roman"/>
          <w:sz w:val="28"/>
          <w:szCs w:val="28"/>
        </w:rPr>
        <w:t>Перевозникова</w:t>
      </w:r>
      <w:proofErr w:type="spellEnd"/>
      <w:r w:rsidRPr="007B04FC">
        <w:rPr>
          <w:rFonts w:ascii="Times New Roman" w:hAnsi="Times New Roman" w:cs="Times New Roman"/>
          <w:sz w:val="28"/>
          <w:szCs w:val="28"/>
        </w:rPr>
        <w:t xml:space="preserve"> Ф.В.); 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4FC">
        <w:rPr>
          <w:rFonts w:ascii="Times New Roman" w:hAnsi="Times New Roman" w:cs="Times New Roman"/>
          <w:sz w:val="28"/>
          <w:szCs w:val="28"/>
        </w:rPr>
        <w:t xml:space="preserve">756 200 рублей – областная субсидия. </w:t>
      </w:r>
    </w:p>
    <w:p w:rsidR="00CB2E04" w:rsidRPr="00CB7897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2E04" w:rsidRPr="007B04FC" w:rsidRDefault="00CB2E04" w:rsidP="00CB2E0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04FC">
        <w:rPr>
          <w:rFonts w:ascii="Times New Roman" w:hAnsi="Times New Roman"/>
          <w:b/>
          <w:sz w:val="28"/>
          <w:szCs w:val="28"/>
        </w:rPr>
        <w:t>Обеспечение пожарной безопасности.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4FC">
        <w:rPr>
          <w:rFonts w:ascii="Times New Roman" w:hAnsi="Times New Roman"/>
          <w:sz w:val="28"/>
          <w:szCs w:val="28"/>
        </w:rPr>
        <w:t xml:space="preserve">По подпрограмме «Обеспечение пожарной безопасности на территории муниципального образования Васильевский сельсовет» проводится </w:t>
      </w:r>
      <w:r w:rsidRPr="007B04FC">
        <w:rPr>
          <w:rFonts w:ascii="Times New Roman" w:hAnsi="Times New Roman"/>
          <w:bCs/>
          <w:sz w:val="28"/>
          <w:szCs w:val="28"/>
        </w:rPr>
        <w:t xml:space="preserve">оплата  </w:t>
      </w:r>
      <w:r w:rsidRPr="007B04FC">
        <w:rPr>
          <w:rFonts w:ascii="Times New Roman" w:hAnsi="Times New Roman"/>
          <w:sz w:val="28"/>
          <w:szCs w:val="28"/>
        </w:rPr>
        <w:t xml:space="preserve">членам добровольной пожарной команды </w:t>
      </w:r>
      <w:r w:rsidRPr="007B04FC">
        <w:rPr>
          <w:rFonts w:ascii="Times New Roman" w:hAnsi="Times New Roman"/>
          <w:bCs/>
          <w:sz w:val="28"/>
          <w:szCs w:val="28"/>
        </w:rPr>
        <w:t xml:space="preserve">из бюджета сельсовета.  Пожарная машина находится в теплом боксе, всегда в боевой готовности благодаря водителю Клюшникову Павлу Владимировичу.  </w:t>
      </w:r>
      <w:r>
        <w:rPr>
          <w:rFonts w:ascii="Times New Roman" w:hAnsi="Times New Roman"/>
          <w:bCs/>
          <w:sz w:val="28"/>
          <w:szCs w:val="28"/>
        </w:rPr>
        <w:t>Неоднократно наше ДПК награждалось благодарностями за хорошую работу.</w:t>
      </w:r>
      <w:r w:rsidRPr="007B04FC">
        <w:rPr>
          <w:rFonts w:ascii="Times New Roman" w:hAnsi="Times New Roman"/>
          <w:bCs/>
          <w:sz w:val="28"/>
          <w:szCs w:val="28"/>
        </w:rPr>
        <w:t xml:space="preserve">   </w:t>
      </w:r>
    </w:p>
    <w:p w:rsidR="00CB2E04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совместной работы</w:t>
      </w:r>
      <w:r w:rsidRPr="007B04FC">
        <w:rPr>
          <w:rFonts w:ascii="Times New Roman" w:hAnsi="Times New Roman"/>
          <w:sz w:val="28"/>
          <w:szCs w:val="28"/>
        </w:rPr>
        <w:t xml:space="preserve">  КЦСОН в </w:t>
      </w:r>
      <w:proofErr w:type="spellStart"/>
      <w:r w:rsidRPr="007B04FC">
        <w:rPr>
          <w:rFonts w:ascii="Times New Roman" w:hAnsi="Times New Roman"/>
          <w:sz w:val="28"/>
          <w:szCs w:val="28"/>
        </w:rPr>
        <w:t>Саракташском</w:t>
      </w:r>
      <w:proofErr w:type="spellEnd"/>
      <w:r w:rsidRPr="007B04FC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 xml:space="preserve">и администрации сельсовета </w:t>
      </w:r>
      <w:r w:rsidRPr="007B04FC">
        <w:rPr>
          <w:rFonts w:ascii="Times New Roman" w:hAnsi="Times New Roman"/>
          <w:sz w:val="28"/>
          <w:szCs w:val="28"/>
        </w:rPr>
        <w:t xml:space="preserve">установлены автономные дымовые </w:t>
      </w:r>
      <w:proofErr w:type="spellStart"/>
      <w:r w:rsidRPr="007B04FC">
        <w:rPr>
          <w:rFonts w:ascii="Times New Roman" w:hAnsi="Times New Roman"/>
          <w:sz w:val="28"/>
          <w:szCs w:val="28"/>
        </w:rPr>
        <w:t>извещатели</w:t>
      </w:r>
      <w:proofErr w:type="spellEnd"/>
      <w:r w:rsidRPr="007B04FC">
        <w:rPr>
          <w:rFonts w:ascii="Times New Roman" w:hAnsi="Times New Roman"/>
          <w:sz w:val="28"/>
          <w:szCs w:val="28"/>
        </w:rPr>
        <w:t xml:space="preserve"> многодетным семьям и семья, находящимся в трудной жизненной ситуации</w:t>
      </w:r>
      <w:r>
        <w:rPr>
          <w:rFonts w:ascii="Times New Roman" w:hAnsi="Times New Roman"/>
          <w:sz w:val="28"/>
          <w:szCs w:val="28"/>
        </w:rPr>
        <w:t xml:space="preserve"> и семьям участников специальной военной операции на Украине. В 2025 году было установлено 16 автономных дымовых </w:t>
      </w:r>
      <w:proofErr w:type="spellStart"/>
      <w:r>
        <w:rPr>
          <w:rFonts w:ascii="Times New Roman" w:hAnsi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из них: 7- семьи СВО, 1- многодетная семья, получили по </w:t>
      </w:r>
      <w:proofErr w:type="gramStart"/>
      <w:r>
        <w:rPr>
          <w:rFonts w:ascii="Times New Roman" w:hAnsi="Times New Roman"/>
          <w:sz w:val="28"/>
          <w:szCs w:val="28"/>
        </w:rPr>
        <w:t xml:space="preserve">2  </w:t>
      </w:r>
      <w:proofErr w:type="spellStart"/>
      <w:r>
        <w:rPr>
          <w:rFonts w:ascii="Times New Roman" w:hAnsi="Times New Roman"/>
          <w:sz w:val="28"/>
          <w:szCs w:val="28"/>
        </w:rPr>
        <w:t>извещателя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4FC">
        <w:rPr>
          <w:rFonts w:ascii="Times New Roman" w:hAnsi="Times New Roman"/>
          <w:sz w:val="28"/>
          <w:szCs w:val="28"/>
        </w:rPr>
        <w:t xml:space="preserve">Администрацией сельсовета ежегодно осуществляется проверка </w:t>
      </w:r>
      <w:r>
        <w:rPr>
          <w:rFonts w:ascii="Times New Roman" w:hAnsi="Times New Roman"/>
          <w:sz w:val="28"/>
          <w:szCs w:val="28"/>
        </w:rPr>
        <w:t xml:space="preserve">работоспособности дымовых </w:t>
      </w:r>
      <w:proofErr w:type="spellStart"/>
      <w:r>
        <w:rPr>
          <w:rFonts w:ascii="Times New Roman" w:hAnsi="Times New Roman"/>
          <w:sz w:val="28"/>
          <w:szCs w:val="28"/>
        </w:rPr>
        <w:t>извеща</w:t>
      </w:r>
      <w:r w:rsidRPr="007B04FC">
        <w:rPr>
          <w:rFonts w:ascii="Times New Roman" w:hAnsi="Times New Roman"/>
          <w:sz w:val="28"/>
          <w:szCs w:val="28"/>
        </w:rPr>
        <w:t>телей</w:t>
      </w:r>
      <w:proofErr w:type="spellEnd"/>
      <w:r w:rsidRPr="007B04FC">
        <w:rPr>
          <w:rFonts w:ascii="Times New Roman" w:hAnsi="Times New Roman"/>
          <w:sz w:val="28"/>
          <w:szCs w:val="28"/>
        </w:rPr>
        <w:t xml:space="preserve"> у данных семей и при необходимости производим замену батарейки</w:t>
      </w:r>
      <w:r>
        <w:rPr>
          <w:rFonts w:ascii="Times New Roman" w:hAnsi="Times New Roman"/>
          <w:sz w:val="28"/>
          <w:szCs w:val="28"/>
        </w:rPr>
        <w:t xml:space="preserve"> - крона</w:t>
      </w:r>
      <w:r w:rsidRPr="007B04FC">
        <w:rPr>
          <w:rFonts w:ascii="Times New Roman" w:hAnsi="Times New Roman"/>
          <w:sz w:val="28"/>
          <w:szCs w:val="28"/>
        </w:rPr>
        <w:t xml:space="preserve">.  </w:t>
      </w:r>
    </w:p>
    <w:p w:rsidR="00CB2E04" w:rsidRPr="007B04FC" w:rsidRDefault="00CB2E04" w:rsidP="00CB2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4FC">
        <w:rPr>
          <w:rFonts w:ascii="Times New Roman" w:hAnsi="Times New Roman"/>
          <w:sz w:val="28"/>
          <w:szCs w:val="28"/>
        </w:rPr>
        <w:t xml:space="preserve">Ежегодно проводим опашку населенных пунктов, расположенных на территории  Васильевского сельсовета, шириной </w:t>
      </w:r>
      <w:smartTag w:uri="urn:schemas-microsoft-com:office:smarttags" w:element="metricconverter">
        <w:smartTagPr>
          <w:attr w:name="ProductID" w:val="8 м"/>
        </w:smartTagPr>
        <w:r w:rsidRPr="007B04FC">
          <w:rPr>
            <w:rFonts w:ascii="Times New Roman" w:hAnsi="Times New Roman"/>
            <w:sz w:val="28"/>
            <w:szCs w:val="28"/>
          </w:rPr>
          <w:t xml:space="preserve">8 м. </w:t>
        </w:r>
      </w:smartTag>
      <w:r w:rsidRPr="007B04FC">
        <w:rPr>
          <w:rFonts w:ascii="Times New Roman" w:hAnsi="Times New Roman"/>
          <w:sz w:val="28"/>
          <w:szCs w:val="28"/>
        </w:rPr>
        <w:t xml:space="preserve"> Ежемесячно производится техническое обслуживание средств охранно-пожарной сигнализации на объектах администрации сельсовета. Периодически производится проверка содержания пожарных водоемов.  </w:t>
      </w:r>
    </w:p>
    <w:p w:rsidR="00CB2E04" w:rsidRPr="0027055C" w:rsidRDefault="00CB2E04" w:rsidP="00CB2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055C">
        <w:rPr>
          <w:rFonts w:ascii="Times New Roman" w:hAnsi="Times New Roman"/>
          <w:b/>
          <w:bCs/>
          <w:sz w:val="28"/>
          <w:szCs w:val="28"/>
        </w:rPr>
        <w:t>Сельское хозяйство</w:t>
      </w:r>
    </w:p>
    <w:p w:rsidR="00CB2E04" w:rsidRPr="0027055C" w:rsidRDefault="00CB2E04" w:rsidP="00CB2E04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055C">
        <w:rPr>
          <w:rFonts w:ascii="Times New Roman" w:hAnsi="Times New Roman"/>
          <w:sz w:val="28"/>
          <w:szCs w:val="28"/>
          <w:lang w:eastAsia="en-US"/>
        </w:rPr>
        <w:t xml:space="preserve">На территории Васильевского сельсовета земли сельскохозяйственного назначения обрабатываются полностью, пустующих земель нет. 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ООО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Саракташхлебопродукт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» обрабатывает все земли. В 2025 году основную часть полей было засеяно подсолнечником, урожайность которого составила – 15,5 ц/га, и выращивается еще озимая пшеница, урожайность составила – 24,7 ц/га.  </w:t>
      </w:r>
      <w:r w:rsidRPr="0027055C">
        <w:rPr>
          <w:rFonts w:ascii="Times New Roman" w:hAnsi="Times New Roman"/>
          <w:sz w:val="28"/>
          <w:szCs w:val="28"/>
          <w:lang w:eastAsia="en-US"/>
        </w:rPr>
        <w:t>Собственники земельных долей сдают свои паи в аренду</w:t>
      </w:r>
      <w:r>
        <w:rPr>
          <w:rFonts w:ascii="Times New Roman" w:hAnsi="Times New Roman"/>
          <w:sz w:val="28"/>
          <w:szCs w:val="28"/>
          <w:lang w:eastAsia="en-US"/>
        </w:rPr>
        <w:t xml:space="preserve">, нот большинство уже паев продано. </w:t>
      </w:r>
      <w:r w:rsidRPr="0027055C">
        <w:rPr>
          <w:rFonts w:ascii="Times New Roman" w:hAnsi="Times New Roman"/>
          <w:sz w:val="28"/>
          <w:szCs w:val="28"/>
          <w:lang w:eastAsia="en-US"/>
        </w:rPr>
        <w:t>Арендаторами являются ООО «</w:t>
      </w:r>
      <w:proofErr w:type="spellStart"/>
      <w:r w:rsidRPr="0027055C">
        <w:rPr>
          <w:rFonts w:ascii="Times New Roman" w:hAnsi="Times New Roman"/>
          <w:sz w:val="28"/>
          <w:szCs w:val="28"/>
          <w:lang w:eastAsia="en-US"/>
        </w:rPr>
        <w:t>Саракташхлебопро</w:t>
      </w:r>
      <w:r>
        <w:rPr>
          <w:rFonts w:ascii="Times New Roman" w:hAnsi="Times New Roman"/>
          <w:sz w:val="28"/>
          <w:szCs w:val="28"/>
          <w:lang w:eastAsia="en-US"/>
        </w:rPr>
        <w:t>дукт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» и колхоз «Власть Советов»</w:t>
      </w:r>
      <w:r w:rsidRPr="0027055C">
        <w:rPr>
          <w:rFonts w:ascii="Times New Roman" w:hAnsi="Times New Roman"/>
          <w:sz w:val="28"/>
          <w:szCs w:val="28"/>
          <w:lang w:eastAsia="en-US"/>
        </w:rPr>
        <w:t>, в соответствии с заключенными договорами пайщики получают ежегодно арендную плату  в денежном выражении или сельхозпродукцией.</w:t>
      </w:r>
      <w:r>
        <w:rPr>
          <w:rFonts w:ascii="Times New Roman" w:hAnsi="Times New Roman"/>
          <w:sz w:val="28"/>
          <w:szCs w:val="28"/>
          <w:lang w:eastAsia="en-US"/>
        </w:rPr>
        <w:t xml:space="preserve"> В 2025 году ООО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Саракташхлебопродукт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» на один пай выдавали на выбор: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пшеницу – 8 центнеров;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ячмень- 9 центнеров;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зерноотходы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– 16 центнеров;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в денежном выражении – 8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B2E04" w:rsidRDefault="00CB2E04" w:rsidP="00CB2E04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Колхоз «Власть Советов» на пай выдает в денежном выражении – 25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B2E04" w:rsidRPr="0027055C" w:rsidRDefault="00CB2E04" w:rsidP="00CB2E04">
      <w:pPr>
        <w:tabs>
          <w:tab w:val="left" w:pos="2265"/>
        </w:tabs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04" w:rsidRPr="00BC07F9" w:rsidRDefault="00CB2E04" w:rsidP="00CB2E04">
      <w:pPr>
        <w:pStyle w:val="aa"/>
        <w:spacing w:before="0" w:after="0" w:line="276" w:lineRule="auto"/>
        <w:ind w:firstLine="709"/>
        <w:jc w:val="both"/>
        <w:rPr>
          <w:rStyle w:val="a9"/>
          <w:rFonts w:ascii="Times New Roman" w:hAnsi="Times New Roman"/>
          <w:b w:val="0"/>
          <w:i w:val="0"/>
          <w:iCs/>
          <w:sz w:val="28"/>
          <w:szCs w:val="28"/>
        </w:rPr>
      </w:pPr>
      <w:r w:rsidRPr="00BC07F9">
        <w:rPr>
          <w:rFonts w:ascii="Times New Roman" w:hAnsi="Times New Roman"/>
          <w:b w:val="0"/>
          <w:sz w:val="28"/>
          <w:szCs w:val="28"/>
        </w:rPr>
        <w:t>Определенный вклад в развитие сельскохозяйственного производства вносят личные подсобные хозяйства сельсовета</w:t>
      </w:r>
      <w:r w:rsidRPr="00BC07F9">
        <w:rPr>
          <w:rFonts w:ascii="Times New Roman" w:hAnsi="Times New Roman"/>
          <w:b w:val="0"/>
          <w:i/>
          <w:sz w:val="28"/>
          <w:szCs w:val="28"/>
        </w:rPr>
        <w:t>,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всего на территории сельсовета насчитывается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495 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хозяйств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(2024 год-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496), в которых содержится скота: КРС-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365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(2024год -385)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голов, свиней -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136(2024 год-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119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)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голов, </w:t>
      </w:r>
      <w:proofErr w:type="gramStart"/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птицы  -</w:t>
      </w:r>
      <w:proofErr w:type="gramEnd"/>
      <w:r>
        <w:rPr>
          <w:rStyle w:val="a9"/>
          <w:rFonts w:ascii="Times New Roman" w:hAnsi="Times New Roman"/>
          <w:b w:val="0"/>
          <w:iCs/>
          <w:sz w:val="28"/>
          <w:szCs w:val="28"/>
        </w:rPr>
        <w:t>653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(2024 год- 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859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)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, овец, коз -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110 (2024 год- 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195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)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головы, лошадей 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– 27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( 2024 год -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25</w:t>
      </w:r>
      <w:r>
        <w:rPr>
          <w:rStyle w:val="a9"/>
          <w:rFonts w:ascii="Times New Roman" w:hAnsi="Times New Roman"/>
          <w:b w:val="0"/>
          <w:iCs/>
          <w:sz w:val="28"/>
          <w:szCs w:val="28"/>
        </w:rPr>
        <w:t>)</w:t>
      </w:r>
      <w:r w:rsidRPr="00BC07F9">
        <w:rPr>
          <w:rStyle w:val="a9"/>
          <w:rFonts w:ascii="Times New Roman" w:hAnsi="Times New Roman"/>
          <w:b w:val="0"/>
          <w:iCs/>
          <w:sz w:val="28"/>
          <w:szCs w:val="28"/>
        </w:rPr>
        <w:t>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видим снижение поголовья скота в личных подсобных хозяйствах,  это происходит, потому что в основном в муниципальном образовании проживают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пенсионного возраста и вторая причина высокие цены на сено, зерно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E04" w:rsidRDefault="00CB2E04" w:rsidP="00CB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04" w:rsidRPr="004174E1" w:rsidRDefault="00CB2E04" w:rsidP="00CB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76794">
        <w:rPr>
          <w:rFonts w:ascii="Times New Roman" w:hAnsi="Times New Roman" w:cs="Times New Roman"/>
          <w:b/>
          <w:sz w:val="28"/>
          <w:szCs w:val="28"/>
        </w:rPr>
        <w:t>лагоустройство</w:t>
      </w:r>
    </w:p>
    <w:p w:rsidR="00CB2E04" w:rsidRDefault="00CB2E04" w:rsidP="00CB2E0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Васильевский </w:t>
      </w:r>
      <w:r w:rsidRPr="00EC4362">
        <w:rPr>
          <w:rFonts w:ascii="Times New Roman" w:hAnsi="Times New Roman" w:cs="Times New Roman"/>
          <w:sz w:val="28"/>
          <w:szCs w:val="28"/>
        </w:rPr>
        <w:t xml:space="preserve"> сельсовет перешел на новую систему обращения с твердыми коммунальными отходами. На сегодняшний день вывоз ТКО региональным оператором организован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одного населенного пункта</w:t>
      </w:r>
      <w:r w:rsidRPr="00EC4362">
        <w:rPr>
          <w:rFonts w:ascii="Times New Roman" w:eastAsia="Calibri" w:hAnsi="Times New Roman" w:cs="Times New Roman"/>
          <w:sz w:val="28"/>
          <w:szCs w:val="28"/>
        </w:rPr>
        <w:t xml:space="preserve"> сельсовета. </w:t>
      </w:r>
      <w:r>
        <w:rPr>
          <w:rFonts w:ascii="Times New Roman" w:eastAsia="Calibri" w:hAnsi="Times New Roman" w:cs="Times New Roman"/>
          <w:sz w:val="28"/>
          <w:szCs w:val="28"/>
        </w:rPr>
        <w:t>Мусор с контейнеров вывозится раз в неделю, из контейнеров для раздельного сбора мусора вывозятся по заявке, когда они наполнятся. В летний период 2025 года были ограждены две площадки ТКО на улице Центральной</w:t>
      </w:r>
    </w:p>
    <w:p w:rsidR="00CB2E04" w:rsidRPr="002B4D8A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A">
        <w:rPr>
          <w:rFonts w:ascii="Times New Roman" w:hAnsi="Times New Roman" w:cs="Times New Roman"/>
          <w:sz w:val="28"/>
          <w:szCs w:val="28"/>
        </w:rPr>
        <w:t xml:space="preserve">В 2025 году проведены работы по </w:t>
      </w:r>
      <w:proofErr w:type="spellStart"/>
      <w:r w:rsidRPr="002B4D8A">
        <w:rPr>
          <w:rFonts w:ascii="Times New Roman" w:hAnsi="Times New Roman" w:cs="Times New Roman"/>
          <w:sz w:val="28"/>
          <w:szCs w:val="28"/>
        </w:rPr>
        <w:t>буртовке</w:t>
      </w:r>
      <w:proofErr w:type="spellEnd"/>
      <w:r w:rsidRPr="002B4D8A">
        <w:rPr>
          <w:rFonts w:ascii="Times New Roman" w:hAnsi="Times New Roman" w:cs="Times New Roman"/>
          <w:sz w:val="28"/>
          <w:szCs w:val="28"/>
        </w:rPr>
        <w:t xml:space="preserve"> несанкционированных свалок в с. Васильевка, </w:t>
      </w:r>
      <w:proofErr w:type="spellStart"/>
      <w:r w:rsidRPr="002B4D8A"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 w:rsidRPr="002B4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D8A"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 w:rsidRPr="002B4D8A">
        <w:rPr>
          <w:rFonts w:ascii="Times New Roman" w:hAnsi="Times New Roman" w:cs="Times New Roman"/>
          <w:sz w:val="28"/>
          <w:szCs w:val="28"/>
        </w:rPr>
        <w:t xml:space="preserve">     на сумму 220 </w:t>
      </w:r>
      <w:proofErr w:type="spellStart"/>
      <w:r w:rsidRPr="002B4D8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B4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62">
        <w:rPr>
          <w:rFonts w:ascii="Times New Roman" w:hAnsi="Times New Roman" w:cs="Times New Roman"/>
          <w:sz w:val="28"/>
          <w:szCs w:val="28"/>
        </w:rPr>
        <w:t>Для улучшения благоустройства и в целях наведения санитарного порядка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4362">
        <w:rPr>
          <w:rFonts w:ascii="Times New Roman" w:hAnsi="Times New Roman" w:cs="Times New Roman"/>
          <w:sz w:val="28"/>
          <w:szCs w:val="28"/>
        </w:rPr>
        <w:t xml:space="preserve"> году организована косьба сорной растительности, а также уборка мусора в весенний период во всех сёлах сельсовета, уход за клумбами. С апреля по октябрь проведены субботники на общественной территории, кладби</w:t>
      </w:r>
      <w:r>
        <w:rPr>
          <w:rFonts w:ascii="Times New Roman" w:hAnsi="Times New Roman" w:cs="Times New Roman"/>
          <w:sz w:val="28"/>
          <w:szCs w:val="28"/>
        </w:rPr>
        <w:t xml:space="preserve">щах во всех населенных пункта.  В декабре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провели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 подъездных путей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Васильевка: положили трубу для отведения сточных вод и засыпали ПГС, а сверху щебень.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заранее начали готовиться к юбилею села. Озеленяют свое село: на территории мечети посадили туи,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детской площадки и ДК посадили гортензии, на въезде в село по ул. Речной был пустырь, они посадили там ели: зеленые и голубые.</w:t>
      </w:r>
    </w:p>
    <w:p w:rsidR="00CB2E04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 Васильевка  в летний период силами жителей был проведен ямочный ремонт улиц Центральной и Зеленой.</w:t>
      </w:r>
    </w:p>
    <w:p w:rsidR="00CB2E04" w:rsidRPr="0081441E" w:rsidRDefault="00CB2E04" w:rsidP="00CB2E04">
      <w:pPr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не было памятника воинам Великой Отечественной войны и вот жители решили на территории школы сделать памятник. Бросили клич о сборе денег среди своих жителей, выходцев из села.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сельсовета  помогла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денежными средствами </w:t>
      </w:r>
      <w:r w:rsidRPr="00C04BCF">
        <w:rPr>
          <w:rFonts w:ascii="Times New Roman" w:hAnsi="Times New Roman" w:cs="Times New Roman"/>
          <w:sz w:val="28"/>
          <w:szCs w:val="28"/>
        </w:rPr>
        <w:t xml:space="preserve">в размере  24 </w:t>
      </w:r>
      <w:proofErr w:type="spellStart"/>
      <w:r w:rsidRPr="00C04BC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04BCF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по возможности еще окажем помощь.</w:t>
      </w:r>
      <w:r w:rsidRPr="00C04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BCF">
        <w:rPr>
          <w:rFonts w:ascii="Times New Roman" w:hAnsi="Times New Roman" w:cs="Times New Roman"/>
          <w:sz w:val="28"/>
          <w:szCs w:val="28"/>
        </w:rPr>
        <w:t>Работа проведена большая, все делали своими силами,</w:t>
      </w:r>
      <w:r>
        <w:rPr>
          <w:rFonts w:ascii="Times New Roman" w:hAnsi="Times New Roman" w:cs="Times New Roman"/>
          <w:sz w:val="28"/>
          <w:szCs w:val="28"/>
        </w:rPr>
        <w:t xml:space="preserve"> проводя субботники, сейчас гравируются плиты с фамилиями участников, весной нужно будет еще делать планировку территории и открытие планируется на  9 мая.</w:t>
      </w:r>
    </w:p>
    <w:p w:rsidR="00CB2E04" w:rsidRDefault="00CB2E04" w:rsidP="00CB2E0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объявлен Президентом Российской Федерации Годом Защитника. Н</w:t>
      </w:r>
      <w:r w:rsidRPr="00C34355">
        <w:rPr>
          <w:rFonts w:ascii="Times New Roman" w:hAnsi="Times New Roman" w:cs="Times New Roman"/>
          <w:sz w:val="28"/>
          <w:szCs w:val="28"/>
        </w:rPr>
        <w:t>аша страна 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Pr="00C34355">
        <w:rPr>
          <w:rFonts w:ascii="Times New Roman" w:hAnsi="Times New Roman" w:cs="Times New Roman"/>
          <w:sz w:val="28"/>
          <w:szCs w:val="28"/>
        </w:rPr>
        <w:t xml:space="preserve"> 80-летие Победы в Великой Отечественной войне 1941-1945 г</w:t>
      </w:r>
      <w:r>
        <w:rPr>
          <w:rFonts w:ascii="Times New Roman" w:hAnsi="Times New Roman" w:cs="Times New Roman"/>
          <w:sz w:val="28"/>
          <w:szCs w:val="28"/>
        </w:rPr>
        <w:t>одов.</w:t>
      </w:r>
      <w:r w:rsidRPr="00C34355">
        <w:rPr>
          <w:rFonts w:ascii="Times New Roman" w:hAnsi="Times New Roman" w:cs="Times New Roman"/>
          <w:sz w:val="28"/>
          <w:szCs w:val="28"/>
        </w:rPr>
        <w:t xml:space="preserve"> Одной из мер признания заслуг и уважения людей, чьи судьбы изменила война, стало награждение их юбилейной меда</w:t>
      </w:r>
      <w:r>
        <w:rPr>
          <w:rFonts w:ascii="Times New Roman" w:hAnsi="Times New Roman" w:cs="Times New Roman"/>
          <w:sz w:val="28"/>
          <w:szCs w:val="28"/>
        </w:rPr>
        <w:t>лью «</w:t>
      </w:r>
      <w:r w:rsidRPr="00C34355">
        <w:rPr>
          <w:rFonts w:ascii="Times New Roman" w:hAnsi="Times New Roman" w:cs="Times New Roman"/>
          <w:sz w:val="28"/>
          <w:szCs w:val="28"/>
        </w:rPr>
        <w:t>80 лет Победы в Великой Отечественной войне 1941-1945 гг.</w:t>
      </w:r>
      <w:r>
        <w:rPr>
          <w:rFonts w:ascii="Times New Roman" w:hAnsi="Times New Roman" w:cs="Times New Roman"/>
          <w:sz w:val="28"/>
          <w:szCs w:val="28"/>
        </w:rPr>
        <w:t xml:space="preserve">». В Васильевском </w:t>
      </w:r>
      <w:r w:rsidRPr="00C34355">
        <w:rPr>
          <w:rFonts w:ascii="Times New Roman" w:hAnsi="Times New Roman" w:cs="Times New Roman"/>
          <w:sz w:val="28"/>
          <w:szCs w:val="28"/>
        </w:rPr>
        <w:t xml:space="preserve"> сельсовете медалей удост</w:t>
      </w:r>
      <w:r>
        <w:rPr>
          <w:rFonts w:ascii="Times New Roman" w:hAnsi="Times New Roman" w:cs="Times New Roman"/>
          <w:sz w:val="28"/>
          <w:szCs w:val="28"/>
        </w:rPr>
        <w:t xml:space="preserve">оены 2 человека, </w:t>
      </w:r>
      <w:r w:rsidRPr="00C82F8C">
        <w:rPr>
          <w:rFonts w:ascii="Times New Roman" w:hAnsi="Times New Roman" w:cs="Times New Roman"/>
          <w:sz w:val="28"/>
          <w:szCs w:val="28"/>
        </w:rPr>
        <w:t>имеющие статус «труженик тыла».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прошли все акции и мероприятия посвященные </w:t>
      </w:r>
      <w:r w:rsidRPr="00C34355">
        <w:rPr>
          <w:rFonts w:ascii="Times New Roman" w:hAnsi="Times New Roman" w:cs="Times New Roman"/>
          <w:sz w:val="28"/>
          <w:szCs w:val="28"/>
        </w:rPr>
        <w:t>80-летие Победы в Великой Отечественной войне 1941-1945 г</w:t>
      </w:r>
      <w:r>
        <w:rPr>
          <w:rFonts w:ascii="Times New Roman" w:hAnsi="Times New Roman" w:cs="Times New Roman"/>
          <w:sz w:val="28"/>
          <w:szCs w:val="28"/>
        </w:rPr>
        <w:t>одов.</w:t>
      </w:r>
    </w:p>
    <w:p w:rsidR="00CB2E04" w:rsidRPr="00C82F8C" w:rsidRDefault="00CB2E04" w:rsidP="00CB2E0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наше муниципальное образование участвовало во Всероссийском муниципальном конкурсе «Служение» с проектом «Инициатива на благо села», получили благодарность.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Pr="00007D7D" w:rsidRDefault="00CB2E04" w:rsidP="00CB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7D">
        <w:rPr>
          <w:rFonts w:ascii="Times New Roman" w:hAnsi="Times New Roman" w:cs="Times New Roman"/>
          <w:b/>
          <w:sz w:val="28"/>
          <w:szCs w:val="28"/>
        </w:rPr>
        <w:t>Планы на 2026 год: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мероприятий, посвященных 95-летию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Выборы депутатов Государственной Думы и в Законодательное Собрание Оренбургской области;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и проведение юбилеев сел Татарский Саракташ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площадок ТКО по ул. Зеленая и Заозерная.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открытие аллеи славы участников специальной военной операции на территории памятника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воинам  Великой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Отечественной войны в с. </w:t>
      </w:r>
      <w:r>
        <w:rPr>
          <w:rFonts w:ascii="Times New Roman" w:hAnsi="Times New Roman" w:cs="Times New Roman"/>
          <w:sz w:val="28"/>
          <w:szCs w:val="28"/>
        </w:rPr>
        <w:lastRenderedPageBreak/>
        <w:t>Васильевка (мраморные доски уже заказаны, подставки будем делать своими силами) и 9 мая планируем открытие;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открытие памятника воинам Великой Отечественной войны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другие ежедневные,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ежесезонные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CB2E04" w:rsidRPr="00B86000" w:rsidRDefault="00CB2E04" w:rsidP="00CB2E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17"/>
          <w:szCs w:val="17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От лица всех жителей муниципального образования благодарю </w:t>
      </w:r>
      <w:r w:rsidRPr="00B86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B8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00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8600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– за ежедневное содействие в решении вопросов местного значения сельского поселения.</w:t>
      </w:r>
    </w:p>
    <w:p w:rsidR="00CB2E04" w:rsidRPr="00E3462F" w:rsidRDefault="00CB2E04" w:rsidP="00CB2E04">
      <w:pPr>
        <w:suppressAutoHyphens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</w:t>
      </w:r>
      <w:r w:rsidRPr="00E3462F">
        <w:rPr>
          <w:rFonts w:ascii="Times New Roman" w:hAnsi="Times New Roman" w:cs="Times New Roman"/>
          <w:sz w:val="28"/>
          <w:szCs w:val="28"/>
        </w:rPr>
        <w:t xml:space="preserve"> депутатск</w:t>
      </w:r>
      <w:r>
        <w:rPr>
          <w:rFonts w:ascii="Times New Roman" w:hAnsi="Times New Roman" w:cs="Times New Roman"/>
          <w:sz w:val="28"/>
          <w:szCs w:val="28"/>
        </w:rPr>
        <w:t>ий корпус, коллектив администрации Васильевского сельсовета, организаций и предприятия</w:t>
      </w:r>
      <w:r w:rsidRPr="00E3462F">
        <w:rPr>
          <w:rFonts w:ascii="Times New Roman" w:hAnsi="Times New Roman" w:cs="Times New Roman"/>
          <w:sz w:val="28"/>
          <w:szCs w:val="28"/>
        </w:rPr>
        <w:t>, общественны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462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за </w:t>
      </w:r>
      <w:r w:rsidRPr="00E3462F">
        <w:rPr>
          <w:rFonts w:ascii="Times New Roman" w:hAnsi="Times New Roman" w:cs="Times New Roman"/>
          <w:sz w:val="28"/>
          <w:szCs w:val="28"/>
        </w:rPr>
        <w:t xml:space="preserve"> слаженную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профессиональную работу</w:t>
      </w:r>
      <w:r w:rsidRPr="00E3462F">
        <w:rPr>
          <w:rFonts w:ascii="Times New Roman" w:hAnsi="Times New Roman" w:cs="Times New Roman"/>
          <w:sz w:val="28"/>
          <w:szCs w:val="28"/>
        </w:rPr>
        <w:t xml:space="preserve">. Благодарю Вас за поддержку, за солидарность и единство при </w:t>
      </w:r>
      <w:r w:rsidRPr="007C14BC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eastAsia="+mn-ea"/>
          <w:bCs/>
          <w:color w:val="000000"/>
          <w:kern w:val="24"/>
          <w:sz w:val="56"/>
          <w:szCs w:val="56"/>
        </w:rPr>
        <w:t xml:space="preserve"> </w:t>
      </w:r>
      <w:r w:rsidRPr="007C14BC">
        <w:rPr>
          <w:rFonts w:ascii="Times New Roman" w:hAnsi="Times New Roman" w:cs="Times New Roman"/>
          <w:bCs/>
          <w:sz w:val="28"/>
          <w:szCs w:val="28"/>
        </w:rPr>
        <w:t>социально-экономических вопросов</w:t>
      </w:r>
      <w:r w:rsidRPr="007C14BC">
        <w:rPr>
          <w:rFonts w:ascii="Times New Roman" w:hAnsi="Times New Roman" w:cs="Times New Roman"/>
          <w:sz w:val="28"/>
          <w:szCs w:val="28"/>
        </w:rPr>
        <w:t>.</w:t>
      </w:r>
    </w:p>
    <w:p w:rsidR="00CB2E04" w:rsidRDefault="00CB2E04" w:rsidP="00CB2E04">
      <w:pPr>
        <w:suppressAutoHyphens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462F">
        <w:rPr>
          <w:rFonts w:ascii="Times New Roman" w:hAnsi="Times New Roman" w:cs="Times New Roman"/>
          <w:bCs/>
          <w:color w:val="000000"/>
          <w:sz w:val="28"/>
          <w:szCs w:val="28"/>
        </w:rPr>
        <w:t>В заключение доклада хочу поблагодарить все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х, кто внес свой вклад в развитие Васильевского</w:t>
      </w:r>
      <w:r w:rsidRPr="00E346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сельсовета. </w:t>
      </w:r>
      <w:r w:rsidRPr="00E3462F">
        <w:rPr>
          <w:rFonts w:ascii="Times New Roman" w:hAnsi="Times New Roman" w:cs="Times New Roman"/>
          <w:sz w:val="28"/>
          <w:szCs w:val="28"/>
        </w:rPr>
        <w:t xml:space="preserve">Наше будущее всецело зависит от усилий каждого, от нашей гражданской инициативы и ответственности. </w:t>
      </w:r>
      <w:r>
        <w:rPr>
          <w:rFonts w:ascii="Times New Roman" w:hAnsi="Times New Roman" w:cs="Times New Roman"/>
          <w:sz w:val="28"/>
          <w:szCs w:val="28"/>
        </w:rPr>
        <w:t xml:space="preserve"> Вместе мы точно справимся с любыми вызовами! 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Спасибо за внимание!</w:t>
      </w: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E04" w:rsidRDefault="00CB2E04" w:rsidP="00CB2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88C" w:rsidRDefault="0030488C"/>
    <w:sectPr w:rsidR="0030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04"/>
    <w:rsid w:val="00067CB4"/>
    <w:rsid w:val="0030488C"/>
    <w:rsid w:val="00C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8805C1-3977-4520-9119-E1C84B7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"/>
    <w:basedOn w:val="a"/>
    <w:next w:val="a"/>
    <w:link w:val="10"/>
    <w:qFormat/>
    <w:rsid w:val="00CB2E0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rsid w:val="00CB2E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CB2E0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B2E0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1"/>
    <w:uiPriority w:val="99"/>
    <w:rsid w:val="00CB2E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CB2E04"/>
  </w:style>
  <w:style w:type="character" w:customStyle="1" w:styleId="11">
    <w:name w:val="Основной текст Знак1"/>
    <w:basedOn w:val="a0"/>
    <w:link w:val="a5"/>
    <w:uiPriority w:val="99"/>
    <w:rsid w:val="00CB2E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C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uiPriority w:val="99"/>
    <w:rsid w:val="00CB2E04"/>
    <w:rPr>
      <w:b w:val="0"/>
      <w:bCs w:val="0"/>
      <w:color w:val="106BBE"/>
    </w:rPr>
  </w:style>
  <w:style w:type="character" w:customStyle="1" w:styleId="layout">
    <w:name w:val="layout"/>
    <w:basedOn w:val="a0"/>
    <w:uiPriority w:val="99"/>
    <w:rsid w:val="00CB2E04"/>
  </w:style>
  <w:style w:type="character" w:customStyle="1" w:styleId="blk">
    <w:name w:val="blk"/>
    <w:basedOn w:val="a0"/>
    <w:rsid w:val="00CB2E04"/>
    <w:rPr>
      <w:rFonts w:cs="Times New Roman"/>
    </w:rPr>
  </w:style>
  <w:style w:type="character" w:styleId="a9">
    <w:name w:val="Emphasis"/>
    <w:basedOn w:val="a0"/>
    <w:uiPriority w:val="99"/>
    <w:qFormat/>
    <w:rsid w:val="00CB2E04"/>
    <w:rPr>
      <w:rFonts w:cs="Times New Roman"/>
      <w:i/>
    </w:rPr>
  </w:style>
  <w:style w:type="paragraph" w:styleId="aa">
    <w:name w:val="Title"/>
    <w:basedOn w:val="a"/>
    <w:next w:val="a"/>
    <w:link w:val="ab"/>
    <w:uiPriority w:val="99"/>
    <w:qFormat/>
    <w:rsid w:val="00CB2E04"/>
    <w:pPr>
      <w:spacing w:before="240" w:after="60" w:line="25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CB2E0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c">
    <w:name w:val="Table Grid"/>
    <w:basedOn w:val="a1"/>
    <w:uiPriority w:val="39"/>
    <w:rsid w:val="00CB2E04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B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27552898/126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5504</Words>
  <Characters>31379</Characters>
  <Application>Microsoft Office Word</Application>
  <DocSecurity>0</DocSecurity>
  <Lines>261</Lines>
  <Paragraphs>73</Paragraphs>
  <ScaleCrop>false</ScaleCrop>
  <Company/>
  <LinksUpToDate>false</LinksUpToDate>
  <CharactersWithSpaces>36810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2026-04-01T11:42:00Z</dcterms:created>
  <dcterms:modified xsi:type="dcterms:W3CDTF">2026-04-01T11:42:00Z</dcterms:modified>
</cp:coreProperties>
</file>