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EE1" w:rsidRDefault="00091EE1" w:rsidP="00091EE1">
      <w:pPr>
        <w:spacing w:after="0" w:line="240" w:lineRule="auto"/>
        <w:ind w:right="-1"/>
        <w:jc w:val="center"/>
        <w:rPr>
          <w:rFonts w:ascii="Times New Roman" w:eastAsia="Times New Roman" w:hAnsi="Times New Roman" w:cs="Times New Roman"/>
          <w:b/>
          <w:caps/>
          <w:sz w:val="32"/>
          <w:szCs w:val="32"/>
        </w:rPr>
      </w:pPr>
      <w:bookmarkStart w:id="0" w:name="_GoBack"/>
      <w:bookmarkEnd w:id="0"/>
      <w:r>
        <w:rPr>
          <w:rFonts w:ascii="Times New Roman" w:eastAsia="Times New Roman" w:hAnsi="Times New Roman" w:cs="Times New Roman"/>
          <w:b/>
          <w:caps/>
          <w:noProof/>
          <w:sz w:val="32"/>
          <w:szCs w:val="32"/>
        </w:rPr>
        <w:drawing>
          <wp:inline distT="0" distB="0" distL="0" distR="0">
            <wp:extent cx="571500" cy="606425"/>
            <wp:effectExtent l="19050" t="0" r="0" b="0"/>
            <wp:docPr id="31"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4"/>
                    <a:srcRect/>
                    <a:stretch>
                      <a:fillRect/>
                    </a:stretch>
                  </pic:blipFill>
                  <pic:spPr bwMode="auto">
                    <a:xfrm>
                      <a:off x="0" y="0"/>
                      <a:ext cx="571500" cy="606425"/>
                    </a:xfrm>
                    <a:prstGeom prst="rect">
                      <a:avLst/>
                    </a:prstGeom>
                    <a:noFill/>
                    <a:ln w="9525">
                      <a:noFill/>
                      <a:miter lim="800000"/>
                      <a:headEnd/>
                      <a:tailEnd/>
                    </a:ln>
                  </pic:spPr>
                </pic:pic>
              </a:graphicData>
            </a:graphic>
          </wp:inline>
        </w:drawing>
      </w:r>
    </w:p>
    <w:p w:rsidR="00091EE1" w:rsidRDefault="00091EE1" w:rsidP="00091EE1">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СОВЕТ ДЕПУТАТОВ муниципального </w:t>
      </w:r>
    </w:p>
    <w:p w:rsidR="00091EE1" w:rsidRDefault="00091EE1" w:rsidP="00091EE1">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образования Васильевский СЕЛЬСОВЕТ </w:t>
      </w:r>
    </w:p>
    <w:p w:rsidR="00091EE1" w:rsidRDefault="00091EE1" w:rsidP="00091EE1">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САРАКТАШСКОГО РАЙОНА оренбургской области</w:t>
      </w:r>
    </w:p>
    <w:p w:rsidR="00091EE1" w:rsidRDefault="00091EE1" w:rsidP="00091EE1">
      <w:pPr>
        <w:spacing w:after="0" w:line="240" w:lineRule="auto"/>
        <w:ind w:right="-1"/>
        <w:jc w:val="center"/>
        <w:rPr>
          <w:rFonts w:ascii="Times New Roman" w:eastAsia="Times New Roman" w:hAnsi="Times New Roman" w:cs="Times New Roman"/>
          <w:b/>
          <w:caps/>
          <w:sz w:val="16"/>
          <w:szCs w:val="16"/>
        </w:rPr>
      </w:pPr>
    </w:p>
    <w:p w:rsidR="00091EE1" w:rsidRDefault="00091EE1" w:rsidP="00091EE1">
      <w:pPr>
        <w:spacing w:after="0" w:line="240" w:lineRule="auto"/>
        <w:ind w:right="-1"/>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ПЯТЫЙ созыв</w:t>
      </w:r>
    </w:p>
    <w:p w:rsidR="00091EE1" w:rsidRDefault="00091EE1" w:rsidP="00091EE1">
      <w:pPr>
        <w:pStyle w:val="a4"/>
        <w:jc w:val="center"/>
        <w:rPr>
          <w:rFonts w:ascii="Times New Roman" w:hAnsi="Times New Roman"/>
          <w:sz w:val="28"/>
          <w:szCs w:val="28"/>
        </w:rPr>
      </w:pPr>
    </w:p>
    <w:p w:rsidR="00091EE1" w:rsidRDefault="00091EE1" w:rsidP="00091EE1">
      <w:pPr>
        <w:pStyle w:val="a4"/>
        <w:jc w:val="center"/>
        <w:rPr>
          <w:rFonts w:ascii="Times New Roman" w:hAnsi="Times New Roman"/>
          <w:sz w:val="28"/>
          <w:szCs w:val="28"/>
        </w:rPr>
      </w:pPr>
    </w:p>
    <w:p w:rsidR="00091EE1" w:rsidRDefault="00091EE1" w:rsidP="00091EE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 Е Ш Е Н И Е</w:t>
      </w:r>
    </w:p>
    <w:p w:rsidR="00091EE1" w:rsidRDefault="00091EE1" w:rsidP="00091E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очередного четвертого заседания Совета депутатов</w:t>
      </w:r>
    </w:p>
    <w:p w:rsidR="00091EE1" w:rsidRDefault="00091EE1" w:rsidP="00091E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Васильевского сельсовета Саракташского района пятого созыва</w:t>
      </w:r>
    </w:p>
    <w:p w:rsidR="00091EE1" w:rsidRDefault="00091EE1" w:rsidP="00091EE1">
      <w:pPr>
        <w:spacing w:after="0" w:line="240" w:lineRule="auto"/>
        <w:jc w:val="center"/>
        <w:rPr>
          <w:rFonts w:ascii="Times New Roman" w:eastAsia="Times New Roman" w:hAnsi="Times New Roman" w:cs="Times New Roman"/>
          <w:sz w:val="28"/>
          <w:szCs w:val="28"/>
        </w:rPr>
      </w:pPr>
    </w:p>
    <w:p w:rsidR="00091EE1" w:rsidRDefault="00091EE1" w:rsidP="00091EE1">
      <w:pPr>
        <w:spacing w:after="0" w:line="240" w:lineRule="auto"/>
        <w:rPr>
          <w:rFonts w:ascii="Times New Roman" w:eastAsia="Times New Roman" w:hAnsi="Times New Roman" w:cs="Times New Roman"/>
          <w:sz w:val="16"/>
          <w:szCs w:val="16"/>
        </w:rPr>
      </w:pPr>
    </w:p>
    <w:p w:rsidR="00091EE1" w:rsidRDefault="00091EE1" w:rsidP="00091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24 декабря 2025 года                       с. Васильевка                                      № 21</w:t>
      </w:r>
    </w:p>
    <w:p w:rsidR="00091EE1" w:rsidRPr="008B6CB5" w:rsidRDefault="00091EE1" w:rsidP="00091EE1">
      <w:pPr>
        <w:spacing w:after="0" w:line="240" w:lineRule="auto"/>
        <w:rPr>
          <w:rFonts w:ascii="Times New Roman" w:eastAsia="Times New Roman" w:hAnsi="Times New Roman" w:cs="Times New Roman"/>
          <w:sz w:val="28"/>
          <w:szCs w:val="28"/>
        </w:rPr>
      </w:pPr>
    </w:p>
    <w:p w:rsidR="00091EE1" w:rsidRDefault="00091EE1" w:rsidP="00091EE1">
      <w:pPr>
        <w:spacing w:after="0" w:line="240" w:lineRule="auto"/>
        <w:ind w:firstLine="709"/>
        <w:jc w:val="center"/>
        <w:rPr>
          <w:rFonts w:ascii="Times New Roman" w:eastAsia="Times New Roman" w:hAnsi="Times New Roman" w:cs="Times New Roman"/>
          <w:bCs/>
          <w:color w:val="000000"/>
          <w:sz w:val="28"/>
          <w:szCs w:val="28"/>
        </w:rPr>
      </w:pPr>
      <w:r>
        <w:rPr>
          <w:rFonts w:ascii="Times New Roman" w:hAnsi="Times New Roman"/>
          <w:sz w:val="28"/>
          <w:szCs w:val="28"/>
        </w:rPr>
        <w:t xml:space="preserve">О внесении изменений в </w:t>
      </w:r>
      <w:r w:rsidRPr="00ED0679">
        <w:rPr>
          <w:rFonts w:ascii="Times New Roman" w:hAnsi="Times New Roman"/>
          <w:sz w:val="28"/>
          <w:szCs w:val="28"/>
        </w:rPr>
        <w:t xml:space="preserve">Порядок управления и распоряжения имуществом, находящимся в муниципальной собственности муниципального образования МО </w:t>
      </w:r>
      <w:r>
        <w:rPr>
          <w:rFonts w:ascii="Times New Roman" w:hAnsi="Times New Roman"/>
          <w:sz w:val="28"/>
          <w:szCs w:val="28"/>
        </w:rPr>
        <w:t>Васильевский</w:t>
      </w:r>
      <w:r>
        <w:rPr>
          <w:rFonts w:ascii="Times New Roman" w:hAnsi="Times New Roman"/>
          <w:sz w:val="28"/>
          <w:szCs w:val="28"/>
        </w:rPr>
        <w:tab/>
      </w:r>
      <w:r w:rsidRPr="00ED0679">
        <w:rPr>
          <w:rFonts w:ascii="Times New Roman" w:hAnsi="Times New Roman"/>
          <w:sz w:val="28"/>
          <w:szCs w:val="28"/>
        </w:rPr>
        <w:t xml:space="preserve"> сельсовет Саракташского района Оренбургской области</w:t>
      </w:r>
      <w:r>
        <w:rPr>
          <w:rFonts w:ascii="Times New Roman" w:eastAsia="Times New Roman" w:hAnsi="Times New Roman" w:cs="Times New Roman"/>
          <w:sz w:val="28"/>
          <w:szCs w:val="28"/>
        </w:rPr>
        <w:t>,</w:t>
      </w:r>
      <w:r>
        <w:rPr>
          <w:rFonts w:ascii="Times New Roman" w:eastAsia="Times New Roman" w:hAnsi="Times New Roman" w:cs="Times New Roman"/>
          <w:bCs/>
          <w:color w:val="000000"/>
          <w:sz w:val="28"/>
          <w:szCs w:val="28"/>
        </w:rPr>
        <w:t xml:space="preserve"> утверждённый</w:t>
      </w:r>
      <w:r w:rsidRPr="00711543">
        <w:rPr>
          <w:rFonts w:ascii="Times New Roman" w:eastAsia="Times New Roman" w:hAnsi="Times New Roman" w:cs="Times New Roman"/>
          <w:bCs/>
          <w:color w:val="000000"/>
          <w:sz w:val="28"/>
          <w:szCs w:val="28"/>
        </w:rPr>
        <w:t xml:space="preserve"> решением Совета депутатов </w:t>
      </w:r>
      <w:r>
        <w:rPr>
          <w:rFonts w:ascii="Times New Roman" w:eastAsia="Times New Roman" w:hAnsi="Times New Roman" w:cs="Times New Roman"/>
          <w:sz w:val="28"/>
          <w:szCs w:val="28"/>
        </w:rPr>
        <w:t xml:space="preserve">Васильевского </w:t>
      </w:r>
      <w:r w:rsidRPr="00711543">
        <w:rPr>
          <w:rFonts w:ascii="Times New Roman" w:eastAsia="Times New Roman" w:hAnsi="Times New Roman" w:cs="Times New Roman"/>
          <w:bCs/>
          <w:color w:val="000000"/>
          <w:sz w:val="28"/>
          <w:szCs w:val="28"/>
        </w:rPr>
        <w:t>сельсовета Саракташского райо</w:t>
      </w:r>
      <w:r>
        <w:rPr>
          <w:rFonts w:ascii="Times New Roman" w:eastAsia="Times New Roman" w:hAnsi="Times New Roman" w:cs="Times New Roman"/>
          <w:bCs/>
          <w:color w:val="000000"/>
          <w:sz w:val="28"/>
          <w:szCs w:val="28"/>
        </w:rPr>
        <w:t xml:space="preserve">на Оренбургской области от </w:t>
      </w:r>
      <w:r w:rsidRPr="0053721C">
        <w:rPr>
          <w:rFonts w:ascii="Times New Roman" w:eastAsia="Times New Roman" w:hAnsi="Times New Roman" w:cs="Times New Roman"/>
          <w:bCs/>
          <w:color w:val="000000"/>
          <w:sz w:val="28"/>
          <w:szCs w:val="28"/>
        </w:rPr>
        <w:t xml:space="preserve">20.09.2017 № </w:t>
      </w:r>
      <w:r>
        <w:rPr>
          <w:rFonts w:ascii="Times New Roman" w:eastAsia="Times New Roman" w:hAnsi="Times New Roman" w:cs="Times New Roman"/>
          <w:bCs/>
          <w:color w:val="000000"/>
          <w:sz w:val="28"/>
          <w:szCs w:val="28"/>
        </w:rPr>
        <w:t>81</w:t>
      </w:r>
    </w:p>
    <w:p w:rsidR="00091EE1" w:rsidRDefault="00091EE1" w:rsidP="00091EE1">
      <w:pPr>
        <w:pStyle w:val="a4"/>
        <w:jc w:val="center"/>
        <w:rPr>
          <w:rFonts w:ascii="Times New Roman" w:hAnsi="Times New Roman"/>
          <w:sz w:val="28"/>
          <w:szCs w:val="28"/>
        </w:rPr>
      </w:pPr>
    </w:p>
    <w:p w:rsidR="00091EE1" w:rsidRDefault="00091EE1" w:rsidP="00091EE1">
      <w:pPr>
        <w:pStyle w:val="a4"/>
        <w:jc w:val="center"/>
        <w:rPr>
          <w:rFonts w:ascii="Times New Roman" w:hAnsi="Times New Roman"/>
          <w:sz w:val="28"/>
          <w:szCs w:val="28"/>
        </w:rPr>
      </w:pPr>
    </w:p>
    <w:p w:rsidR="00091EE1" w:rsidRDefault="00091EE1" w:rsidP="00091EE1">
      <w:pPr>
        <w:spacing w:after="0" w:line="240" w:lineRule="auto"/>
        <w:ind w:firstLine="709"/>
        <w:jc w:val="both"/>
        <w:rPr>
          <w:rFonts w:ascii="Times New Roman" w:eastAsia="Times New Roman" w:hAnsi="Times New Roman" w:cs="Times New Roman"/>
          <w:color w:val="000000"/>
          <w:sz w:val="28"/>
          <w:szCs w:val="28"/>
        </w:rPr>
      </w:pPr>
      <w:r w:rsidRPr="00F539B4">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Федеральным</w:t>
      </w:r>
      <w:r w:rsidRPr="00ED0679">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ом</w:t>
      </w:r>
      <w:r w:rsidRPr="00ED0679">
        <w:rPr>
          <w:rFonts w:ascii="Times New Roman" w:eastAsia="Times New Roman" w:hAnsi="Times New Roman" w:cs="Times New Roman"/>
          <w:sz w:val="28"/>
          <w:szCs w:val="28"/>
        </w:rPr>
        <w:t xml:space="preserve"> от 21.12.2001</w:t>
      </w:r>
      <w:r>
        <w:rPr>
          <w:rFonts w:ascii="Times New Roman" w:eastAsia="Times New Roman" w:hAnsi="Times New Roman" w:cs="Times New Roman"/>
          <w:sz w:val="28"/>
          <w:szCs w:val="28"/>
        </w:rPr>
        <w:t xml:space="preserve"> N 178-ФЗ (ред. от 07.07.2025) «</w:t>
      </w:r>
      <w:r w:rsidRPr="00ED0679">
        <w:rPr>
          <w:rFonts w:ascii="Times New Roman" w:eastAsia="Times New Roman" w:hAnsi="Times New Roman" w:cs="Times New Roman"/>
          <w:sz w:val="28"/>
          <w:szCs w:val="28"/>
        </w:rPr>
        <w:t>О приватизации государствен</w:t>
      </w:r>
      <w:r>
        <w:rPr>
          <w:rFonts w:ascii="Times New Roman" w:eastAsia="Times New Roman" w:hAnsi="Times New Roman" w:cs="Times New Roman"/>
          <w:sz w:val="28"/>
          <w:szCs w:val="28"/>
        </w:rPr>
        <w:t>ного и муниципального имущества»</w:t>
      </w:r>
      <w:r w:rsidRPr="00F539B4">
        <w:rPr>
          <w:rFonts w:ascii="Times New Roman" w:eastAsia="Times New Roman" w:hAnsi="Times New Roman" w:cs="Times New Roman"/>
          <w:sz w:val="28"/>
          <w:szCs w:val="28"/>
        </w:rPr>
        <w:t xml:space="preserve">, руководствуясь Уставом муниципального образования </w:t>
      </w:r>
      <w:r>
        <w:rPr>
          <w:rFonts w:ascii="Times New Roman" w:hAnsi="Times New Roman"/>
          <w:sz w:val="28"/>
          <w:szCs w:val="28"/>
        </w:rPr>
        <w:t xml:space="preserve">Васильевский </w:t>
      </w:r>
      <w:r w:rsidRPr="00F539B4">
        <w:rPr>
          <w:rFonts w:ascii="Times New Roman" w:eastAsia="Times New Roman" w:hAnsi="Times New Roman" w:cs="Times New Roman"/>
          <w:sz w:val="28"/>
          <w:szCs w:val="28"/>
        </w:rPr>
        <w:t>сельсовет Саракташского района Оренбургской области</w:t>
      </w:r>
    </w:p>
    <w:p w:rsidR="00091EE1" w:rsidRPr="00BF3060" w:rsidRDefault="00091EE1" w:rsidP="00091EE1">
      <w:pPr>
        <w:spacing w:after="0" w:line="240" w:lineRule="auto"/>
        <w:ind w:right="-1" w:firstLine="709"/>
        <w:jc w:val="both"/>
        <w:rPr>
          <w:rFonts w:ascii="Times New Roman" w:eastAsia="Times New Roman" w:hAnsi="Times New Roman" w:cs="Times New Roman"/>
          <w:sz w:val="28"/>
          <w:szCs w:val="28"/>
        </w:rPr>
      </w:pPr>
    </w:p>
    <w:p w:rsidR="00091EE1" w:rsidRPr="00BF3060" w:rsidRDefault="00091EE1" w:rsidP="00091E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Совет депутатов Васильевского </w:t>
      </w:r>
      <w:r w:rsidRPr="00BF3060">
        <w:rPr>
          <w:rFonts w:ascii="Times New Roman" w:eastAsia="Times New Roman" w:hAnsi="Times New Roman" w:cs="Times New Roman"/>
          <w:sz w:val="28"/>
          <w:szCs w:val="28"/>
        </w:rPr>
        <w:t>сельсовета</w:t>
      </w:r>
    </w:p>
    <w:p w:rsidR="00091EE1" w:rsidRPr="00BF3060" w:rsidRDefault="00091EE1" w:rsidP="00091EE1">
      <w:pPr>
        <w:spacing w:after="0" w:line="240" w:lineRule="auto"/>
        <w:ind w:firstLine="709"/>
        <w:jc w:val="both"/>
        <w:rPr>
          <w:rFonts w:ascii="Times New Roman" w:eastAsia="Times New Roman" w:hAnsi="Times New Roman" w:cs="Times New Roman"/>
          <w:sz w:val="28"/>
          <w:szCs w:val="28"/>
        </w:rPr>
      </w:pPr>
    </w:p>
    <w:p w:rsidR="00091EE1" w:rsidRPr="00BF3060" w:rsidRDefault="00091EE1" w:rsidP="00091E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 Е Ш И Л</w:t>
      </w:r>
      <w:r w:rsidRPr="00BF3060">
        <w:rPr>
          <w:rFonts w:ascii="Times New Roman" w:eastAsia="Times New Roman" w:hAnsi="Times New Roman" w:cs="Times New Roman"/>
          <w:sz w:val="28"/>
          <w:szCs w:val="28"/>
        </w:rPr>
        <w:t>:</w:t>
      </w:r>
    </w:p>
    <w:p w:rsidR="00091EE1" w:rsidRPr="00BF3060" w:rsidRDefault="00091EE1" w:rsidP="00091EE1">
      <w:pPr>
        <w:spacing w:after="0" w:line="240" w:lineRule="auto"/>
        <w:ind w:firstLine="720"/>
        <w:rPr>
          <w:rFonts w:ascii="Times New Roman" w:eastAsia="Times New Roman" w:hAnsi="Times New Roman" w:cs="Times New Roman"/>
          <w:sz w:val="28"/>
          <w:szCs w:val="28"/>
        </w:rPr>
      </w:pPr>
    </w:p>
    <w:p w:rsidR="00091EE1" w:rsidRPr="00B765F3" w:rsidRDefault="00091EE1" w:rsidP="00091EE1">
      <w:pPr>
        <w:tabs>
          <w:tab w:val="left" w:pos="6521"/>
        </w:tabs>
        <w:spacing w:after="0" w:line="240" w:lineRule="auto"/>
        <w:ind w:right="-1" w:firstLine="709"/>
        <w:jc w:val="both"/>
        <w:rPr>
          <w:rFonts w:ascii="Times New Roman" w:eastAsia="Times New Roman" w:hAnsi="Times New Roman" w:cs="Times New Roman"/>
          <w:sz w:val="28"/>
          <w:szCs w:val="28"/>
        </w:rPr>
      </w:pPr>
      <w:r w:rsidRPr="00BF3060">
        <w:rPr>
          <w:rFonts w:ascii="Times New Roman" w:eastAsia="Times New Roman" w:hAnsi="Times New Roman" w:cs="Times New Roman"/>
          <w:sz w:val="28"/>
          <w:szCs w:val="28"/>
        </w:rPr>
        <w:t xml:space="preserve">1. Внести </w:t>
      </w:r>
      <w:r>
        <w:rPr>
          <w:rFonts w:ascii="Times New Roman" w:eastAsia="Times New Roman" w:hAnsi="Times New Roman" w:cs="Times New Roman"/>
          <w:sz w:val="28"/>
          <w:szCs w:val="28"/>
        </w:rPr>
        <w:t xml:space="preserve">в </w:t>
      </w:r>
      <w:r w:rsidRPr="00301009">
        <w:rPr>
          <w:rFonts w:ascii="Times New Roman" w:eastAsia="Times New Roman" w:hAnsi="Times New Roman" w:cs="Times New Roman"/>
          <w:sz w:val="28"/>
          <w:szCs w:val="28"/>
        </w:rPr>
        <w:t>Порядок управления и распоряжения имуществом, находящимся в муниципальной собственности муниципального образ</w:t>
      </w:r>
      <w:r>
        <w:rPr>
          <w:rFonts w:ascii="Times New Roman" w:eastAsia="Times New Roman" w:hAnsi="Times New Roman" w:cs="Times New Roman"/>
          <w:sz w:val="28"/>
          <w:szCs w:val="28"/>
        </w:rPr>
        <w:t xml:space="preserve">ования МО Васильевский сельсовет </w:t>
      </w:r>
      <w:r w:rsidRPr="00301009">
        <w:rPr>
          <w:rFonts w:ascii="Times New Roman" w:eastAsia="Times New Roman" w:hAnsi="Times New Roman" w:cs="Times New Roman"/>
          <w:sz w:val="28"/>
          <w:szCs w:val="28"/>
        </w:rPr>
        <w:t xml:space="preserve">Саракташского района Оренбургской области, утверждённый решением Совета депутатов </w:t>
      </w:r>
      <w:r>
        <w:rPr>
          <w:rFonts w:ascii="Times New Roman" w:eastAsia="Times New Roman" w:hAnsi="Times New Roman" w:cs="Times New Roman"/>
          <w:sz w:val="28"/>
          <w:szCs w:val="28"/>
        </w:rPr>
        <w:t>Васильевского</w:t>
      </w:r>
      <w:r w:rsidRPr="00301009">
        <w:rPr>
          <w:rFonts w:ascii="Times New Roman" w:eastAsia="Times New Roman" w:hAnsi="Times New Roman" w:cs="Times New Roman"/>
          <w:sz w:val="28"/>
          <w:szCs w:val="28"/>
        </w:rPr>
        <w:t xml:space="preserve"> сельсовета Саракташского района Оренбургской области от </w:t>
      </w:r>
      <w:r w:rsidRPr="0053721C">
        <w:rPr>
          <w:rFonts w:ascii="Times New Roman" w:eastAsia="Times New Roman" w:hAnsi="Times New Roman" w:cs="Times New Roman"/>
          <w:sz w:val="28"/>
          <w:szCs w:val="28"/>
        </w:rPr>
        <w:t xml:space="preserve">20.09.2017 № </w:t>
      </w:r>
      <w:r>
        <w:rPr>
          <w:rFonts w:ascii="Times New Roman" w:eastAsia="Times New Roman" w:hAnsi="Times New Roman" w:cs="Times New Roman"/>
          <w:sz w:val="28"/>
          <w:szCs w:val="28"/>
        </w:rPr>
        <w:t>81</w:t>
      </w:r>
      <w:r w:rsidRPr="00BF3060">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Порядок</w:t>
      </w:r>
      <w:r w:rsidRPr="00BF3060">
        <w:rPr>
          <w:rFonts w:ascii="Times New Roman" w:eastAsia="Times New Roman" w:hAnsi="Times New Roman" w:cs="Times New Roman"/>
          <w:sz w:val="28"/>
          <w:szCs w:val="28"/>
        </w:rPr>
        <w:t>) следующие изменения и дополнения:</w:t>
      </w:r>
    </w:p>
    <w:p w:rsidR="00091EE1" w:rsidRDefault="00091EE1" w:rsidP="00091EE1">
      <w:pPr>
        <w:tabs>
          <w:tab w:val="left" w:pos="6521"/>
        </w:tabs>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Дополнить статью 12 Порядка абзацем следующего содержания:</w:t>
      </w:r>
    </w:p>
    <w:p w:rsidR="00091EE1" w:rsidRPr="009D72D4" w:rsidRDefault="00091EE1" w:rsidP="00091EE1">
      <w:pPr>
        <w:tabs>
          <w:tab w:val="left" w:pos="6521"/>
        </w:tabs>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«Способы приватизации муниципального имущества используются согласно ст. 13 Федерального</w:t>
      </w:r>
      <w:r w:rsidRPr="00ED0679">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sidRPr="00ED0679">
        <w:rPr>
          <w:rFonts w:ascii="Times New Roman" w:eastAsia="Times New Roman" w:hAnsi="Times New Roman" w:cs="Times New Roman"/>
          <w:sz w:val="28"/>
          <w:szCs w:val="28"/>
        </w:rPr>
        <w:t xml:space="preserve"> от 21.12.2001</w:t>
      </w:r>
      <w:r>
        <w:rPr>
          <w:rFonts w:ascii="Times New Roman" w:eastAsia="Times New Roman" w:hAnsi="Times New Roman" w:cs="Times New Roman"/>
          <w:sz w:val="28"/>
          <w:szCs w:val="28"/>
        </w:rPr>
        <w:t xml:space="preserve"> N 178-ФЗ «</w:t>
      </w:r>
      <w:r w:rsidRPr="00ED0679">
        <w:rPr>
          <w:rFonts w:ascii="Times New Roman" w:eastAsia="Times New Roman" w:hAnsi="Times New Roman" w:cs="Times New Roman"/>
          <w:sz w:val="28"/>
          <w:szCs w:val="28"/>
        </w:rPr>
        <w:t>О приватизации государствен</w:t>
      </w:r>
      <w:r>
        <w:rPr>
          <w:rFonts w:ascii="Times New Roman" w:eastAsia="Times New Roman" w:hAnsi="Times New Roman" w:cs="Times New Roman"/>
          <w:sz w:val="28"/>
          <w:szCs w:val="28"/>
        </w:rPr>
        <w:t>ного и муниципального имущества».»</w:t>
      </w:r>
    </w:p>
    <w:p w:rsidR="00091EE1" w:rsidRPr="00BF3060" w:rsidRDefault="00091EE1" w:rsidP="00091EE1">
      <w:pPr>
        <w:spacing w:after="0" w:line="240" w:lineRule="auto"/>
        <w:ind w:firstLine="709"/>
        <w:jc w:val="both"/>
        <w:rPr>
          <w:rFonts w:ascii="Times New Roman" w:eastAsia="Times New Roman" w:hAnsi="Times New Roman" w:cs="Times New Roman"/>
          <w:sz w:val="28"/>
          <w:szCs w:val="28"/>
        </w:rPr>
      </w:pPr>
      <w:r w:rsidRPr="00BF3060">
        <w:rPr>
          <w:rFonts w:ascii="Times New Roman" w:eastAsia="Times New Roman" w:hAnsi="Times New Roman" w:cs="Times New Roman"/>
          <w:sz w:val="28"/>
          <w:szCs w:val="28"/>
        </w:rPr>
        <w:lastRenderedPageBreak/>
        <w:t xml:space="preserve">2. Настоящее решение вступает в силу после дня его </w:t>
      </w:r>
      <w:r>
        <w:rPr>
          <w:rFonts w:ascii="Times New Roman" w:eastAsia="Times New Roman" w:hAnsi="Times New Roman" w:cs="Times New Roman"/>
          <w:sz w:val="28"/>
          <w:szCs w:val="28"/>
        </w:rPr>
        <w:t>официального обнародования</w:t>
      </w:r>
      <w:r w:rsidRPr="00BF3060">
        <w:rPr>
          <w:rFonts w:ascii="Times New Roman" w:eastAsia="Times New Roman" w:hAnsi="Times New Roman" w:cs="Times New Roman"/>
          <w:sz w:val="28"/>
          <w:szCs w:val="28"/>
        </w:rPr>
        <w:t xml:space="preserve"> и подлежит размещению на официальном сайте муниципального образования </w:t>
      </w:r>
      <w:r>
        <w:rPr>
          <w:rFonts w:ascii="Times New Roman" w:eastAsia="Times New Roman" w:hAnsi="Times New Roman" w:cs="Times New Roman"/>
          <w:sz w:val="28"/>
          <w:szCs w:val="28"/>
        </w:rPr>
        <w:t xml:space="preserve">Васильевский </w:t>
      </w:r>
      <w:r w:rsidRPr="00BF3060">
        <w:rPr>
          <w:rFonts w:ascii="Times New Roman" w:eastAsia="Times New Roman" w:hAnsi="Times New Roman" w:cs="Times New Roman"/>
          <w:sz w:val="28"/>
          <w:szCs w:val="28"/>
        </w:rPr>
        <w:t xml:space="preserve">сельсовет Саракташского района Оренбургской области </w:t>
      </w:r>
      <w:r w:rsidRPr="00BF3060">
        <w:rPr>
          <w:rFonts w:ascii="Times New Roman" w:eastAsia="Times New Roman" w:hAnsi="Times New Roman" w:cs="Times New Roman"/>
          <w:color w:val="000000"/>
          <w:sz w:val="28"/>
          <w:szCs w:val="28"/>
        </w:rPr>
        <w:t>в сети «интернет»</w:t>
      </w:r>
      <w:r w:rsidRPr="00BF3060">
        <w:rPr>
          <w:rFonts w:ascii="Times New Roman" w:eastAsia="Times New Roman" w:hAnsi="Times New Roman" w:cs="Times New Roman"/>
          <w:sz w:val="28"/>
          <w:szCs w:val="28"/>
        </w:rPr>
        <w:t>.</w:t>
      </w:r>
    </w:p>
    <w:p w:rsidR="00091EE1" w:rsidRPr="00BF3060" w:rsidRDefault="00091EE1" w:rsidP="00091EE1">
      <w:pPr>
        <w:tabs>
          <w:tab w:val="left" w:pos="1360"/>
        </w:tabs>
        <w:spacing w:after="0" w:line="240" w:lineRule="auto"/>
        <w:ind w:firstLine="709"/>
        <w:jc w:val="both"/>
        <w:rPr>
          <w:rFonts w:ascii="Times New Roman" w:eastAsia="Times New Roman" w:hAnsi="Times New Roman" w:cs="Times New Roman"/>
          <w:sz w:val="28"/>
          <w:szCs w:val="28"/>
        </w:rPr>
      </w:pPr>
      <w:r w:rsidRPr="00BF3060">
        <w:rPr>
          <w:rFonts w:ascii="Times New Roman" w:eastAsia="Times New Roman" w:hAnsi="Times New Roman" w:cs="Times New Roman"/>
          <w:sz w:val="28"/>
          <w:szCs w:val="28"/>
        </w:rPr>
        <w:t>3. Контроль за исполнением настоя</w:t>
      </w:r>
      <w:r>
        <w:rPr>
          <w:rFonts w:ascii="Times New Roman" w:eastAsia="Times New Roman" w:hAnsi="Times New Roman" w:cs="Times New Roman"/>
          <w:sz w:val="28"/>
          <w:szCs w:val="28"/>
        </w:rPr>
        <w:t>щего решения возложить на  постоянную комиссию по бюджетной, налоговой и финансовой политике, собственности и экономическим вопросам, торговле и быту (Мурсалимов К.Х)</w:t>
      </w:r>
      <w:r w:rsidRPr="00BF3060">
        <w:rPr>
          <w:rFonts w:ascii="Times New Roman" w:eastAsia="Times New Roman" w:hAnsi="Times New Roman" w:cs="Times New Roman"/>
          <w:sz w:val="28"/>
          <w:szCs w:val="28"/>
        </w:rPr>
        <w:t>.</w:t>
      </w:r>
    </w:p>
    <w:p w:rsidR="00091EE1" w:rsidRDefault="00091EE1" w:rsidP="00091EE1">
      <w:pPr>
        <w:tabs>
          <w:tab w:val="left" w:pos="1360"/>
        </w:tabs>
        <w:jc w:val="both"/>
        <w:rPr>
          <w:rFonts w:ascii="Times New Roman" w:hAnsi="Times New Roman" w:cs="Times New Roman"/>
          <w:sz w:val="28"/>
          <w:szCs w:val="28"/>
        </w:rPr>
      </w:pPr>
    </w:p>
    <w:p w:rsidR="00091EE1" w:rsidRDefault="00091EE1" w:rsidP="00091EE1">
      <w:pPr>
        <w:pStyle w:val="a5"/>
        <w:jc w:val="both"/>
        <w:rPr>
          <w:color w:val="000000"/>
          <w:sz w:val="28"/>
          <w:szCs w:val="28"/>
        </w:rPr>
      </w:pPr>
    </w:p>
    <w:tbl>
      <w:tblPr>
        <w:tblW w:w="9464" w:type="dxa"/>
        <w:tblLook w:val="04A0" w:firstRow="1" w:lastRow="0" w:firstColumn="1" w:lastColumn="0" w:noHBand="0" w:noVBand="1"/>
      </w:tblPr>
      <w:tblGrid>
        <w:gridCol w:w="4219"/>
        <w:gridCol w:w="1276"/>
        <w:gridCol w:w="3969"/>
      </w:tblGrid>
      <w:tr w:rsidR="00091EE1" w:rsidTr="00B55261">
        <w:tc>
          <w:tcPr>
            <w:tcW w:w="4219" w:type="dxa"/>
            <w:hideMark/>
          </w:tcPr>
          <w:p w:rsidR="00091EE1" w:rsidRDefault="00091EE1" w:rsidP="00B55261">
            <w:pPr>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 сельсовета</w:t>
            </w:r>
          </w:p>
        </w:tc>
        <w:tc>
          <w:tcPr>
            <w:tcW w:w="1276" w:type="dxa"/>
          </w:tcPr>
          <w:p w:rsidR="00091EE1" w:rsidRDefault="00091EE1" w:rsidP="00B55261">
            <w:pPr>
              <w:jc w:val="both"/>
              <w:rPr>
                <w:rFonts w:ascii="Times New Roman" w:hAnsi="Times New Roman" w:cs="Times New Roman"/>
                <w:sz w:val="28"/>
                <w:szCs w:val="28"/>
              </w:rPr>
            </w:pPr>
          </w:p>
        </w:tc>
        <w:tc>
          <w:tcPr>
            <w:tcW w:w="3969" w:type="dxa"/>
            <w:hideMark/>
          </w:tcPr>
          <w:p w:rsidR="00091EE1" w:rsidRDefault="00091EE1" w:rsidP="00B55261">
            <w:pPr>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
        </w:tc>
      </w:tr>
      <w:tr w:rsidR="00091EE1" w:rsidTr="00B55261">
        <w:tc>
          <w:tcPr>
            <w:tcW w:w="4219" w:type="dxa"/>
          </w:tcPr>
          <w:p w:rsidR="00091EE1" w:rsidRDefault="00091EE1" w:rsidP="00B55261">
            <w:pPr>
              <w:rPr>
                <w:rFonts w:ascii="Times New Roman" w:eastAsia="Times New Roman" w:hAnsi="Times New Roman" w:cs="Times New Roman"/>
                <w:sz w:val="28"/>
                <w:szCs w:val="28"/>
              </w:rPr>
            </w:pPr>
            <w:r>
              <w:rPr>
                <w:rFonts w:ascii="Times New Roman" w:hAnsi="Times New Roman" w:cs="Times New Roman"/>
                <w:sz w:val="28"/>
                <w:szCs w:val="28"/>
              </w:rPr>
              <w:t>___________ М.А. Углов</w:t>
            </w:r>
          </w:p>
          <w:p w:rsidR="00091EE1" w:rsidRDefault="00091EE1" w:rsidP="00B55261">
            <w:pPr>
              <w:jc w:val="both"/>
              <w:rPr>
                <w:rFonts w:ascii="Times New Roman" w:hAnsi="Times New Roman" w:cs="Times New Roman"/>
                <w:sz w:val="28"/>
                <w:szCs w:val="28"/>
              </w:rPr>
            </w:pPr>
          </w:p>
        </w:tc>
        <w:tc>
          <w:tcPr>
            <w:tcW w:w="1276" w:type="dxa"/>
          </w:tcPr>
          <w:p w:rsidR="00091EE1" w:rsidRDefault="00091EE1" w:rsidP="00B55261">
            <w:pPr>
              <w:rPr>
                <w:rFonts w:ascii="Times New Roman" w:hAnsi="Times New Roman" w:cs="Times New Roman"/>
                <w:sz w:val="28"/>
                <w:szCs w:val="28"/>
              </w:rPr>
            </w:pPr>
          </w:p>
        </w:tc>
        <w:tc>
          <w:tcPr>
            <w:tcW w:w="3969" w:type="dxa"/>
          </w:tcPr>
          <w:p w:rsidR="00091EE1" w:rsidRDefault="00091EE1" w:rsidP="00B55261">
            <w:pPr>
              <w:rPr>
                <w:rFonts w:ascii="Times New Roman" w:eastAsia="Times New Roman" w:hAnsi="Times New Roman" w:cs="Times New Roman"/>
                <w:sz w:val="28"/>
                <w:szCs w:val="28"/>
              </w:rPr>
            </w:pPr>
            <w:r>
              <w:rPr>
                <w:rFonts w:ascii="Times New Roman" w:hAnsi="Times New Roman" w:cs="Times New Roman"/>
                <w:sz w:val="28"/>
                <w:szCs w:val="28"/>
              </w:rPr>
              <w:t>__________  В.Н. Тихонов</w:t>
            </w:r>
          </w:p>
          <w:p w:rsidR="00091EE1" w:rsidRDefault="00091EE1" w:rsidP="00B55261">
            <w:pPr>
              <w:jc w:val="both"/>
              <w:rPr>
                <w:rFonts w:ascii="Times New Roman" w:hAnsi="Times New Roman" w:cs="Times New Roman"/>
                <w:sz w:val="28"/>
                <w:szCs w:val="28"/>
              </w:rPr>
            </w:pPr>
          </w:p>
        </w:tc>
      </w:tr>
    </w:tbl>
    <w:p w:rsidR="00091EE1" w:rsidRDefault="00091EE1" w:rsidP="00091EE1">
      <w:pPr>
        <w:shd w:val="clear" w:color="auto" w:fill="FFFFFF"/>
        <w:spacing w:after="0" w:line="240" w:lineRule="auto"/>
        <w:rPr>
          <w:rFonts w:ascii="Times New Roman" w:eastAsia="Times New Roman" w:hAnsi="Times New Roman" w:cs="Times New Roman"/>
          <w:color w:val="1A1A1A"/>
          <w:sz w:val="28"/>
          <w:szCs w:val="28"/>
        </w:rPr>
      </w:pPr>
    </w:p>
    <w:p w:rsidR="00091EE1" w:rsidRDefault="00091EE1" w:rsidP="00091EE1">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Разослано: администрации сельсовета, постоянным комиссиям, депутатам</w:t>
      </w:r>
    </w:p>
    <w:p w:rsidR="00091EE1" w:rsidRDefault="00091EE1" w:rsidP="00091EE1">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Совета депутатов сельсовета, прокуратуре района, официальный сайт</w:t>
      </w:r>
    </w:p>
    <w:p w:rsidR="00091EE1" w:rsidRDefault="00091EE1" w:rsidP="00091EE1">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сельсовета, информационный бюллетень «Васильевский  сельсовет», в дело.</w:t>
      </w:r>
    </w:p>
    <w:p w:rsidR="00091EE1" w:rsidRDefault="00091EE1" w:rsidP="00091EE1">
      <w:pPr>
        <w:rPr>
          <w:rFonts w:ascii="Times New Roman" w:hAnsi="Times New Roman" w:cs="Times New Roman"/>
          <w:sz w:val="28"/>
          <w:szCs w:val="28"/>
        </w:rPr>
      </w:pPr>
    </w:p>
    <w:p w:rsidR="00091EE1" w:rsidRDefault="00091EE1" w:rsidP="00091EE1">
      <w:pPr>
        <w:pStyle w:val="a5"/>
        <w:jc w:val="both"/>
        <w:rPr>
          <w:color w:val="000000"/>
          <w:sz w:val="28"/>
          <w:szCs w:val="28"/>
        </w:rPr>
      </w:pPr>
    </w:p>
    <w:p w:rsidR="005A2F95" w:rsidRDefault="005A2F95"/>
    <w:sectPr w:rsidR="005A2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E1"/>
    <w:rsid w:val="00091EE1"/>
    <w:rsid w:val="002E6529"/>
    <w:rsid w:val="005A2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82289-0062-4798-83EB-9B22B5A9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091EE1"/>
    <w:rPr>
      <w:rFonts w:ascii="Calibri" w:eastAsia="Times New Roman" w:hAnsi="Calibri" w:cs="Times New Roman"/>
    </w:rPr>
  </w:style>
  <w:style w:type="paragraph" w:styleId="a4">
    <w:name w:val="No Spacing"/>
    <w:link w:val="a3"/>
    <w:uiPriority w:val="1"/>
    <w:qFormat/>
    <w:rsid w:val="00091EE1"/>
    <w:pPr>
      <w:spacing w:after="0" w:line="240" w:lineRule="auto"/>
    </w:pPr>
    <w:rPr>
      <w:rFonts w:ascii="Calibri" w:eastAsia="Times New Roman" w:hAnsi="Calibri" w:cs="Times New Roman"/>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link w:val="a6"/>
    <w:qFormat/>
    <w:rsid w:val="00091E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5"/>
    <w:locked/>
    <w:rsid w:val="00091EE1"/>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091EE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91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2025-12-30T10:32:00Z</dcterms:created>
  <dcterms:modified xsi:type="dcterms:W3CDTF">2025-12-30T10:32:00Z</dcterms:modified>
</cp:coreProperties>
</file>