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47" w:rsidRDefault="007F6B47">
      <w:bookmarkStart w:id="0" w:name="_GoBack"/>
      <w:bookmarkEnd w:id="0"/>
    </w:p>
    <w:p w:rsidR="00E522CE" w:rsidRDefault="00E522CE" w:rsidP="00E522C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E522CE" w:rsidRDefault="00E522CE" w:rsidP="00E522C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522CE" w:rsidRDefault="00E522CE" w:rsidP="00E522C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ВАСИЛЬЕВСКИЙ СЕЛЬСОВЕТ</w:t>
      </w:r>
    </w:p>
    <w:p w:rsidR="00E522CE" w:rsidRDefault="00E522CE" w:rsidP="00E522C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САРАКТАШСКОГО РАЙОНА </w:t>
      </w:r>
      <w:r>
        <w:rPr>
          <w:rFonts w:ascii="Arial" w:hAnsi="Arial" w:cs="Arial"/>
          <w:b/>
          <w:sz w:val="32"/>
          <w:szCs w:val="32"/>
        </w:rPr>
        <w:br/>
        <w:t>ОРЕНБУРГСКОЙ ОБЛАСТИ</w:t>
      </w:r>
    </w:p>
    <w:p w:rsidR="00E522CE" w:rsidRDefault="00E522CE" w:rsidP="00E522CE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E522CE" w:rsidRDefault="00E522CE" w:rsidP="00E522CE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E522CE" w:rsidRDefault="00E522CE" w:rsidP="00E522CE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522CE" w:rsidRDefault="00E522CE" w:rsidP="00E522CE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E522CE" w:rsidRDefault="00E522CE" w:rsidP="00E522CE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E522CE" w:rsidRDefault="00E522CE" w:rsidP="00E522CE">
      <w:pPr>
        <w:pStyle w:val="ConsNonformat"/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E522CE" w:rsidRDefault="00E522CE" w:rsidP="00E522CE">
      <w:pPr>
        <w:pStyle w:val="ConsNonformat"/>
        <w:widowControl/>
        <w:jc w:val="center"/>
        <w:rPr>
          <w:rFonts w:ascii="Arial" w:hAnsi="Arial" w:cs="Arial"/>
          <w:sz w:val="28"/>
          <w:szCs w:val="28"/>
        </w:rPr>
      </w:pPr>
    </w:p>
    <w:p w:rsidR="00E522CE" w:rsidRDefault="00E522CE" w:rsidP="00E522CE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22.11. 2024                                                                 № 174  </w:t>
      </w:r>
    </w:p>
    <w:p w:rsidR="00E522CE" w:rsidRDefault="00E522CE" w:rsidP="00E522CE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E522CE" w:rsidRDefault="00E522CE"/>
    <w:p w:rsidR="00E522CE" w:rsidRDefault="00E522CE" w:rsidP="00E5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2CE" w:rsidRDefault="00E522CE" w:rsidP="00E5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2CE" w:rsidRPr="00E522CE" w:rsidRDefault="00E522CE" w:rsidP="00E522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522CE">
        <w:rPr>
          <w:rFonts w:ascii="Arial" w:eastAsia="Times New Roman" w:hAnsi="Arial" w:cs="Arial"/>
          <w:b/>
          <w:sz w:val="32"/>
          <w:szCs w:val="32"/>
        </w:rPr>
        <w:t>Об утверждении Положения о земельном налоге на территории муниципального образования Васильевский сельсовет Саракташского района Оренбургской области</w:t>
      </w:r>
    </w:p>
    <w:p w:rsidR="00E522CE" w:rsidRPr="00E522CE" w:rsidRDefault="00E522CE" w:rsidP="00E522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522CE" w:rsidRPr="00E522CE" w:rsidRDefault="00E522CE" w:rsidP="00E522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06.10.2003 № 131-ФЗ «Об </w:t>
      </w:r>
      <w:r w:rsidRPr="00E522CE">
        <w:rPr>
          <w:rFonts w:ascii="Arial" w:eastAsia="Times New Roman" w:hAnsi="Arial" w:cs="Arial"/>
          <w:bCs/>
          <w:sz w:val="24"/>
          <w:szCs w:val="24"/>
        </w:rPr>
        <w:t xml:space="preserve"> общих принципах организации местного самоуправления в Российской Федерации</w:t>
      </w:r>
      <w:r w:rsidRPr="00E522CE">
        <w:rPr>
          <w:rFonts w:ascii="Arial" w:eastAsia="Times New Roman" w:hAnsi="Arial" w:cs="Arial"/>
          <w:sz w:val="24"/>
          <w:szCs w:val="24"/>
        </w:rPr>
        <w:t>», руководствуясь Уставом муниципального образования Васильевский  сельсовет Саракташского района Оренбургской области,</w:t>
      </w:r>
    </w:p>
    <w:p w:rsidR="00E522CE" w:rsidRPr="00E522CE" w:rsidRDefault="00E522CE" w:rsidP="00E522C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Совет депутатов Васильевского  сельсовета</w:t>
      </w:r>
    </w:p>
    <w:p w:rsidR="00E522CE" w:rsidRPr="00E522CE" w:rsidRDefault="00E522CE" w:rsidP="00E522C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Р Е Ш И Л :</w:t>
      </w:r>
    </w:p>
    <w:p w:rsidR="00E522CE" w:rsidRPr="00E522CE" w:rsidRDefault="00E522CE" w:rsidP="00E522C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E522CE" w:rsidRPr="00E522CE" w:rsidRDefault="00E522CE" w:rsidP="00E522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Утвердить Положение о земельном налоге на территории муниципального образования Васильевский сельсовет Саракташского района Оренбургской области согласно приложению.</w:t>
      </w:r>
    </w:p>
    <w:p w:rsidR="00E522CE" w:rsidRPr="00E522CE" w:rsidRDefault="00E522CE" w:rsidP="00E522C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Признать утратившими силу:</w:t>
      </w:r>
    </w:p>
    <w:p w:rsidR="00E522CE" w:rsidRPr="00E522CE" w:rsidRDefault="00E522CE" w:rsidP="00E522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 xml:space="preserve">- </w:t>
      </w:r>
      <w:r w:rsidRPr="00E522CE">
        <w:rPr>
          <w:rFonts w:ascii="Arial" w:hAnsi="Arial" w:cs="Arial"/>
          <w:sz w:val="24"/>
          <w:szCs w:val="24"/>
        </w:rPr>
        <w:t>решение Совета депутатов № 33 от 16.03.2016  «Об утверждении Положения «О земельном налоге»;</w:t>
      </w:r>
    </w:p>
    <w:p w:rsidR="00E522CE" w:rsidRPr="00E522CE" w:rsidRDefault="00E522CE" w:rsidP="00E522CE">
      <w:pPr>
        <w:jc w:val="both"/>
        <w:rPr>
          <w:rFonts w:ascii="Arial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 xml:space="preserve"> -</w:t>
      </w:r>
      <w:r w:rsidRPr="00E522C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522CE">
        <w:rPr>
          <w:rFonts w:ascii="Arial" w:hAnsi="Arial" w:cs="Arial"/>
          <w:sz w:val="24"/>
          <w:szCs w:val="24"/>
        </w:rPr>
        <w:t>решение Совета депутатов № 85 от 21.11.2017  «О внесении изменений в Положение о земельном налоге на территории муниципального образования Васильевский сельсовет Саракташского района Оренбургской области»;</w:t>
      </w:r>
    </w:p>
    <w:p w:rsidR="00E522CE" w:rsidRPr="00E522CE" w:rsidRDefault="00E522CE" w:rsidP="00E522CE">
      <w:pPr>
        <w:jc w:val="both"/>
        <w:rPr>
          <w:rFonts w:ascii="Arial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E522CE">
        <w:rPr>
          <w:rFonts w:ascii="Arial" w:hAnsi="Arial" w:cs="Arial"/>
          <w:sz w:val="24"/>
          <w:szCs w:val="24"/>
        </w:rPr>
        <w:t>решение  Совета депутатов № 123 от 28.09.2018 «О внесении изменений в решение Совета депутатов Васильевского сельсовета Саракташского района Оренбургской области от 16 марта 2016 года № 33 «Об утверждении Положения о земельном налоге»;</w:t>
      </w:r>
    </w:p>
    <w:p w:rsidR="00E522CE" w:rsidRPr="00E522CE" w:rsidRDefault="00E522CE" w:rsidP="00E522CE">
      <w:pPr>
        <w:jc w:val="both"/>
        <w:rPr>
          <w:rFonts w:ascii="Arial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 xml:space="preserve">- </w:t>
      </w:r>
      <w:r w:rsidRPr="00E522CE">
        <w:rPr>
          <w:rFonts w:ascii="Arial" w:hAnsi="Arial" w:cs="Arial"/>
          <w:sz w:val="24"/>
          <w:szCs w:val="24"/>
        </w:rPr>
        <w:t>решение  Совета депутатов № 160 от 26.09.2019 «О внесении изменений в решение Совета депутатов Васильевского сельсовета Саракташского района Оренбургской области от 16 марта 2016 года № 33 «Об утверждении Положения о земельном налоге»;</w:t>
      </w:r>
    </w:p>
    <w:p w:rsidR="00E522CE" w:rsidRPr="00E522CE" w:rsidRDefault="00E522CE" w:rsidP="00E522CE">
      <w:pPr>
        <w:jc w:val="both"/>
        <w:rPr>
          <w:rFonts w:ascii="Arial" w:hAnsi="Arial" w:cs="Arial"/>
          <w:sz w:val="24"/>
          <w:szCs w:val="24"/>
        </w:rPr>
      </w:pPr>
      <w:r w:rsidRPr="00E522CE">
        <w:rPr>
          <w:rFonts w:ascii="Arial" w:hAnsi="Arial" w:cs="Arial"/>
          <w:sz w:val="24"/>
          <w:szCs w:val="24"/>
        </w:rPr>
        <w:t>- решение  Совета депутатов № 169 от 26.11.2019</w:t>
      </w:r>
      <w:r w:rsidRPr="00E522CE">
        <w:rPr>
          <w:rFonts w:ascii="Arial" w:hAnsi="Arial" w:cs="Arial"/>
          <w:b/>
          <w:sz w:val="24"/>
          <w:szCs w:val="24"/>
        </w:rPr>
        <w:t xml:space="preserve"> </w:t>
      </w:r>
      <w:r w:rsidRPr="00E522CE">
        <w:rPr>
          <w:rFonts w:ascii="Arial" w:hAnsi="Arial" w:cs="Arial"/>
          <w:sz w:val="24"/>
          <w:szCs w:val="24"/>
        </w:rPr>
        <w:t>«О внесении изменений в решение Совета депутатов Васильевского сельсовета Саракташского района Оренбургской области от 16 марта 2016 года № 33 «Об утверждении Положения о земельном налоге»;</w:t>
      </w:r>
    </w:p>
    <w:p w:rsidR="00E522CE" w:rsidRPr="00E522CE" w:rsidRDefault="00E522CE" w:rsidP="00E522CE">
      <w:pPr>
        <w:jc w:val="both"/>
        <w:rPr>
          <w:rFonts w:ascii="Arial" w:hAnsi="Arial" w:cs="Arial"/>
          <w:sz w:val="24"/>
          <w:szCs w:val="24"/>
        </w:rPr>
      </w:pPr>
      <w:r w:rsidRPr="00E522CE">
        <w:rPr>
          <w:rFonts w:ascii="Arial" w:hAnsi="Arial" w:cs="Arial"/>
          <w:sz w:val="24"/>
          <w:szCs w:val="24"/>
        </w:rPr>
        <w:t>- решение  Совета депутатов № 43 от 24.09.2021   «О внесении изменений в решение Совета депутатов Васильевского сельсовета Саракташского района Оренбургской области от 16 марта 2016 года № 33 «Об утверждении Положения о земельном налоге»;</w:t>
      </w:r>
    </w:p>
    <w:p w:rsidR="00E522CE" w:rsidRPr="00E522CE" w:rsidRDefault="00E522CE" w:rsidP="00E522CE">
      <w:pPr>
        <w:jc w:val="both"/>
        <w:rPr>
          <w:rFonts w:ascii="Arial" w:hAnsi="Arial" w:cs="Arial"/>
          <w:sz w:val="24"/>
          <w:szCs w:val="24"/>
        </w:rPr>
      </w:pPr>
      <w:r w:rsidRPr="00E522CE">
        <w:rPr>
          <w:rFonts w:ascii="Arial" w:hAnsi="Arial" w:cs="Arial"/>
          <w:sz w:val="24"/>
          <w:szCs w:val="24"/>
        </w:rPr>
        <w:t>- решение  Совета депутатов № 88 от 14.11.2022  «О внесении изменений в решение Совета депутатов Васильевского сельсовета Саракташского района Оренбургской области от 16 марта 2016 года № 33 «Об утверждении Положения о земельном налоге»;</w:t>
      </w:r>
    </w:p>
    <w:p w:rsidR="00E522CE" w:rsidRPr="00E522CE" w:rsidRDefault="00E522CE" w:rsidP="00E522CE">
      <w:pPr>
        <w:jc w:val="both"/>
        <w:rPr>
          <w:rFonts w:ascii="Arial" w:hAnsi="Arial" w:cs="Arial"/>
          <w:sz w:val="24"/>
          <w:szCs w:val="24"/>
        </w:rPr>
      </w:pPr>
      <w:r w:rsidRPr="00E522CE">
        <w:rPr>
          <w:rFonts w:ascii="Arial" w:hAnsi="Arial" w:cs="Arial"/>
          <w:sz w:val="24"/>
          <w:szCs w:val="24"/>
        </w:rPr>
        <w:t>- решение  Совета депутатов № 102 от 24.03.2023  «О внесении изменений в Положение о земельном налоге, утвержденное решением Совета депутатов Васильевского сельсовета Саракташского района Оренбургской области от 16.03.2016 № 33»;</w:t>
      </w:r>
    </w:p>
    <w:p w:rsidR="00E522CE" w:rsidRPr="00E522CE" w:rsidRDefault="00E522CE" w:rsidP="00E522CE">
      <w:pPr>
        <w:jc w:val="both"/>
        <w:rPr>
          <w:rFonts w:ascii="Arial" w:hAnsi="Arial" w:cs="Arial"/>
          <w:sz w:val="24"/>
          <w:szCs w:val="24"/>
        </w:rPr>
      </w:pPr>
      <w:r w:rsidRPr="00E522CE">
        <w:rPr>
          <w:rFonts w:ascii="Arial" w:hAnsi="Arial" w:cs="Arial"/>
          <w:b/>
          <w:sz w:val="24"/>
          <w:szCs w:val="24"/>
        </w:rPr>
        <w:t xml:space="preserve">- </w:t>
      </w:r>
      <w:r w:rsidRPr="00E522CE">
        <w:rPr>
          <w:rFonts w:ascii="Arial" w:hAnsi="Arial" w:cs="Arial"/>
          <w:sz w:val="24"/>
          <w:szCs w:val="24"/>
        </w:rPr>
        <w:t>решение  Совета депутатов № 142 от 20.12.2023 «О внесении изменений в Положение о земельном налоге, утвержденное решением Совета депутатов Васильевского сельсовета Саракташского района Оренбургской области от 16.03.2016 № 33».</w:t>
      </w:r>
    </w:p>
    <w:p w:rsidR="00E522CE" w:rsidRPr="00E522CE" w:rsidRDefault="00E522CE" w:rsidP="00E52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 xml:space="preserve">3. Настоящее решение подлежит официальному опубликованию в информационном бюллетене «Васильевский  сельсовет» и размещению на официальном сайте муниципального образования Васильевский сельсовет Саракташского района Оренбургской области. </w:t>
      </w:r>
    </w:p>
    <w:p w:rsidR="00E522CE" w:rsidRPr="00E522CE" w:rsidRDefault="00E522CE" w:rsidP="00E522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4.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периода, за исключением пункта 3.4 Положения о земельном налоге на территории муниципального образования Васильевский сельсовет Саракташского  района Оренбургской  области, который вступает в силу не ранее чем по истечении одного месяца со дня его официального опубликования и распространяется на правоотношения, возникшие с 01.01.2024 г.</w:t>
      </w:r>
    </w:p>
    <w:p w:rsidR="00E522CE" w:rsidRPr="00E522CE" w:rsidRDefault="00E522CE" w:rsidP="00E52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5. Контроль за исполнением данного решения возложить на постоянную бюджетную комиссию Совета депутатов сельсовета                (Мурсалимов К.Х).</w:t>
      </w:r>
    </w:p>
    <w:p w:rsidR="00E522CE" w:rsidRPr="00E522CE" w:rsidRDefault="00E522CE" w:rsidP="00E52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790"/>
      </w:tblGrid>
      <w:tr w:rsidR="00E522CE" w:rsidRPr="00E522CE" w:rsidTr="00576D5B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522CE" w:rsidRPr="00E522CE" w:rsidRDefault="00E522CE" w:rsidP="0057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22CE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Совета </w:t>
            </w:r>
          </w:p>
          <w:p w:rsidR="00E522CE" w:rsidRPr="00E522CE" w:rsidRDefault="00E522CE" w:rsidP="00576D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22CE">
              <w:rPr>
                <w:rFonts w:ascii="Arial" w:eastAsia="Times New Roman" w:hAnsi="Arial" w:cs="Arial"/>
                <w:sz w:val="24"/>
                <w:szCs w:val="24"/>
              </w:rPr>
              <w:t xml:space="preserve">депутатов  сельсовета  ____________ </w:t>
            </w:r>
          </w:p>
          <w:p w:rsidR="00E522CE" w:rsidRPr="00E522CE" w:rsidRDefault="00E522CE" w:rsidP="00576D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22C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М.А. Углов                       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E522CE" w:rsidRPr="00E522CE" w:rsidRDefault="00E522CE" w:rsidP="0057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22CE">
              <w:rPr>
                <w:rFonts w:ascii="Arial" w:eastAsia="Times New Roman" w:hAnsi="Arial" w:cs="Arial"/>
                <w:sz w:val="24"/>
                <w:szCs w:val="24"/>
              </w:rPr>
              <w:t xml:space="preserve">      Глава  сельсовета:</w:t>
            </w:r>
            <w:r w:rsidRPr="00E522CE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        _______________   В.Н. Тихонов</w:t>
            </w:r>
          </w:p>
        </w:tc>
      </w:tr>
    </w:tbl>
    <w:p w:rsidR="00E522CE" w:rsidRPr="00E522CE" w:rsidRDefault="00E522CE" w:rsidP="00E522CE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tabs>
          <w:tab w:val="left" w:pos="5364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 w:rsidRPr="00E522CE">
        <w:rPr>
          <w:rFonts w:ascii="Arial" w:eastAsia="Times New Roman" w:hAnsi="Arial" w:cs="Arial"/>
          <w:b/>
          <w:bCs/>
          <w:sz w:val="32"/>
          <w:szCs w:val="32"/>
        </w:rPr>
        <w:t xml:space="preserve">Приложение </w:t>
      </w:r>
    </w:p>
    <w:p w:rsidR="00E522CE" w:rsidRPr="00E522CE" w:rsidRDefault="00E522CE" w:rsidP="00E522CE">
      <w:pPr>
        <w:tabs>
          <w:tab w:val="left" w:pos="5364"/>
        </w:tabs>
        <w:spacing w:after="0" w:line="240" w:lineRule="auto"/>
        <w:ind w:left="4956" w:firstLine="567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 w:rsidRPr="00E522CE">
        <w:rPr>
          <w:rFonts w:ascii="Arial" w:eastAsia="Times New Roman" w:hAnsi="Arial" w:cs="Arial"/>
          <w:b/>
          <w:bCs/>
          <w:sz w:val="32"/>
          <w:szCs w:val="32"/>
        </w:rPr>
        <w:t xml:space="preserve">к решению Совета депутатов </w:t>
      </w:r>
    </w:p>
    <w:p w:rsidR="00E522CE" w:rsidRPr="00E522CE" w:rsidRDefault="00E522CE" w:rsidP="00E522CE">
      <w:pPr>
        <w:tabs>
          <w:tab w:val="left" w:pos="5328"/>
          <w:tab w:val="left" w:pos="5364"/>
        </w:tabs>
        <w:spacing w:after="0" w:line="240" w:lineRule="auto"/>
        <w:ind w:left="4956" w:firstLine="567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 w:rsidRPr="00E522CE">
        <w:rPr>
          <w:rFonts w:ascii="Arial" w:eastAsia="Times New Roman" w:hAnsi="Arial" w:cs="Arial"/>
          <w:b/>
          <w:bCs/>
          <w:sz w:val="32"/>
          <w:szCs w:val="32"/>
        </w:rPr>
        <w:t>Васильевского сельсовета</w:t>
      </w:r>
    </w:p>
    <w:p w:rsidR="00E522CE" w:rsidRPr="00E522CE" w:rsidRDefault="00E522CE" w:rsidP="00E522CE">
      <w:pPr>
        <w:tabs>
          <w:tab w:val="left" w:pos="5328"/>
          <w:tab w:val="left" w:pos="5364"/>
        </w:tabs>
        <w:spacing w:after="0" w:line="240" w:lineRule="auto"/>
        <w:ind w:left="4956" w:firstLine="567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 w:rsidRPr="00E522CE">
        <w:rPr>
          <w:rFonts w:ascii="Arial" w:eastAsia="Times New Roman" w:hAnsi="Arial" w:cs="Arial"/>
          <w:b/>
          <w:bCs/>
          <w:sz w:val="32"/>
          <w:szCs w:val="32"/>
        </w:rPr>
        <w:t>Саракташского района</w:t>
      </w:r>
    </w:p>
    <w:p w:rsidR="00E522CE" w:rsidRPr="00E522CE" w:rsidRDefault="00E522CE" w:rsidP="00E522CE">
      <w:pPr>
        <w:tabs>
          <w:tab w:val="left" w:pos="5328"/>
          <w:tab w:val="left" w:pos="5364"/>
        </w:tabs>
        <w:spacing w:after="0" w:line="240" w:lineRule="auto"/>
        <w:ind w:left="4956" w:firstLine="567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 w:rsidRPr="00E522CE">
        <w:rPr>
          <w:rFonts w:ascii="Arial" w:eastAsia="Times New Roman" w:hAnsi="Arial" w:cs="Arial"/>
          <w:b/>
          <w:bCs/>
          <w:sz w:val="32"/>
          <w:szCs w:val="32"/>
        </w:rPr>
        <w:t xml:space="preserve">Оренбургской области </w:t>
      </w:r>
    </w:p>
    <w:p w:rsidR="00E522CE" w:rsidRPr="00E522CE" w:rsidRDefault="00E522CE" w:rsidP="00E522CE">
      <w:pPr>
        <w:spacing w:after="0" w:line="240" w:lineRule="auto"/>
        <w:ind w:left="4956" w:firstLine="567"/>
        <w:jc w:val="right"/>
        <w:rPr>
          <w:rFonts w:ascii="Arial" w:eastAsia="Times New Roman" w:hAnsi="Arial" w:cs="Arial"/>
          <w:b/>
          <w:sz w:val="32"/>
          <w:szCs w:val="32"/>
        </w:rPr>
      </w:pPr>
      <w:r w:rsidRPr="00E522CE">
        <w:rPr>
          <w:rFonts w:ascii="Arial" w:eastAsia="Times New Roman" w:hAnsi="Arial" w:cs="Arial"/>
          <w:b/>
          <w:sz w:val="32"/>
          <w:szCs w:val="32"/>
        </w:rPr>
        <w:t>от 22.11.2024  № 174</w:t>
      </w:r>
    </w:p>
    <w:p w:rsidR="00E522CE" w:rsidRPr="00E522CE" w:rsidRDefault="00E522CE" w:rsidP="00E522CE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522CE" w:rsidRDefault="00E522CE" w:rsidP="00E522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2CE" w:rsidRPr="00E522CE" w:rsidRDefault="00777F51" w:rsidP="00E522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hyperlink w:anchor="Par36" w:tooltip="ПОЛОЖЕНИЕ" w:history="1">
        <w:r w:rsidR="00E522CE" w:rsidRPr="00E522CE">
          <w:rPr>
            <w:rFonts w:ascii="Arial" w:eastAsia="Times New Roman" w:hAnsi="Arial" w:cs="Arial"/>
            <w:b/>
            <w:sz w:val="32"/>
            <w:szCs w:val="32"/>
          </w:rPr>
          <w:t>Положение</w:t>
        </w:r>
      </w:hyperlink>
      <w:r w:rsidR="00E522CE" w:rsidRPr="00E522CE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E522CE" w:rsidRPr="00E522CE" w:rsidRDefault="00E522CE" w:rsidP="00E522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522CE">
        <w:rPr>
          <w:rFonts w:ascii="Arial" w:eastAsia="Times New Roman" w:hAnsi="Arial" w:cs="Arial"/>
          <w:b/>
          <w:sz w:val="32"/>
          <w:szCs w:val="32"/>
        </w:rPr>
        <w:t>о земельном налоге на территории муниципального образования Васильевский  сельсовет Саракташского  района Оренбургской  области</w:t>
      </w:r>
    </w:p>
    <w:p w:rsidR="00E522CE" w:rsidRPr="00E522CE" w:rsidRDefault="00E522CE" w:rsidP="00E522CE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sz w:val="32"/>
          <w:szCs w:val="32"/>
        </w:rPr>
      </w:pPr>
    </w:p>
    <w:p w:rsidR="00E522CE" w:rsidRPr="00E522CE" w:rsidRDefault="00E522CE" w:rsidP="00E522C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E522CE">
        <w:rPr>
          <w:rFonts w:ascii="Arial" w:eastAsia="Times New Roman" w:hAnsi="Arial" w:cs="Arial"/>
          <w:b/>
          <w:sz w:val="24"/>
          <w:szCs w:val="24"/>
        </w:rPr>
        <w:t>. Общие положение</w:t>
      </w:r>
    </w:p>
    <w:p w:rsidR="00E522CE" w:rsidRPr="00E522CE" w:rsidRDefault="00E522CE" w:rsidP="00E522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1.1. Настоящим Положением устанавливается и вводится в действие на территории муниципального образования Васильевский сельсовет Саракташского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 в соответствии с Налоговым кодексом Российской Федерации,</w:t>
      </w:r>
    </w:p>
    <w:p w:rsidR="00E522CE" w:rsidRPr="00E522CE" w:rsidRDefault="00E522CE" w:rsidP="00E522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Иные положения предусматривают прямое применение статей главы 31 Налогового кодекса Российской Федерации.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E522CE">
        <w:rPr>
          <w:rFonts w:ascii="Arial" w:eastAsia="Times New Roman" w:hAnsi="Arial" w:cs="Arial"/>
          <w:b/>
          <w:sz w:val="24"/>
          <w:szCs w:val="24"/>
        </w:rPr>
        <w:t>. Налоговые ставки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2.1. Ставки земельного налога устанавливаются в следующих размерах: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1) 0,3 % в отношении земельных участков: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2) 1,5% процента в отношении прочих земельных участков.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2.2. Решением Совета депутатов муниципального образования Васильевский 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E522CE" w:rsidRPr="00E522CE" w:rsidRDefault="00E522CE" w:rsidP="00E522C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22CE" w:rsidRPr="00E522CE" w:rsidRDefault="00E522CE" w:rsidP="00E522C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  <w:r w:rsidRPr="00E522CE">
        <w:rPr>
          <w:rFonts w:ascii="Arial" w:eastAsia="Times New Roman" w:hAnsi="Arial" w:cs="Arial"/>
          <w:b/>
          <w:sz w:val="24"/>
          <w:szCs w:val="24"/>
        </w:rPr>
        <w:t>. Налоговая база и налоговые льготы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3.1.</w:t>
      </w:r>
      <w:r w:rsidRPr="00E522C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522CE">
        <w:rPr>
          <w:rFonts w:ascii="Arial" w:eastAsia="Times New Roman" w:hAnsi="Arial" w:cs="Arial"/>
          <w:sz w:val="24"/>
          <w:szCs w:val="24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3.2.</w:t>
      </w:r>
      <w:r w:rsidRPr="00E522C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522CE">
        <w:rPr>
          <w:rFonts w:ascii="Arial" w:eastAsia="Times New Roman" w:hAnsi="Arial" w:cs="Arial"/>
          <w:sz w:val="24"/>
          <w:szCs w:val="24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 xml:space="preserve">3.3. На территории муниципального образования Васильевский сельсовет Саракташского района Оренбургской области от уплаты земельного налога освобождаются муниципальные, бюджетные и казенные учреждения и организации. </w:t>
      </w:r>
    </w:p>
    <w:p w:rsidR="00E522CE" w:rsidRPr="00E522CE" w:rsidRDefault="00E522CE" w:rsidP="00E522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3.4. На территории муниципального образования Васильевский сельсовет Саракташского района Оренбургской области предоставляется льгота в виде освобождения от уплаты земельного налога в полном объеме отдельным категориям налогоплательщиков: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3.4.1 Лица, принимающие (принимавшие) участие в специальной военной операции: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3.4.2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сотрудники органов внутренних дел Российской Федерации;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прокурорские работники;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lastRenderedPageBreak/>
        <w:t>3.4.3.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3.4.4. Члены семей: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лиц, указанных в подпунктах 3.4.1-3.4.3 настоящего пункта;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3.4.5. Члены семей: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лиц, указанных в подпунктах 3.4.1-3.4.3 настоящего пункта, лиц, относящихся к ветеранам боевых действий в соответствии с подпунктами 2.3 и 9 пункта 1 статьи 3 Федерального закона от 12.01.1995 №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</w:t>
      </w:r>
      <w:r w:rsidRPr="00E522CE">
        <w:rPr>
          <w:rFonts w:ascii="Arial" w:eastAsia="Times New Roman" w:hAnsi="Arial" w:cs="Arial"/>
          <w:sz w:val="24"/>
          <w:szCs w:val="24"/>
        </w:rPr>
        <w:lastRenderedPageBreak/>
        <w:t xml:space="preserve">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Членам семей лиц, указанных в подпункте 3.4.1 – 3.4.2 пункта 3.4,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E522CE" w:rsidRPr="00E522CE" w:rsidRDefault="00E522CE" w:rsidP="00E522CE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b/>
          <w:sz w:val="24"/>
          <w:szCs w:val="24"/>
          <w:lang w:val="en-US"/>
        </w:rPr>
        <w:t>IV</w:t>
      </w:r>
      <w:r w:rsidRPr="00E522CE">
        <w:rPr>
          <w:rFonts w:ascii="Arial" w:eastAsia="Times New Roman" w:hAnsi="Arial" w:cs="Arial"/>
          <w:b/>
          <w:sz w:val="24"/>
          <w:szCs w:val="24"/>
        </w:rPr>
        <w:t>. Отчетный период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E522C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4.1. Налоговые, отчетные периоды для налогоплательщиков – организаций определяются в соответствии со статьей 393 Налогового кодекса Российской Федерации.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b/>
          <w:sz w:val="24"/>
          <w:szCs w:val="24"/>
          <w:lang w:val="en-US"/>
        </w:rPr>
        <w:t>V</w:t>
      </w:r>
      <w:r w:rsidRPr="00E522C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E522CE">
        <w:rPr>
          <w:rFonts w:ascii="Arial" w:eastAsia="Times New Roman" w:hAnsi="Arial" w:cs="Arial"/>
          <w:sz w:val="24"/>
          <w:szCs w:val="24"/>
        </w:rPr>
        <w:t xml:space="preserve"> </w:t>
      </w:r>
      <w:r w:rsidRPr="00E522CE">
        <w:rPr>
          <w:rFonts w:ascii="Arial" w:eastAsia="Times New Roman" w:hAnsi="Arial" w:cs="Arial"/>
          <w:b/>
          <w:sz w:val="24"/>
          <w:szCs w:val="24"/>
        </w:rPr>
        <w:t>Порядок исчисления налога и авансовых платежей по налогу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E522CE">
        <w:rPr>
          <w:rFonts w:ascii="Arial" w:eastAsia="Times New Roman" w:hAnsi="Arial" w:cs="Arial"/>
          <w:sz w:val="24"/>
          <w:szCs w:val="24"/>
        </w:rPr>
        <w:t xml:space="preserve">5.1. Порядок и исчисление налога и авансовых платежей по налогу определяются в соответствии со статьей 396 </w:t>
      </w:r>
      <w:r w:rsidRPr="00E522C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Налогового кодекса Российской Федерации.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522CE" w:rsidRPr="00E522CE" w:rsidRDefault="00E522CE" w:rsidP="00E522CE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522CE">
        <w:rPr>
          <w:rFonts w:ascii="Arial" w:eastAsia="Times New Roman" w:hAnsi="Arial" w:cs="Arial"/>
          <w:b/>
          <w:sz w:val="24"/>
          <w:szCs w:val="24"/>
          <w:lang w:val="en-US"/>
        </w:rPr>
        <w:t>VI</w:t>
      </w:r>
      <w:r w:rsidRPr="00E522CE">
        <w:rPr>
          <w:rFonts w:ascii="Arial" w:eastAsia="Times New Roman" w:hAnsi="Arial" w:cs="Arial"/>
          <w:b/>
          <w:sz w:val="24"/>
          <w:szCs w:val="24"/>
        </w:rPr>
        <w:t>. Порядок и сроки уплаты налога и авансовых платежей по налогу</w:t>
      </w:r>
    </w:p>
    <w:p w:rsidR="00E522CE" w:rsidRPr="00E522CE" w:rsidRDefault="00E522CE" w:rsidP="00E522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22CE">
        <w:rPr>
          <w:rFonts w:ascii="Arial" w:eastAsia="Times New Roman" w:hAnsi="Arial" w:cs="Arial"/>
          <w:sz w:val="24"/>
          <w:szCs w:val="24"/>
        </w:rPr>
        <w:t>6.1.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E522CE" w:rsidRPr="00E522CE" w:rsidRDefault="00E522CE">
      <w:pPr>
        <w:rPr>
          <w:rFonts w:ascii="Arial" w:hAnsi="Arial" w:cs="Arial"/>
          <w:sz w:val="24"/>
          <w:szCs w:val="24"/>
        </w:rPr>
      </w:pPr>
    </w:p>
    <w:sectPr w:rsidR="00E522CE" w:rsidRPr="00E5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CE"/>
    <w:rsid w:val="00777F51"/>
    <w:rsid w:val="007F6B47"/>
    <w:rsid w:val="00E5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5DAF1-482F-4B1F-A366-FDA4B754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22CE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522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52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2024-12-03T07:44:00Z</dcterms:created>
  <dcterms:modified xsi:type="dcterms:W3CDTF">2024-12-03T07:44:00Z</dcterms:modified>
</cp:coreProperties>
</file>