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1B" w:rsidRDefault="005B1D1B" w:rsidP="005B1D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D1B" w:rsidRDefault="005B1D1B" w:rsidP="005B1D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5B1D1B" w:rsidRDefault="005B1D1B" w:rsidP="005B1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5B1D1B" w:rsidRDefault="005B1D1B" w:rsidP="005B1D1B">
      <w:pPr>
        <w:pStyle w:val="a4"/>
        <w:rPr>
          <w:rFonts w:ascii="Times New Roman" w:hAnsi="Times New Roman"/>
          <w:sz w:val="28"/>
          <w:szCs w:val="28"/>
        </w:rPr>
      </w:pPr>
    </w:p>
    <w:p w:rsidR="005B1D1B" w:rsidRDefault="005B1D1B" w:rsidP="005B1D1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тридцатого заседания Совета депутатов</w:t>
      </w: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января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 143</w:t>
      </w: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индексации заработной платы работников  администрации Васильевского сельсовета  </w:t>
      </w:r>
      <w:proofErr w:type="spellStart"/>
      <w:r w:rsidRPr="00F2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Саракташского</w:t>
      </w:r>
      <w:proofErr w:type="spellEnd"/>
      <w:r w:rsidRPr="00F2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Оренбургской области</w:t>
      </w:r>
    </w:p>
    <w:p w:rsidR="005B1D1B" w:rsidRPr="00F23130" w:rsidRDefault="005B1D1B" w:rsidP="005B1D1B">
      <w:pPr>
        <w:pStyle w:val="6"/>
        <w:spacing w:before="0"/>
        <w:rPr>
          <w:bCs w:val="0"/>
          <w:i/>
          <w:color w:val="000000" w:themeColor="text1"/>
          <w:sz w:val="28"/>
          <w:szCs w:val="28"/>
        </w:rPr>
      </w:pPr>
    </w:p>
    <w:p w:rsidR="005B1D1B" w:rsidRPr="00EF562A" w:rsidRDefault="005B1D1B" w:rsidP="005B1D1B">
      <w:pPr>
        <w:pStyle w:val="6"/>
        <w:spacing w:before="0"/>
        <w:ind w:firstLine="709"/>
        <w:jc w:val="both"/>
        <w:rPr>
          <w:b w:val="0"/>
          <w:bCs w:val="0"/>
          <w:i/>
          <w:color w:val="000000" w:themeColor="text1"/>
          <w:sz w:val="28"/>
          <w:szCs w:val="28"/>
        </w:rPr>
      </w:pPr>
      <w:r w:rsidRPr="00EF562A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F562A">
        <w:rPr>
          <w:b w:val="0"/>
          <w:color w:val="000000" w:themeColor="text1"/>
          <w:sz w:val="28"/>
          <w:szCs w:val="28"/>
        </w:rPr>
        <w:t>В соответствии</w:t>
      </w:r>
      <w:r>
        <w:rPr>
          <w:b w:val="0"/>
          <w:color w:val="000000" w:themeColor="text1"/>
          <w:sz w:val="28"/>
          <w:szCs w:val="28"/>
        </w:rPr>
        <w:t xml:space="preserve"> со статьей 134 Трудового Кодекса Российской Федерации, </w:t>
      </w:r>
      <w:r w:rsidRPr="00EF562A">
        <w:rPr>
          <w:b w:val="0"/>
          <w:color w:val="000000" w:themeColor="text1"/>
          <w:sz w:val="28"/>
          <w:szCs w:val="28"/>
        </w:rPr>
        <w:t xml:space="preserve"> Указом Губерн</w:t>
      </w:r>
      <w:r>
        <w:rPr>
          <w:b w:val="0"/>
          <w:color w:val="000000" w:themeColor="text1"/>
          <w:sz w:val="28"/>
          <w:szCs w:val="28"/>
        </w:rPr>
        <w:t>атора Оренбургской области от 01.11.2023 № 548</w:t>
      </w:r>
      <w:r w:rsidRPr="00EF562A">
        <w:rPr>
          <w:b w:val="0"/>
          <w:color w:val="000000" w:themeColor="text1"/>
          <w:sz w:val="28"/>
          <w:szCs w:val="28"/>
        </w:rPr>
        <w:t>-ук «Об индексации заработной платы</w:t>
      </w:r>
      <w:r>
        <w:rPr>
          <w:b w:val="0"/>
          <w:color w:val="000000" w:themeColor="text1"/>
          <w:sz w:val="28"/>
          <w:szCs w:val="28"/>
        </w:rPr>
        <w:t xml:space="preserve"> работников государственных учреждений Оренбургской области в 2024 году</w:t>
      </w:r>
      <w:r w:rsidRPr="00EF562A">
        <w:rPr>
          <w:b w:val="0"/>
          <w:color w:val="000000" w:themeColor="text1"/>
          <w:sz w:val="28"/>
          <w:szCs w:val="28"/>
        </w:rPr>
        <w:t xml:space="preserve">»,  Устава муниципального образования Васильевский сельсовет  </w:t>
      </w:r>
      <w:proofErr w:type="spellStart"/>
      <w:r w:rsidRPr="00EF562A">
        <w:rPr>
          <w:b w:val="0"/>
          <w:color w:val="000000" w:themeColor="text1"/>
          <w:sz w:val="28"/>
          <w:szCs w:val="28"/>
        </w:rPr>
        <w:t>Саракташского</w:t>
      </w:r>
      <w:proofErr w:type="spellEnd"/>
      <w:r w:rsidRPr="00EF562A">
        <w:rPr>
          <w:b w:val="0"/>
          <w:color w:val="000000" w:themeColor="text1"/>
          <w:sz w:val="28"/>
          <w:szCs w:val="28"/>
        </w:rPr>
        <w:t xml:space="preserve"> района Оренбургской области, </w:t>
      </w:r>
      <w:r w:rsidRPr="00EF562A">
        <w:rPr>
          <w:b w:val="0"/>
          <w:sz w:val="28"/>
          <w:szCs w:val="28"/>
        </w:rPr>
        <w:t>решением Совета депутатов сельсовета</w:t>
      </w:r>
      <w:r>
        <w:rPr>
          <w:b w:val="0"/>
          <w:sz w:val="28"/>
          <w:szCs w:val="28"/>
        </w:rPr>
        <w:t xml:space="preserve"> </w:t>
      </w:r>
      <w:r w:rsidRPr="00E8757C">
        <w:rPr>
          <w:b w:val="0"/>
          <w:sz w:val="28"/>
          <w:szCs w:val="28"/>
        </w:rPr>
        <w:t xml:space="preserve">от 26.11.2021 № 51 «Об утверждении Положения о порядке оплаты труда главы муниципального образования Васильевский  сельсовет </w:t>
      </w:r>
      <w:proofErr w:type="spellStart"/>
      <w:r w:rsidRPr="00E8757C">
        <w:rPr>
          <w:b w:val="0"/>
          <w:sz w:val="28"/>
          <w:szCs w:val="28"/>
        </w:rPr>
        <w:t>Саракташского</w:t>
      </w:r>
      <w:proofErr w:type="spellEnd"/>
      <w:r w:rsidRPr="00E8757C">
        <w:rPr>
          <w:b w:val="0"/>
          <w:sz w:val="28"/>
          <w:szCs w:val="28"/>
        </w:rPr>
        <w:t xml:space="preserve"> района Оренбургской области</w:t>
      </w:r>
      <w:proofErr w:type="gramEnd"/>
      <w:r w:rsidRPr="00E8757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Pr="00E8757C">
        <w:rPr>
          <w:b w:val="0"/>
          <w:sz w:val="28"/>
          <w:szCs w:val="28"/>
        </w:rPr>
        <w:t xml:space="preserve"> № 52 «Об утверждении  Положения о порядке оплаты труда лиц, замещающих муниципальные должности и должности муниципальной службы муниципального образования  Васильевского сельсовет </w:t>
      </w:r>
      <w:proofErr w:type="spellStart"/>
      <w:r w:rsidRPr="00E8757C">
        <w:rPr>
          <w:b w:val="0"/>
          <w:sz w:val="28"/>
          <w:szCs w:val="28"/>
        </w:rPr>
        <w:t>Саракташского</w:t>
      </w:r>
      <w:proofErr w:type="spellEnd"/>
      <w:r w:rsidRPr="00E8757C">
        <w:rPr>
          <w:b w:val="0"/>
          <w:sz w:val="28"/>
          <w:szCs w:val="28"/>
        </w:rPr>
        <w:t xml:space="preserve"> района Оренбургской области»</w:t>
      </w:r>
      <w:r w:rsidRPr="00E8757C">
        <w:rPr>
          <w:b w:val="0"/>
          <w:color w:val="000000" w:themeColor="text1"/>
          <w:sz w:val="28"/>
          <w:szCs w:val="28"/>
        </w:rPr>
        <w:t xml:space="preserve"> в целях обеспечения</w:t>
      </w:r>
      <w:r w:rsidRPr="00EF562A">
        <w:rPr>
          <w:b w:val="0"/>
          <w:color w:val="000000" w:themeColor="text1"/>
          <w:sz w:val="28"/>
          <w:szCs w:val="28"/>
        </w:rPr>
        <w:t xml:space="preserve"> социальных гарантий работникам  администрации Васильевского сельсовета </w:t>
      </w:r>
      <w:proofErr w:type="spellStart"/>
      <w:r w:rsidRPr="00EF562A">
        <w:rPr>
          <w:b w:val="0"/>
          <w:color w:val="000000" w:themeColor="text1"/>
          <w:sz w:val="28"/>
          <w:szCs w:val="28"/>
        </w:rPr>
        <w:t>Саракташского</w:t>
      </w:r>
      <w:proofErr w:type="spellEnd"/>
      <w:r w:rsidRPr="00EF562A">
        <w:rPr>
          <w:b w:val="0"/>
          <w:color w:val="000000" w:themeColor="text1"/>
          <w:sz w:val="28"/>
          <w:szCs w:val="28"/>
        </w:rPr>
        <w:t xml:space="preserve"> района Оренбургской области</w:t>
      </w:r>
    </w:p>
    <w:p w:rsidR="005B1D1B" w:rsidRPr="00F23130" w:rsidRDefault="005B1D1B" w:rsidP="005B1D1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B1D1B" w:rsidRPr="00106FC5" w:rsidRDefault="005B1D1B" w:rsidP="005B1D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5B1D1B" w:rsidRPr="00F370A4" w:rsidRDefault="005B1D1B" w:rsidP="005B1D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1D1B" w:rsidRDefault="005B1D1B" w:rsidP="005B1D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5B1D1B" w:rsidRPr="00F370A4" w:rsidRDefault="005B1D1B" w:rsidP="005B1D1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1D1B" w:rsidRDefault="005B1D1B" w:rsidP="005B1D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января 2024 года на 4,9 процента:</w:t>
      </w:r>
    </w:p>
    <w:p w:rsidR="005B1D1B" w:rsidRDefault="005B1D1B" w:rsidP="005B1D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1.1.Размеры должностных окладов лиц, замещающих муниципальные должности и </w:t>
      </w:r>
      <w:r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1D1B" w:rsidRDefault="005B1D1B" w:rsidP="005B1D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4DB3"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</w:t>
      </w:r>
      <w:r>
        <w:rPr>
          <w:rFonts w:ascii="Times New Roman" w:hAnsi="Times New Roman"/>
          <w:bCs/>
          <w:sz w:val="28"/>
          <w:szCs w:val="28"/>
        </w:rPr>
        <w:t xml:space="preserve"> 1.1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5B1D1B" w:rsidRPr="00F23130" w:rsidRDefault="005B1D1B" w:rsidP="005B1D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3.Финансирование расходов, связанных с реализацией настоящего решения, осуществить в пределах средств  бюджета сельсовета  на 2024 год, </w:t>
      </w:r>
      <w:r w:rsidRPr="00F23130">
        <w:rPr>
          <w:rFonts w:ascii="Times New Roman" w:hAnsi="Times New Roman"/>
          <w:bCs/>
          <w:sz w:val="28"/>
          <w:szCs w:val="28"/>
        </w:rPr>
        <w:t>предусмотренные главным распорядителем средств  бюджета сельсовета.</w:t>
      </w:r>
    </w:p>
    <w:p w:rsidR="005B1D1B" w:rsidRPr="00E66D7B" w:rsidRDefault="005B1D1B" w:rsidP="005B1D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 по мандатным  </w:t>
      </w:r>
      <w:r>
        <w:rPr>
          <w:rFonts w:ascii="Times New Roman" w:hAnsi="Times New Roman"/>
          <w:sz w:val="28"/>
          <w:szCs w:val="28"/>
        </w:rPr>
        <w:t>вопросам          (Клюшникова А.А.).</w:t>
      </w:r>
    </w:p>
    <w:p w:rsidR="005B1D1B" w:rsidRDefault="005B1D1B" w:rsidP="005B1D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6.Решение вступает в силу со дня его подписания.</w:t>
      </w: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5B1D1B" w:rsidTr="009C49DF">
        <w:tc>
          <w:tcPr>
            <w:tcW w:w="4219" w:type="dxa"/>
            <w:hideMark/>
          </w:tcPr>
          <w:p w:rsidR="005B1D1B" w:rsidRDefault="005B1D1B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5B1D1B" w:rsidRDefault="005B1D1B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5B1D1B" w:rsidRDefault="005B1D1B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5B1D1B" w:rsidTr="009C49DF">
        <w:tc>
          <w:tcPr>
            <w:tcW w:w="4219" w:type="dxa"/>
          </w:tcPr>
          <w:p w:rsidR="005B1D1B" w:rsidRDefault="005B1D1B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5B1D1B" w:rsidRDefault="005B1D1B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1D1B" w:rsidRDefault="005B1D1B" w:rsidP="009C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B1D1B" w:rsidRDefault="005B1D1B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5B1D1B" w:rsidRDefault="005B1D1B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1D1B" w:rsidRDefault="005B1D1B" w:rsidP="005B1D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8044"/>
      </w:tblGrid>
      <w:tr w:rsidR="005B1D1B" w:rsidRPr="00324A80" w:rsidTr="009C49DF">
        <w:tc>
          <w:tcPr>
            <w:tcW w:w="1526" w:type="dxa"/>
          </w:tcPr>
          <w:p w:rsidR="005B1D1B" w:rsidRPr="00324A80" w:rsidRDefault="005B1D1B" w:rsidP="009C4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A80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</w:tcPr>
          <w:p w:rsidR="005B1D1B" w:rsidRPr="00324A80" w:rsidRDefault="005B1D1B" w:rsidP="009C4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сельсовета, бухгалтерии, прокуратуре района</w:t>
            </w:r>
            <w:r w:rsidRPr="00324A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дело.</w:t>
            </w:r>
          </w:p>
        </w:tc>
      </w:tr>
    </w:tbl>
    <w:p w:rsidR="005B1D1B" w:rsidRPr="00604DFE" w:rsidRDefault="005B1D1B" w:rsidP="005B1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D1B" w:rsidRDefault="005B1D1B" w:rsidP="005B1D1B">
      <w:pPr>
        <w:jc w:val="center"/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D1B" w:rsidRDefault="005B1D1B" w:rsidP="005B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724" w:rsidRPr="005B1D1B" w:rsidRDefault="00FC7724" w:rsidP="005B1D1B"/>
    <w:sectPr w:rsidR="00FC7724" w:rsidRPr="005B1D1B" w:rsidSect="0046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6AA"/>
    <w:rsid w:val="002A46AA"/>
    <w:rsid w:val="00463955"/>
    <w:rsid w:val="005B1D1B"/>
    <w:rsid w:val="00F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5"/>
  </w:style>
  <w:style w:type="paragraph" w:styleId="6">
    <w:name w:val="heading 6"/>
    <w:basedOn w:val="a"/>
    <w:next w:val="a"/>
    <w:link w:val="60"/>
    <w:semiHidden/>
    <w:unhideWhenUsed/>
    <w:qFormat/>
    <w:rsid w:val="005B1D1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B1D1B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5B1D1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B1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2024-02-15T09:59:00Z</dcterms:created>
  <dcterms:modified xsi:type="dcterms:W3CDTF">2024-03-25T05:06:00Z</dcterms:modified>
</cp:coreProperties>
</file>