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2" w:rsidRDefault="00810422" w:rsidP="00810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 w:type="textWrapping" w:clear="all"/>
      </w:r>
    </w:p>
    <w:p w:rsidR="00810422" w:rsidRDefault="00810422" w:rsidP="00810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10422" w:rsidRDefault="00810422" w:rsidP="00810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810422" w:rsidRDefault="00810422" w:rsidP="00810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10422" w:rsidRDefault="00810422" w:rsidP="008104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810422" w:rsidRDefault="00810422" w:rsidP="00810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422" w:rsidRDefault="00810422" w:rsidP="0081042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10422" w:rsidRDefault="00810422" w:rsidP="0081042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810422" w:rsidRDefault="00810422" w:rsidP="0081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09.01.2024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2-п</w:t>
      </w:r>
    </w:p>
    <w:p w:rsidR="00810422" w:rsidRDefault="00810422" w:rsidP="00810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422" w:rsidRPr="00AA4FBA" w:rsidRDefault="00810422" w:rsidP="0081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422" w:rsidRDefault="00810422" w:rsidP="00810422"/>
    <w:p w:rsidR="00810422" w:rsidRDefault="00810422" w:rsidP="00810422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17.01.2018 № 5-п</w:t>
      </w:r>
    </w:p>
    <w:p w:rsidR="00810422" w:rsidRDefault="00810422" w:rsidP="00810422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810422" w:rsidRDefault="00810422" w:rsidP="00810422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810422" w:rsidRDefault="00810422" w:rsidP="0081042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В соответствии со статьями 167, 168 Трудового кодекса Российской Федерацией и уставом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район, в целях создания условий для выполнения должностных обязанностей и осуществления полномочий в служебных командировках, </w:t>
      </w:r>
    </w:p>
    <w:p w:rsidR="00810422" w:rsidRDefault="00810422" w:rsidP="0081042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0422" w:rsidRDefault="00810422" w:rsidP="008104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17.01.2018 № 5-п</w:t>
      </w:r>
      <w:r>
        <w:rPr>
          <w:rFonts w:ascii="Times New Roman" w:hAnsi="Times New Roman"/>
          <w:bCs/>
          <w:iCs/>
          <w:sz w:val="28"/>
          <w:szCs w:val="28"/>
        </w:rPr>
        <w:t xml:space="preserve">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Васильевского сельсовета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 Оренбургской области» следующие изменения:</w:t>
      </w:r>
    </w:p>
    <w:p w:rsidR="00810422" w:rsidRDefault="00810422" w:rsidP="0081042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1.1. Пункт 3.8. раздела 3 изложить в новой редакции следующего содержания: «3.8.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Суточные выплачиваются за каждый день нахождения в командировке:</w:t>
      </w:r>
    </w:p>
    <w:p w:rsidR="00810422" w:rsidRDefault="00810422" w:rsidP="00810422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пределах Оренбургской области – 500 рублей;</w:t>
      </w:r>
    </w:p>
    <w:p w:rsidR="00810422" w:rsidRDefault="00810422" w:rsidP="00810422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иных населенных пунктах на территории РФ – 800 рублей;</w:t>
      </w:r>
    </w:p>
    <w:p w:rsidR="00810422" w:rsidRDefault="00810422" w:rsidP="00810422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городах федерального значения Москва и Санкт-Петербург – 2000 рублей</w:t>
      </w:r>
    </w:p>
    <w:p w:rsidR="00810422" w:rsidRDefault="00810422" w:rsidP="00810422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 пределами территории Российской Федерации – 3500 рублей;</w:t>
      </w:r>
    </w:p>
    <w:p w:rsidR="00810422" w:rsidRDefault="00810422" w:rsidP="00810422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 территории Донецкой Народной Республике, Луганской Народной Республики – 8480 рублей.</w:t>
      </w: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Суточные не выплачиваются, если по условиям транспортного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сообщения и характера выполняемого служебного поручения работник в период командировки ежедневно возвращается в место постоянного проживания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.»</w:t>
      </w:r>
      <w:proofErr w:type="gramEnd"/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2.Настоящее постановление вступает в силу с 10.01.2024 года.</w:t>
      </w: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810422" w:rsidRDefault="00810422" w:rsidP="00810422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3.</w:t>
      </w:r>
      <w:r w:rsidRPr="00D3392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</w:t>
      </w:r>
    </w:p>
    <w:p w:rsidR="00810422" w:rsidRDefault="00810422" w:rsidP="00810422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заместителя главы администрации  Адушкину Л.П.</w:t>
      </w:r>
    </w:p>
    <w:p w:rsidR="00810422" w:rsidRDefault="00810422" w:rsidP="00810422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10422" w:rsidRDefault="00810422" w:rsidP="00810422">
      <w:pPr>
        <w:pStyle w:val="ConsPlusNormal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810422" w:rsidRDefault="00810422" w:rsidP="00810422">
      <w:pPr>
        <w:pStyle w:val="ConsPlusNormal"/>
        <w:tabs>
          <w:tab w:val="left" w:pos="5295"/>
        </w:tabs>
        <w:ind w:firstLine="0"/>
        <w:jc w:val="both"/>
        <w:outlineLvl w:val="0"/>
        <w:rPr>
          <w:rFonts w:ascii="Times New Roman" w:hAnsi="Times New Roman"/>
          <w:bCs/>
          <w:sz w:val="22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810422" w:rsidRDefault="00810422" w:rsidP="0081042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10422" w:rsidRDefault="00810422" w:rsidP="00810422">
      <w:pPr>
        <w:suppressAutoHyphens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Глава сельсовета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               В.Н. Тихонов</w:t>
      </w: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</w:p>
    <w:p w:rsidR="00810422" w:rsidRDefault="00810422" w:rsidP="00810422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        [МЕСТО ДЛЯ ПОДПИСИ]</w:t>
      </w:r>
    </w:p>
    <w:p w:rsidR="00810422" w:rsidRDefault="00810422" w:rsidP="00810422">
      <w:pPr>
        <w:widowControl w:val="0"/>
        <w:suppressAutoHyphens/>
        <w:spacing w:after="120"/>
        <w:ind w:left="1416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10422" w:rsidRDefault="00810422" w:rsidP="00810422">
      <w:pPr>
        <w:spacing w:after="0" w:line="240" w:lineRule="auto"/>
        <w:jc w:val="both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>
        <w:rPr>
          <w:rFonts w:ascii="Times New Roman" w:hAnsi="Times New Roman"/>
          <w:bCs/>
          <w:sz w:val="28"/>
          <w:szCs w:val="28"/>
        </w:rPr>
        <w:t xml:space="preserve"> Адушкиной Л.П., администрации района, прокурору района, в дело.</w:t>
      </w:r>
    </w:p>
    <w:p w:rsidR="00810422" w:rsidRDefault="00810422" w:rsidP="00810422"/>
    <w:p w:rsidR="00810422" w:rsidRDefault="00810422" w:rsidP="00810422"/>
    <w:p w:rsidR="00810422" w:rsidRDefault="00810422" w:rsidP="00810422"/>
    <w:p w:rsidR="00810422" w:rsidRDefault="00810422" w:rsidP="00810422"/>
    <w:p w:rsidR="00810422" w:rsidRDefault="00810422" w:rsidP="00810422"/>
    <w:p w:rsidR="00810422" w:rsidRDefault="00810422" w:rsidP="00810422"/>
    <w:p w:rsidR="00BC06D7" w:rsidRDefault="00BC06D7"/>
    <w:sectPr w:rsidR="00BC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0422"/>
    <w:rsid w:val="00810422"/>
    <w:rsid w:val="00BC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42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042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810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1042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2024-02-15T10:00:00Z</dcterms:created>
  <dcterms:modified xsi:type="dcterms:W3CDTF">2024-02-15T10:00:00Z</dcterms:modified>
</cp:coreProperties>
</file>