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0" w:rsidRDefault="00AF386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82867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00" w:rsidRDefault="00AF3865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926200" w:rsidRDefault="00926200"/>
    <w:p w:rsidR="00926200" w:rsidRDefault="00AF3865">
      <w:pPr>
        <w:pBdr>
          <w:bottom w:val="single" w:sz="12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26200" w:rsidRPr="00AF3865" w:rsidRDefault="00AF3865" w:rsidP="00AF3865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2933700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200" w:rsidRDefault="00AF3865">
      <w:pPr>
        <w:shd w:val="clear" w:color="auto" w:fill="FFFFFF"/>
        <w:spacing w:before="264" w:line="317" w:lineRule="exact"/>
        <w:ind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926200" w:rsidRDefault="00AF386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Саракташского района Оренбургской области, в соответствии с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Саракташского района Оренбургской области:</w:t>
      </w:r>
    </w:p>
    <w:p w:rsidR="00926200" w:rsidRDefault="00AF3865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>Оренбургская област</w:t>
      </w:r>
      <w:r>
        <w:rPr>
          <w:rFonts w:ascii="Times New Roman" w:hAnsi="Times New Roman"/>
          <w:sz w:val="28"/>
          <w:szCs w:val="28"/>
        </w:rPr>
        <w:t xml:space="preserve">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ул. Подгорная,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/у 12к2, земельному участку с кадастровым номером 56:26:0901001:112, ранее числящему по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</w:t>
      </w:r>
      <w:r>
        <w:rPr>
          <w:rFonts w:ascii="Times New Roman" w:hAnsi="Times New Roman"/>
          <w:sz w:val="28"/>
          <w:szCs w:val="28"/>
        </w:rPr>
        <w:t>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ул. Подгорная, 12.   </w:t>
      </w:r>
    </w:p>
    <w:p w:rsidR="00926200" w:rsidRDefault="00AF3865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926200" w:rsidRDefault="00AF3865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6200" w:rsidRDefault="00926200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</w:p>
    <w:p w:rsidR="00926200" w:rsidRDefault="00AF386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2838450</wp:posOffset>
            </wp:positionH>
            <wp:positionV relativeFrom="page">
              <wp:posOffset>7686675</wp:posOffset>
            </wp:positionV>
            <wp:extent cx="2628900" cy="104775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926200" w:rsidRDefault="0092620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F3865" w:rsidRDefault="00AF3865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</w:p>
    <w:p w:rsidR="00AF3865" w:rsidRDefault="00AF3865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</w:p>
    <w:p w:rsidR="00926200" w:rsidRPr="00AF3865" w:rsidRDefault="00AF3865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</w:t>
      </w:r>
      <w:r w:rsidRPr="00AF3865">
        <w:rPr>
          <w:rFonts w:ascii="Times New Roman" w:hAnsi="Times New Roman"/>
          <w:sz w:val="24"/>
          <w:szCs w:val="24"/>
        </w:rPr>
        <w:t>кой области, заявителю</w:t>
      </w:r>
    </w:p>
    <w:p w:rsidR="00926200" w:rsidRPr="00AF3865" w:rsidRDefault="0092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00" w:rsidRPr="00AF3865" w:rsidRDefault="0092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00" w:rsidRPr="00AF3865" w:rsidRDefault="0092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00" w:rsidRDefault="00926200"/>
    <w:sectPr w:rsidR="00926200" w:rsidSect="009262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26200"/>
    <w:rsid w:val="00926200"/>
    <w:rsid w:val="00A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CA6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CA6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CA6AD0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CA6AD0"/>
  </w:style>
  <w:style w:type="character" w:customStyle="1" w:styleId="a4">
    <w:name w:val="Текст выноски Знак"/>
    <w:basedOn w:val="a0"/>
    <w:uiPriority w:val="99"/>
    <w:semiHidden/>
    <w:qFormat/>
    <w:rsid w:val="00CA6A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2BCF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92620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926200"/>
    <w:pPr>
      <w:spacing w:after="140"/>
    </w:pPr>
  </w:style>
  <w:style w:type="paragraph" w:styleId="a7">
    <w:name w:val="List"/>
    <w:basedOn w:val="a6"/>
    <w:rsid w:val="00926200"/>
    <w:rPr>
      <w:rFonts w:cs="Nirmala UI"/>
    </w:rPr>
  </w:style>
  <w:style w:type="paragraph" w:customStyle="1" w:styleId="Caption">
    <w:name w:val="Caption"/>
    <w:basedOn w:val="a"/>
    <w:qFormat/>
    <w:rsid w:val="0092620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26200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CA6AD0"/>
    <w:pPr>
      <w:widowControl w:val="0"/>
    </w:pPr>
    <w:rPr>
      <w:rFonts w:eastAsia="Times New Roman" w:cs="Calibri"/>
      <w:szCs w:val="20"/>
    </w:rPr>
  </w:style>
  <w:style w:type="paragraph" w:customStyle="1" w:styleId="HeaderandFooter">
    <w:name w:val="Header and Footer"/>
    <w:basedOn w:val="a"/>
    <w:qFormat/>
    <w:rsid w:val="00926200"/>
  </w:style>
  <w:style w:type="paragraph" w:customStyle="1" w:styleId="Header">
    <w:name w:val="Header"/>
    <w:basedOn w:val="a"/>
    <w:uiPriority w:val="99"/>
    <w:unhideWhenUsed/>
    <w:rsid w:val="00CA6AD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uiPriority w:val="99"/>
    <w:semiHidden/>
    <w:unhideWhenUsed/>
    <w:qFormat/>
    <w:rsid w:val="00CA6A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qFormat/>
    <w:rsid w:val="00362B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2023-08-18T10:58:00Z</cp:lastPrinted>
  <dcterms:created xsi:type="dcterms:W3CDTF">2023-08-18T10:59:00Z</dcterms:created>
  <dcterms:modified xsi:type="dcterms:W3CDTF">2023-08-18T10:59:00Z</dcterms:modified>
  <dc:language>ru-RU</dc:language>
</cp:coreProperties>
</file>