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1" w:type="dxa"/>
        <w:tblLayout w:type="fixed"/>
        <w:tblCellMar>
          <w:left w:w="10" w:type="dxa"/>
          <w:right w:w="10" w:type="dxa"/>
        </w:tblCellMar>
        <w:tblLook w:val="04A0"/>
      </w:tblPr>
      <w:tblGrid>
        <w:gridCol w:w="3106"/>
        <w:gridCol w:w="3106"/>
        <w:gridCol w:w="3579"/>
      </w:tblGrid>
      <w:tr w:rsidR="00844A38">
        <w:trPr>
          <w:trHeight w:val="973"/>
        </w:trPr>
        <w:tc>
          <w:tcPr>
            <w:tcW w:w="3106"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844A38" w:rsidRDefault="00844A38">
            <w:pPr>
              <w:spacing w:after="200" w:line="276" w:lineRule="auto"/>
              <w:ind w:right="-142"/>
            </w:pPr>
          </w:p>
        </w:tc>
        <w:tc>
          <w:tcPr>
            <w:tcW w:w="3106"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844A38" w:rsidRDefault="005C475B">
            <w:pPr>
              <w:spacing w:after="200" w:line="276" w:lineRule="auto"/>
              <w:ind w:right="-14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41.95pt;visibility:visible;mso-wrap-style:square">
                  <v:imagedata r:id="rId8" o:title=""/>
                </v:shape>
              </w:pict>
            </w:r>
          </w:p>
        </w:tc>
        <w:tc>
          <w:tcPr>
            <w:tcW w:w="3579"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844A38" w:rsidRDefault="00844A38">
            <w:pPr>
              <w:spacing w:line="276" w:lineRule="auto"/>
            </w:pPr>
          </w:p>
        </w:tc>
      </w:tr>
    </w:tbl>
    <w:p w:rsidR="00844A38" w:rsidRDefault="00844A38"/>
    <w:p w:rsidR="00844A38" w:rsidRDefault="000D5849">
      <w:pPr>
        <w:jc w:val="center"/>
      </w:pPr>
      <w:r>
        <w:rPr>
          <w:rFonts w:ascii="Times New Roman" w:eastAsia="Times New Roman" w:hAnsi="Times New Roman" w:cs="Times New Roman"/>
          <w:b/>
          <w:sz w:val="32"/>
        </w:rPr>
        <w:t>СОВЕТ ДЕПУТАТОВ</w:t>
      </w:r>
    </w:p>
    <w:p w:rsidR="00844A38" w:rsidRDefault="000D5849">
      <w:pPr>
        <w:jc w:val="center"/>
      </w:pPr>
      <w:r>
        <w:rPr>
          <w:rFonts w:ascii="Times New Roman" w:eastAsia="Times New Roman" w:hAnsi="Times New Roman" w:cs="Times New Roman"/>
          <w:b/>
          <w:sz w:val="32"/>
        </w:rPr>
        <w:t>МУНИЦИПАЛЬНОГО ОБРАЗОВАНИЯ</w:t>
      </w:r>
    </w:p>
    <w:p w:rsidR="00844A38" w:rsidRDefault="000D5849">
      <w:pPr>
        <w:jc w:val="center"/>
      </w:pPr>
      <w:r>
        <w:rPr>
          <w:rFonts w:ascii="Times New Roman" w:eastAsia="Times New Roman" w:hAnsi="Times New Roman" w:cs="Times New Roman"/>
          <w:b/>
          <w:sz w:val="32"/>
        </w:rPr>
        <w:t>ВАСИЛЬЕВСКИЙ СЕЛЬСОВЕТ</w:t>
      </w:r>
    </w:p>
    <w:p w:rsidR="00844A38" w:rsidRDefault="000D5849">
      <w:pPr>
        <w:jc w:val="center"/>
      </w:pPr>
      <w:r>
        <w:rPr>
          <w:rFonts w:ascii="Times New Roman" w:eastAsia="Times New Roman" w:hAnsi="Times New Roman" w:cs="Times New Roman"/>
          <w:b/>
          <w:sz w:val="32"/>
        </w:rPr>
        <w:t>САРАКТАШСКОГО РАЙОНА</w:t>
      </w:r>
    </w:p>
    <w:p w:rsidR="00844A38" w:rsidRDefault="000D5849">
      <w:pPr>
        <w:jc w:val="center"/>
      </w:pPr>
      <w:r>
        <w:rPr>
          <w:rFonts w:ascii="Times New Roman" w:eastAsia="Times New Roman" w:hAnsi="Times New Roman" w:cs="Times New Roman"/>
          <w:b/>
          <w:sz w:val="32"/>
        </w:rPr>
        <w:t>ОРЕНБУРГСКОЙ ОБЛАСТИ</w:t>
      </w:r>
    </w:p>
    <w:p w:rsidR="00844A38" w:rsidRDefault="000D5849">
      <w:pPr>
        <w:jc w:val="center"/>
      </w:pPr>
      <w:r>
        <w:rPr>
          <w:rFonts w:ascii="Times New Roman" w:eastAsia="Times New Roman" w:hAnsi="Times New Roman" w:cs="Times New Roman"/>
          <w:b/>
          <w:sz w:val="28"/>
        </w:rPr>
        <w:t>ЧЕТВЕРТЫЙ СОЗЫВ</w:t>
      </w:r>
    </w:p>
    <w:p w:rsidR="00844A38" w:rsidRDefault="00844A38">
      <w:pPr>
        <w:jc w:val="center"/>
      </w:pPr>
    </w:p>
    <w:p w:rsidR="00844A38" w:rsidRDefault="000D5849">
      <w:pPr>
        <w:jc w:val="center"/>
      </w:pPr>
      <w:r>
        <w:rPr>
          <w:rFonts w:ascii="Times New Roman" w:eastAsia="Times New Roman" w:hAnsi="Times New Roman" w:cs="Times New Roman"/>
          <w:b/>
          <w:sz w:val="28"/>
        </w:rPr>
        <w:t>РЕШЕНИЕ</w:t>
      </w:r>
    </w:p>
    <w:p w:rsidR="00844A38" w:rsidRDefault="000D5849">
      <w:pPr>
        <w:jc w:val="center"/>
      </w:pPr>
      <w:r>
        <w:rPr>
          <w:rFonts w:ascii="Times New Roman" w:eastAsia="Times New Roman" w:hAnsi="Times New Roman" w:cs="Times New Roman"/>
          <w:sz w:val="28"/>
        </w:rPr>
        <w:t>Вне</w:t>
      </w:r>
      <w:r w:rsidR="00FB3145">
        <w:rPr>
          <w:rFonts w:ascii="Times New Roman" w:eastAsia="Times New Roman" w:hAnsi="Times New Roman" w:cs="Times New Roman"/>
          <w:sz w:val="28"/>
        </w:rPr>
        <w:t>о</w:t>
      </w:r>
      <w:r>
        <w:rPr>
          <w:rFonts w:ascii="Times New Roman" w:eastAsia="Times New Roman" w:hAnsi="Times New Roman" w:cs="Times New Roman"/>
          <w:sz w:val="28"/>
        </w:rPr>
        <w:t>чередного двадцать шестого заседания Совета депутатов</w:t>
      </w:r>
    </w:p>
    <w:p w:rsidR="00844A38" w:rsidRDefault="000D5849">
      <w:pPr>
        <w:jc w:val="center"/>
      </w:pPr>
      <w:r>
        <w:rPr>
          <w:rFonts w:ascii="Times New Roman" w:eastAsia="Times New Roman" w:hAnsi="Times New Roman" w:cs="Times New Roman"/>
          <w:sz w:val="28"/>
        </w:rPr>
        <w:t>муниципального образования Васильевский  сельсовет</w:t>
      </w:r>
    </w:p>
    <w:p w:rsidR="00844A38" w:rsidRDefault="000D5849">
      <w:pPr>
        <w:jc w:val="center"/>
      </w:pPr>
      <w:r>
        <w:rPr>
          <w:rFonts w:ascii="Times New Roman" w:eastAsia="Times New Roman" w:hAnsi="Times New Roman" w:cs="Times New Roman"/>
          <w:sz w:val="28"/>
        </w:rPr>
        <w:t>четвертого созыва</w:t>
      </w:r>
    </w:p>
    <w:p w:rsidR="00844A38" w:rsidRDefault="00844A38">
      <w:pPr>
        <w:jc w:val="center"/>
      </w:pPr>
    </w:p>
    <w:p w:rsidR="00844A38" w:rsidRDefault="000D5849">
      <w:pPr>
        <w:tabs>
          <w:tab w:val="left" w:pos="284"/>
        </w:tabs>
        <w:jc w:val="both"/>
      </w:pPr>
      <w:r>
        <w:rPr>
          <w:rFonts w:ascii="Times New Roman" w:eastAsia="Times New Roman" w:hAnsi="Times New Roman" w:cs="Times New Roman"/>
          <w:color w:val="000000"/>
          <w:sz w:val="28"/>
        </w:rPr>
        <w:t xml:space="preserve">21 июля 2023 г                 с. Васильевка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122                                              </w:t>
      </w:r>
    </w:p>
    <w:p w:rsidR="00844A38" w:rsidRDefault="00844A38">
      <w:pPr>
        <w:jc w:val="center"/>
      </w:pPr>
    </w:p>
    <w:p w:rsidR="00844A38" w:rsidRPr="00E27FFD" w:rsidRDefault="000D5849">
      <w:pPr>
        <w:jc w:val="center"/>
        <w:rPr>
          <w:color w:val="FF0000"/>
        </w:rPr>
      </w:pPr>
      <w:r>
        <w:rPr>
          <w:rFonts w:ascii="Times New Roman" w:eastAsia="Times New Roman" w:hAnsi="Times New Roman" w:cs="Times New Roman"/>
          <w:sz w:val="28"/>
        </w:rPr>
        <w:t xml:space="preserve">О внесении изменений </w:t>
      </w:r>
    </w:p>
    <w:p w:rsidR="00844A38" w:rsidRDefault="000D5849">
      <w:pPr>
        <w:jc w:val="center"/>
      </w:pPr>
      <w:r>
        <w:rPr>
          <w:rFonts w:ascii="Times New Roman" w:eastAsia="Times New Roman" w:hAnsi="Times New Roman" w:cs="Times New Roman"/>
          <w:sz w:val="28"/>
        </w:rPr>
        <w:t>в Устав муниципального образования Васильевский сельсовет Саракташского района Оренбургской области</w:t>
      </w:r>
    </w:p>
    <w:p w:rsidR="00844A38" w:rsidRDefault="00844A38">
      <w:pPr>
        <w:spacing w:before="120" w:after="120"/>
        <w:jc w:val="both"/>
      </w:pPr>
    </w:p>
    <w:p w:rsidR="00844A38" w:rsidRDefault="000D5849">
      <w:pPr>
        <w:ind w:firstLine="709"/>
        <w:jc w:val="both"/>
      </w:pPr>
      <w:r>
        <w:rPr>
          <w:rFonts w:ascii="Times New Roman" w:eastAsia="Times New Roman" w:hAnsi="Times New Roman" w:cs="Times New Roman"/>
          <w:sz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Васильевский сельсовет Саракташского района Оренбургской области</w:t>
      </w:r>
    </w:p>
    <w:p w:rsidR="00844A38" w:rsidRDefault="00844A38">
      <w:pPr>
        <w:ind w:firstLine="709"/>
        <w:jc w:val="both"/>
      </w:pPr>
    </w:p>
    <w:p w:rsidR="00844A38" w:rsidRDefault="000D5849">
      <w:pPr>
        <w:ind w:firstLine="709"/>
        <w:jc w:val="both"/>
      </w:pPr>
      <w:r>
        <w:rPr>
          <w:rFonts w:ascii="Times New Roman" w:eastAsia="Times New Roman" w:hAnsi="Times New Roman" w:cs="Times New Roman"/>
          <w:sz w:val="28"/>
        </w:rPr>
        <w:t>Совет депутатов Васильевского сельсовета</w:t>
      </w:r>
    </w:p>
    <w:p w:rsidR="00844A38" w:rsidRDefault="00844A38">
      <w:pPr>
        <w:ind w:firstLine="709"/>
        <w:jc w:val="both"/>
      </w:pPr>
    </w:p>
    <w:p w:rsidR="00844A38" w:rsidRDefault="000D5849">
      <w:pPr>
        <w:ind w:firstLine="709"/>
        <w:jc w:val="both"/>
      </w:pPr>
      <w:r>
        <w:rPr>
          <w:rFonts w:ascii="Times New Roman" w:eastAsia="Times New Roman" w:hAnsi="Times New Roman" w:cs="Times New Roman"/>
          <w:sz w:val="28"/>
        </w:rPr>
        <w:t>РЕШИЛ:</w:t>
      </w:r>
    </w:p>
    <w:p w:rsidR="00844A38" w:rsidRDefault="00844A38">
      <w:pPr>
        <w:ind w:firstLine="709"/>
        <w:jc w:val="both"/>
      </w:pPr>
    </w:p>
    <w:p w:rsidR="00844A38" w:rsidRDefault="000D5849">
      <w:pPr>
        <w:ind w:firstLine="709"/>
        <w:jc w:val="both"/>
      </w:pPr>
      <w:r>
        <w:rPr>
          <w:rFonts w:ascii="Times New Roman" w:eastAsia="Times New Roman" w:hAnsi="Times New Roman" w:cs="Times New Roman"/>
          <w:sz w:val="28"/>
        </w:rPr>
        <w:t>1. Внести в Устав муниципального образования Васильевский сельсовет Саракташского района Оренбургской области изменения согласно приложению к настоящему решению.</w:t>
      </w:r>
    </w:p>
    <w:p w:rsidR="00844A38" w:rsidRPr="00E27FFD" w:rsidRDefault="000D5849">
      <w:pPr>
        <w:ind w:right="-5" w:firstLine="709"/>
        <w:jc w:val="both"/>
      </w:pPr>
      <w:r>
        <w:rPr>
          <w:rFonts w:ascii="Times New Roman" w:eastAsia="Times New Roman" w:hAnsi="Times New Roman" w:cs="Times New Roman"/>
          <w:sz w:val="28"/>
        </w:rPr>
        <w:t xml:space="preserve">2.Главе муниципального образования Васильевский сельсовет Саракташского района Оренбургской области Виталию Николаевичу Тихонову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E27FFD">
        <w:rPr>
          <w:rFonts w:ascii="Times New Roman" w:eastAsia="Times New Roman" w:hAnsi="Times New Roman" w:cs="Times New Roman"/>
          <w:sz w:val="28"/>
        </w:rPr>
        <w:t>(http://pravo-minjust.ru, http://право-минюст.рф).</w:t>
      </w:r>
    </w:p>
    <w:p w:rsidR="00844A38" w:rsidRDefault="000D5849">
      <w:pPr>
        <w:ind w:firstLine="709"/>
        <w:jc w:val="both"/>
      </w:pPr>
      <w:r>
        <w:rPr>
          <w:rFonts w:ascii="Times New Roman" w:eastAsia="Times New Roman" w:hAnsi="Times New Roman" w:cs="Times New Roman"/>
          <w:sz w:val="28"/>
        </w:rPr>
        <w:t xml:space="preserve">3. Глава муниципального образования Васильевский сельсовет </w:t>
      </w:r>
      <w:r>
        <w:rPr>
          <w:rFonts w:ascii="Times New Roman" w:eastAsia="Times New Roman" w:hAnsi="Times New Roman" w:cs="Times New Roman"/>
          <w:sz w:val="28"/>
        </w:rPr>
        <w:lastRenderedPageBreak/>
        <w:t xml:space="preserve">Саракташского района Оренбургской области Виталий Николаевич Тихонов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w:t>
      </w:r>
      <w:r w:rsidR="00E27FFD">
        <w:rPr>
          <w:rFonts w:ascii="Times New Roman" w:eastAsia="Times New Roman" w:hAnsi="Times New Roman" w:cs="Times New Roman"/>
          <w:sz w:val="28"/>
        </w:rPr>
        <w:t xml:space="preserve">о муниципальном правовом акте, </w:t>
      </w:r>
      <w:r>
        <w:rPr>
          <w:rFonts w:ascii="Times New Roman" w:eastAsia="Times New Roman" w:hAnsi="Times New Roman" w:cs="Times New Roman"/>
          <w:sz w:val="28"/>
        </w:rPr>
        <w:t>о внесении изменений в Устав в государственный реестр уставов муниципальных образований Оренбургской области.</w:t>
      </w:r>
    </w:p>
    <w:p w:rsidR="00844A38" w:rsidRPr="00E27FFD" w:rsidRDefault="000D5849">
      <w:pPr>
        <w:ind w:right="-5" w:firstLine="709"/>
        <w:jc w:val="both"/>
        <w:rPr>
          <w:color w:val="FF0000"/>
        </w:rPr>
      </w:pPr>
      <w:r>
        <w:rPr>
          <w:rFonts w:ascii="Times New Roman" w:eastAsia="Times New Roman" w:hAnsi="Times New Roman" w:cs="Times New Roman"/>
          <w:sz w:val="28"/>
        </w:rPr>
        <w:t>4. Решение</w:t>
      </w:r>
      <w:r w:rsidR="00E27FFD">
        <w:rPr>
          <w:rFonts w:ascii="Times New Roman" w:eastAsia="Times New Roman" w:hAnsi="Times New Roman" w:cs="Times New Roman"/>
          <w:sz w:val="28"/>
        </w:rPr>
        <w:t xml:space="preserve"> о внесении изменений в  Устав </w:t>
      </w:r>
      <w:r>
        <w:rPr>
          <w:rFonts w:ascii="Times New Roman" w:eastAsia="Times New Roman" w:hAnsi="Times New Roman" w:cs="Times New Roman"/>
          <w:sz w:val="28"/>
        </w:rPr>
        <w:t>муниципального обра</w:t>
      </w:r>
      <w:r w:rsidR="00E27FFD">
        <w:rPr>
          <w:rFonts w:ascii="Times New Roman" w:eastAsia="Times New Roman" w:hAnsi="Times New Roman" w:cs="Times New Roman"/>
          <w:sz w:val="28"/>
        </w:rPr>
        <w:t xml:space="preserve">зования Васильевский сельсовет Саракташского района Оренбургской области </w:t>
      </w:r>
      <w:r>
        <w:rPr>
          <w:rFonts w:ascii="Times New Roman" w:eastAsia="Times New Roman" w:hAnsi="Times New Roman" w:cs="Times New Roman"/>
          <w:sz w:val="28"/>
        </w:rPr>
        <w:t>вступают в силу после его государственной регистрации обнародования</w:t>
      </w:r>
      <w:r w:rsidR="00E27FFD">
        <w:rPr>
          <w:rFonts w:ascii="Times New Roman" w:eastAsia="Times New Roman" w:hAnsi="Times New Roman" w:cs="Times New Roman"/>
          <w:sz w:val="28"/>
        </w:rPr>
        <w:t>.</w:t>
      </w:r>
    </w:p>
    <w:p w:rsidR="00844A38" w:rsidRDefault="000D5849">
      <w:pPr>
        <w:ind w:firstLine="709"/>
        <w:jc w:val="both"/>
      </w:pPr>
      <w:r>
        <w:rPr>
          <w:rFonts w:ascii="Times New Roman" w:eastAsia="Times New Roman" w:hAnsi="Times New Roman" w:cs="Times New Roman"/>
          <w:sz w:val="28"/>
        </w:rPr>
        <w:t>5.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844A38" w:rsidRDefault="000D5849">
      <w:pPr>
        <w:tabs>
          <w:tab w:val="left" w:pos="1360"/>
        </w:tabs>
        <w:ind w:firstLine="709"/>
        <w:jc w:val="both"/>
      </w:pPr>
      <w:r>
        <w:rPr>
          <w:rFonts w:ascii="Times New Roman" w:eastAsia="Times New Roman" w:hAnsi="Times New Roman" w:cs="Times New Roman"/>
          <w:sz w:val="28"/>
        </w:rPr>
        <w:t xml:space="preserve">6. Контроль за исполнением настоящего решения возложить на постоянную комиссию </w:t>
      </w:r>
      <w:r>
        <w:rPr>
          <w:rFonts w:ascii="Times New Roman" w:eastAsia="Times New Roman" w:hAnsi="Times New Roman" w:cs="Times New Roman"/>
          <w:sz w:val="28"/>
          <w:shd w:val="clear" w:color="auto" w:fill="FFFFFF"/>
        </w:rPr>
        <w:t>Совета депутатов сельсовета по мандатным вопросам, вопросам  (Клюшникова А.А.).</w:t>
      </w:r>
    </w:p>
    <w:p w:rsidR="00844A38" w:rsidRDefault="00844A38">
      <w:pPr>
        <w:ind w:firstLine="709"/>
      </w:pPr>
    </w:p>
    <w:p w:rsidR="00844A38" w:rsidRDefault="00844A38">
      <w:pPr>
        <w:ind w:firstLine="709"/>
      </w:pPr>
    </w:p>
    <w:p w:rsidR="00844A38" w:rsidRDefault="00844A38">
      <w:pPr>
        <w:ind w:firstLine="709"/>
      </w:pPr>
    </w:p>
    <w:tbl>
      <w:tblPr>
        <w:tblW w:w="9360" w:type="dxa"/>
        <w:tblLayout w:type="fixed"/>
        <w:tblCellMar>
          <w:left w:w="10" w:type="dxa"/>
          <w:right w:w="10" w:type="dxa"/>
        </w:tblCellMar>
        <w:tblLook w:val="04A0"/>
      </w:tblPr>
      <w:tblGrid>
        <w:gridCol w:w="4175"/>
        <w:gridCol w:w="1257"/>
        <w:gridCol w:w="3928"/>
      </w:tblGrid>
      <w:tr w:rsidR="00844A38">
        <w:tc>
          <w:tcPr>
            <w:tcW w:w="4175"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844A38" w:rsidRDefault="000D5849">
            <w:pPr>
              <w:jc w:val="both"/>
            </w:pPr>
            <w:r>
              <w:rPr>
                <w:rFonts w:ascii="Times New Roman" w:eastAsia="Times New Roman" w:hAnsi="Times New Roman" w:cs="Times New Roman"/>
                <w:sz w:val="28"/>
              </w:rPr>
              <w:t>Председатель Совета депутатов сельсовета</w:t>
            </w:r>
          </w:p>
        </w:tc>
        <w:tc>
          <w:tcPr>
            <w:tcW w:w="1257"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844A38" w:rsidRDefault="00844A38">
            <w:pPr>
              <w:jc w:val="both"/>
            </w:pPr>
          </w:p>
        </w:tc>
        <w:tc>
          <w:tcPr>
            <w:tcW w:w="3928"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844A38" w:rsidRDefault="000D5849">
            <w:pPr>
              <w:jc w:val="both"/>
            </w:pPr>
            <w:r>
              <w:rPr>
                <w:rFonts w:ascii="Times New Roman" w:eastAsia="Times New Roman" w:hAnsi="Times New Roman" w:cs="Times New Roman"/>
                <w:sz w:val="28"/>
              </w:rPr>
              <w:t>Глава сельсовета</w:t>
            </w:r>
          </w:p>
        </w:tc>
      </w:tr>
      <w:tr w:rsidR="00844A38">
        <w:tc>
          <w:tcPr>
            <w:tcW w:w="4175"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844A38" w:rsidRDefault="000D5849">
            <w:r>
              <w:rPr>
                <w:rFonts w:ascii="Times New Roman" w:eastAsia="Times New Roman" w:hAnsi="Times New Roman" w:cs="Times New Roman"/>
                <w:sz w:val="28"/>
              </w:rPr>
              <w:t>___________        М.А. Углов</w:t>
            </w:r>
          </w:p>
          <w:p w:rsidR="00844A38" w:rsidRDefault="00844A38"/>
        </w:tc>
        <w:tc>
          <w:tcPr>
            <w:tcW w:w="1257"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844A38" w:rsidRDefault="00844A38"/>
        </w:tc>
        <w:tc>
          <w:tcPr>
            <w:tcW w:w="3928"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844A38" w:rsidRDefault="000D5849">
            <w:r>
              <w:rPr>
                <w:rFonts w:ascii="Times New Roman" w:eastAsia="Times New Roman" w:hAnsi="Times New Roman" w:cs="Times New Roman"/>
                <w:sz w:val="28"/>
              </w:rPr>
              <w:t>_________    В.Н. Тихонов</w:t>
            </w:r>
          </w:p>
          <w:p w:rsidR="00844A38" w:rsidRDefault="00844A38"/>
        </w:tc>
      </w:tr>
    </w:tbl>
    <w:p w:rsidR="00844A38" w:rsidRDefault="00844A38">
      <w:pPr>
        <w:tabs>
          <w:tab w:val="left" w:pos="5103"/>
          <w:tab w:val="left" w:pos="5387"/>
        </w:tabs>
        <w:ind w:left="5103"/>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FB3145" w:rsidRDefault="00FB3145">
      <w:pPr>
        <w:tabs>
          <w:tab w:val="left" w:pos="5103"/>
          <w:tab w:val="left" w:pos="5387"/>
        </w:tabs>
        <w:ind w:left="5103"/>
        <w:rPr>
          <w:rFonts w:ascii="Times New Roman" w:eastAsia="Times New Roman" w:hAnsi="Times New Roman" w:cs="Times New Roman"/>
          <w:sz w:val="28"/>
        </w:rPr>
      </w:pPr>
    </w:p>
    <w:p w:rsidR="00844A38" w:rsidRDefault="000D5849">
      <w:pPr>
        <w:tabs>
          <w:tab w:val="left" w:pos="5103"/>
          <w:tab w:val="left" w:pos="5387"/>
        </w:tabs>
        <w:ind w:left="5103"/>
      </w:pPr>
      <w:r>
        <w:rPr>
          <w:rFonts w:ascii="Times New Roman" w:eastAsia="Times New Roman" w:hAnsi="Times New Roman" w:cs="Times New Roman"/>
          <w:sz w:val="28"/>
        </w:rPr>
        <w:t>Приложение</w:t>
      </w:r>
    </w:p>
    <w:p w:rsidR="00844A38" w:rsidRDefault="000D5849">
      <w:pPr>
        <w:tabs>
          <w:tab w:val="left" w:pos="5103"/>
          <w:tab w:val="left" w:pos="5670"/>
        </w:tabs>
        <w:ind w:left="5103"/>
      </w:pPr>
      <w:r>
        <w:rPr>
          <w:rFonts w:ascii="Times New Roman" w:eastAsia="Times New Roman" w:hAnsi="Times New Roman" w:cs="Times New Roman"/>
          <w:sz w:val="28"/>
        </w:rPr>
        <w:t>к решению Совета депутатов</w:t>
      </w:r>
    </w:p>
    <w:p w:rsidR="00844A38" w:rsidRDefault="000D5849">
      <w:pPr>
        <w:tabs>
          <w:tab w:val="left" w:pos="5387"/>
          <w:tab w:val="left" w:pos="5529"/>
        </w:tabs>
        <w:ind w:left="5103"/>
      </w:pPr>
      <w:r>
        <w:rPr>
          <w:rFonts w:ascii="Times New Roman" w:eastAsia="Times New Roman" w:hAnsi="Times New Roman" w:cs="Times New Roman"/>
          <w:sz w:val="28"/>
        </w:rPr>
        <w:t>Васильевского сельсовета</w:t>
      </w:r>
    </w:p>
    <w:p w:rsidR="00844A38" w:rsidRDefault="000D5849">
      <w:pPr>
        <w:tabs>
          <w:tab w:val="left" w:pos="5387"/>
          <w:tab w:val="left" w:pos="5529"/>
        </w:tabs>
        <w:ind w:left="5103"/>
      </w:pPr>
      <w:r>
        <w:rPr>
          <w:rFonts w:ascii="Times New Roman" w:eastAsia="Times New Roman" w:hAnsi="Times New Roman" w:cs="Times New Roman"/>
          <w:sz w:val="28"/>
        </w:rPr>
        <w:t>Саракташского района   Оренбургской области</w:t>
      </w:r>
    </w:p>
    <w:p w:rsidR="00844A38" w:rsidRDefault="000D5849">
      <w:pPr>
        <w:tabs>
          <w:tab w:val="left" w:pos="5387"/>
          <w:tab w:val="left" w:pos="5529"/>
        </w:tabs>
        <w:ind w:left="5103"/>
      </w:pPr>
      <w:r>
        <w:rPr>
          <w:rFonts w:ascii="Times New Roman" w:eastAsia="Times New Roman" w:hAnsi="Times New Roman" w:cs="Times New Roman"/>
          <w:sz w:val="28"/>
        </w:rPr>
        <w:t>от  21.07.2023   № 122</w:t>
      </w:r>
    </w:p>
    <w:p w:rsidR="00844A38" w:rsidRDefault="00844A38">
      <w:pPr>
        <w:spacing w:before="120" w:after="120"/>
        <w:jc w:val="both"/>
      </w:pPr>
    </w:p>
    <w:p w:rsidR="00844A38" w:rsidRDefault="000D5849">
      <w:pPr>
        <w:spacing w:before="120" w:after="120"/>
        <w:jc w:val="center"/>
      </w:pPr>
      <w:r>
        <w:rPr>
          <w:rFonts w:ascii="Times New Roman" w:eastAsia="Times New Roman" w:hAnsi="Times New Roman" w:cs="Times New Roman"/>
          <w:b/>
          <w:sz w:val="28"/>
        </w:rPr>
        <w:t>Изменения в Устав муниципального образования Васильевский сельсовет Саракташского района Оренбургской области</w:t>
      </w:r>
    </w:p>
    <w:p w:rsidR="00844A38" w:rsidRDefault="00844A38">
      <w:pPr>
        <w:spacing w:before="120" w:after="120"/>
        <w:jc w:val="both"/>
      </w:pPr>
    </w:p>
    <w:p w:rsidR="00844A38" w:rsidRDefault="000D5849">
      <w:pPr>
        <w:numPr>
          <w:ilvl w:val="0"/>
          <w:numId w:val="1"/>
        </w:numPr>
        <w:jc w:val="both"/>
      </w:pPr>
      <w:r>
        <w:rPr>
          <w:rFonts w:ascii="Times New Roman" w:eastAsia="Times New Roman" w:hAnsi="Times New Roman" w:cs="Times New Roman"/>
          <w:b/>
          <w:sz w:val="28"/>
        </w:rPr>
        <w:tab/>
        <w:t>Абзац 3 части 7 статьи 8 изложить в следующей редакции:</w:t>
      </w:r>
    </w:p>
    <w:p w:rsidR="00844A38" w:rsidRDefault="000D5849">
      <w:pPr>
        <w:ind w:left="283" w:firstLine="709"/>
        <w:jc w:val="both"/>
      </w:pPr>
      <w:r>
        <w:rPr>
          <w:rFonts w:ascii="Times New Roman" w:eastAsia="Times New Roman" w:hAnsi="Times New Roman" w:cs="Times New Roman"/>
          <w:sz w:val="28"/>
        </w:rPr>
        <w:t>«Итоги голосования и принятое на местном референдуме решение подлежат официальному опубликованию (обнародованию).».</w:t>
      </w:r>
    </w:p>
    <w:p w:rsidR="00844A38" w:rsidRDefault="00844A38">
      <w:pPr>
        <w:ind w:left="708"/>
        <w:jc w:val="both"/>
      </w:pPr>
    </w:p>
    <w:p w:rsidR="00844A38" w:rsidRDefault="000D5849">
      <w:pPr>
        <w:ind w:firstLine="708"/>
        <w:jc w:val="both"/>
      </w:pPr>
      <w:r>
        <w:rPr>
          <w:rFonts w:ascii="Times New Roman" w:eastAsia="Times New Roman" w:hAnsi="Times New Roman" w:cs="Times New Roman"/>
          <w:b/>
          <w:sz w:val="28"/>
        </w:rPr>
        <w:t>2. Часть 4 статьи 9 изложить в следующей редакции:</w:t>
      </w:r>
    </w:p>
    <w:p w:rsidR="00844A38" w:rsidRDefault="000D5849">
      <w:pPr>
        <w:ind w:left="283" w:firstLine="709"/>
        <w:jc w:val="both"/>
      </w:pPr>
      <w:r>
        <w:rPr>
          <w:rFonts w:ascii="Times New Roman" w:eastAsia="Times New Roman" w:hAnsi="Times New Roman" w:cs="Times New Roman"/>
          <w:sz w:val="28"/>
        </w:rPr>
        <w:t>«4. Итоги муниципальных выборов подлежат официальному опубликованию (обнародованию).».</w:t>
      </w:r>
    </w:p>
    <w:p w:rsidR="00844A38" w:rsidRDefault="00844A38">
      <w:pPr>
        <w:ind w:firstLine="709"/>
        <w:jc w:val="both"/>
      </w:pPr>
    </w:p>
    <w:p w:rsidR="00844A38" w:rsidRDefault="000D5849">
      <w:pPr>
        <w:ind w:firstLine="708"/>
        <w:jc w:val="both"/>
      </w:pPr>
      <w:r>
        <w:rPr>
          <w:rFonts w:ascii="Times New Roman" w:eastAsia="Times New Roman" w:hAnsi="Times New Roman" w:cs="Times New Roman"/>
          <w:b/>
          <w:sz w:val="28"/>
        </w:rPr>
        <w:t>3. Часть 7 статьи 10 изложить в следующей редакции:</w:t>
      </w:r>
    </w:p>
    <w:p w:rsidR="00844A38" w:rsidRDefault="000D5849">
      <w:pPr>
        <w:ind w:firstLine="540"/>
        <w:jc w:val="both"/>
      </w:pPr>
      <w:r>
        <w:rPr>
          <w:rFonts w:ascii="Times New Roman" w:eastAsia="Times New Roman" w:hAnsi="Times New Roman" w:cs="Times New Roman"/>
          <w:sz w:val="28"/>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844A38" w:rsidRDefault="00844A38">
      <w:pPr>
        <w:ind w:firstLine="709"/>
        <w:jc w:val="both"/>
      </w:pPr>
    </w:p>
    <w:p w:rsidR="00844A38" w:rsidRDefault="000D5849">
      <w:pPr>
        <w:ind w:firstLine="708"/>
        <w:jc w:val="both"/>
      </w:pPr>
      <w:r>
        <w:rPr>
          <w:rFonts w:ascii="Times New Roman" w:eastAsia="Times New Roman" w:hAnsi="Times New Roman" w:cs="Times New Roman"/>
          <w:b/>
          <w:sz w:val="28"/>
        </w:rPr>
        <w:t>4. Часть 4 статьи 11 изложить в следующей редакции:</w:t>
      </w:r>
    </w:p>
    <w:p w:rsidR="00844A38" w:rsidRDefault="000D5849">
      <w:pPr>
        <w:ind w:firstLine="709"/>
        <w:jc w:val="both"/>
      </w:pPr>
      <w:r>
        <w:rPr>
          <w:rFonts w:ascii="Times New Roman" w:eastAsia="Times New Roman" w:hAnsi="Times New Roman" w:cs="Times New Roman"/>
          <w:sz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844A38" w:rsidRDefault="00844A38">
      <w:pPr>
        <w:ind w:firstLine="709"/>
        <w:jc w:val="both"/>
      </w:pPr>
    </w:p>
    <w:p w:rsidR="00844A38" w:rsidRDefault="000D5849">
      <w:pPr>
        <w:jc w:val="both"/>
      </w:pPr>
      <w:r>
        <w:rPr>
          <w:rFonts w:ascii="Times New Roman" w:eastAsia="Times New Roman" w:hAnsi="Times New Roman" w:cs="Times New Roman"/>
          <w:b/>
          <w:sz w:val="28"/>
        </w:rPr>
        <w:tab/>
        <w:t>5. В статье 14:</w:t>
      </w:r>
    </w:p>
    <w:p w:rsidR="00844A38" w:rsidRDefault="000D5849">
      <w:pPr>
        <w:ind w:firstLine="708"/>
        <w:jc w:val="both"/>
      </w:pPr>
      <w:r>
        <w:rPr>
          <w:rFonts w:ascii="Times New Roman" w:eastAsia="Times New Roman" w:hAnsi="Times New Roman" w:cs="Times New Roman"/>
          <w:b/>
          <w:sz w:val="28"/>
        </w:rPr>
        <w:t>5.1. Часть 2  изложить в следующей редакции:</w:t>
      </w:r>
    </w:p>
    <w:p w:rsidR="00844A38" w:rsidRDefault="000D5849">
      <w:pPr>
        <w:ind w:firstLine="708"/>
        <w:jc w:val="both"/>
      </w:pPr>
      <w:r>
        <w:rPr>
          <w:rFonts w:ascii="Times New Roman" w:eastAsia="Times New Roman" w:hAnsi="Times New Roman" w:cs="Times New Roman"/>
          <w:sz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44A38" w:rsidRDefault="00844A38">
      <w:pPr>
        <w:ind w:firstLine="708"/>
        <w:jc w:val="both"/>
      </w:pPr>
    </w:p>
    <w:p w:rsidR="00844A38" w:rsidRDefault="000D5849">
      <w:pPr>
        <w:ind w:firstLine="708"/>
        <w:jc w:val="both"/>
      </w:pPr>
      <w:r>
        <w:rPr>
          <w:rFonts w:ascii="Times New Roman" w:eastAsia="Times New Roman" w:hAnsi="Times New Roman" w:cs="Times New Roman"/>
          <w:b/>
          <w:sz w:val="28"/>
        </w:rPr>
        <w:lastRenderedPageBreak/>
        <w:t>5.2</w:t>
      </w:r>
      <w:r>
        <w:rPr>
          <w:rFonts w:ascii="Times New Roman" w:eastAsia="Times New Roman" w:hAnsi="Times New Roman" w:cs="Times New Roman"/>
          <w:sz w:val="28"/>
        </w:rPr>
        <w:t xml:space="preserve">. </w:t>
      </w:r>
      <w:r>
        <w:rPr>
          <w:rFonts w:ascii="Times New Roman" w:eastAsia="Times New Roman" w:hAnsi="Times New Roman" w:cs="Times New Roman"/>
          <w:b/>
          <w:sz w:val="28"/>
        </w:rPr>
        <w:t>Часть 3 изложить в следующей редакции:</w:t>
      </w:r>
    </w:p>
    <w:p w:rsidR="00844A38" w:rsidRDefault="000D5849">
      <w:pPr>
        <w:ind w:firstLine="708"/>
        <w:jc w:val="both"/>
      </w:pPr>
      <w:r>
        <w:rPr>
          <w:rFonts w:ascii="Times New Roman" w:eastAsia="Times New Roman" w:hAnsi="Times New Roman" w:cs="Times New Roman"/>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27FFD" w:rsidRDefault="00E27FFD">
      <w:pPr>
        <w:ind w:firstLine="708"/>
        <w:jc w:val="both"/>
        <w:rPr>
          <w:rFonts w:ascii="Times New Roman" w:eastAsia="Times New Roman" w:hAnsi="Times New Roman" w:cs="Times New Roman"/>
          <w:b/>
          <w:sz w:val="28"/>
        </w:rPr>
      </w:pPr>
    </w:p>
    <w:p w:rsidR="00844A38" w:rsidRDefault="000D5849">
      <w:pPr>
        <w:ind w:firstLine="708"/>
        <w:jc w:val="both"/>
      </w:pPr>
      <w:r>
        <w:rPr>
          <w:rFonts w:ascii="Times New Roman" w:eastAsia="Times New Roman" w:hAnsi="Times New Roman" w:cs="Times New Roman"/>
          <w:b/>
          <w:sz w:val="28"/>
        </w:rPr>
        <w:t>5.3. Пункт 1 части 4 изложить в следующей редакции:</w:t>
      </w:r>
    </w:p>
    <w:p w:rsidR="00844A38" w:rsidRDefault="000D5849">
      <w:pPr>
        <w:ind w:firstLine="708"/>
        <w:jc w:val="both"/>
      </w:pPr>
      <w:r>
        <w:rPr>
          <w:rFonts w:ascii="Times New Roman" w:eastAsia="Times New Roman" w:hAnsi="Times New Roman" w:cs="Times New Roman"/>
          <w:sz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27FFD" w:rsidRDefault="00E27FFD">
      <w:pPr>
        <w:ind w:firstLine="708"/>
        <w:jc w:val="both"/>
        <w:rPr>
          <w:rFonts w:ascii="Times New Roman" w:eastAsia="Times New Roman" w:hAnsi="Times New Roman" w:cs="Times New Roman"/>
          <w:b/>
          <w:sz w:val="28"/>
        </w:rPr>
      </w:pPr>
    </w:p>
    <w:p w:rsidR="00844A38" w:rsidRDefault="00844A38">
      <w:pPr>
        <w:ind w:firstLine="708"/>
        <w:jc w:val="both"/>
      </w:pPr>
    </w:p>
    <w:p w:rsidR="00844A38" w:rsidRDefault="000D5849">
      <w:pPr>
        <w:ind w:firstLine="708"/>
        <w:jc w:val="both"/>
      </w:pPr>
      <w:r>
        <w:rPr>
          <w:rFonts w:ascii="Times New Roman" w:eastAsia="Times New Roman" w:hAnsi="Times New Roman" w:cs="Times New Roman"/>
          <w:b/>
          <w:sz w:val="28"/>
        </w:rPr>
        <w:t>6. В статье 16:</w:t>
      </w:r>
    </w:p>
    <w:p w:rsidR="00844A38" w:rsidRDefault="000D5849">
      <w:pPr>
        <w:ind w:firstLine="708"/>
        <w:jc w:val="both"/>
      </w:pPr>
      <w:r>
        <w:rPr>
          <w:rFonts w:ascii="Times New Roman" w:eastAsia="Times New Roman" w:hAnsi="Times New Roman" w:cs="Times New Roman"/>
          <w:b/>
          <w:sz w:val="28"/>
        </w:rPr>
        <w:t>6.1 В абзаце 1 части 4 слово «обнародование» заменить словами «официальное опубликование (обнародование)».</w:t>
      </w:r>
    </w:p>
    <w:p w:rsidR="00844A38" w:rsidRDefault="000D5849">
      <w:pPr>
        <w:ind w:firstLine="708"/>
        <w:jc w:val="both"/>
      </w:pPr>
      <w:r>
        <w:rPr>
          <w:rFonts w:ascii="Times New Roman" w:eastAsia="Times New Roman" w:hAnsi="Times New Roman" w:cs="Times New Roman"/>
          <w:b/>
          <w:sz w:val="28"/>
        </w:rPr>
        <w:t>6.2. Часть 6 изложить в следующей редакции:</w:t>
      </w:r>
    </w:p>
    <w:p w:rsidR="00844A38" w:rsidRDefault="000D5849">
      <w:pPr>
        <w:ind w:firstLine="709"/>
        <w:jc w:val="both"/>
      </w:pPr>
      <w:r>
        <w:rPr>
          <w:rFonts w:ascii="Times New Roman" w:eastAsia="Times New Roman" w:hAnsi="Times New Roman" w:cs="Times New Roman"/>
          <w:sz w:val="28"/>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844A38" w:rsidRDefault="00844A38">
      <w:pPr>
        <w:ind w:firstLine="708"/>
        <w:jc w:val="both"/>
      </w:pPr>
    </w:p>
    <w:p w:rsidR="00844A38" w:rsidRDefault="000D5849">
      <w:pPr>
        <w:ind w:firstLine="708"/>
        <w:jc w:val="both"/>
      </w:pPr>
      <w:r>
        <w:rPr>
          <w:rFonts w:ascii="Times New Roman" w:eastAsia="Times New Roman" w:hAnsi="Times New Roman" w:cs="Times New Roman"/>
          <w:b/>
          <w:sz w:val="28"/>
        </w:rPr>
        <w:t>7. Часть 6 статьи 17 изложить в следующей редакции:</w:t>
      </w:r>
    </w:p>
    <w:p w:rsidR="00844A38" w:rsidRDefault="000D5849">
      <w:pPr>
        <w:ind w:firstLine="709"/>
        <w:jc w:val="both"/>
      </w:pPr>
      <w:r>
        <w:rPr>
          <w:rFonts w:ascii="Times New Roman" w:eastAsia="Times New Roman" w:hAnsi="Times New Roman" w:cs="Times New Roman"/>
          <w:sz w:val="28"/>
        </w:rPr>
        <w:t xml:space="preserve">«6. Итоги проведения собрания граждан подлежат официальному опубликованию (обнародованию).». </w:t>
      </w:r>
    </w:p>
    <w:p w:rsidR="00844A38" w:rsidRDefault="00844A38">
      <w:pPr>
        <w:ind w:firstLine="708"/>
        <w:jc w:val="both"/>
      </w:pPr>
    </w:p>
    <w:p w:rsidR="00844A38" w:rsidRDefault="000D5849">
      <w:pPr>
        <w:ind w:firstLine="708"/>
        <w:jc w:val="both"/>
      </w:pPr>
      <w:r>
        <w:rPr>
          <w:rFonts w:ascii="Times New Roman" w:eastAsia="Times New Roman" w:hAnsi="Times New Roman" w:cs="Times New Roman"/>
          <w:b/>
          <w:sz w:val="28"/>
        </w:rPr>
        <w:t>8. Часть 3 статьи 18 изложить в следующей редакции:</w:t>
      </w:r>
    </w:p>
    <w:p w:rsidR="00844A38" w:rsidRDefault="00E27FFD" w:rsidP="00E27FFD">
      <w:pPr>
        <w:ind w:firstLine="709"/>
        <w:jc w:val="both"/>
      </w:pPr>
      <w:r>
        <w:rPr>
          <w:rFonts w:ascii="Times New Roman" w:eastAsia="Times New Roman" w:hAnsi="Times New Roman" w:cs="Times New Roman"/>
          <w:sz w:val="28"/>
        </w:rPr>
        <w:t>«</w:t>
      </w:r>
      <w:r w:rsidR="000D5849">
        <w:rPr>
          <w:rFonts w:ascii="Times New Roman" w:eastAsia="Times New Roman" w:hAnsi="Times New Roman" w:cs="Times New Roman"/>
          <w:sz w:val="28"/>
        </w:rPr>
        <w:t>3. Итоги конференции граждан (собрания делегатов) подлежат официальному опубликованию (обнародованию).».</w:t>
      </w:r>
    </w:p>
    <w:p w:rsidR="00844A38" w:rsidRDefault="00844A38">
      <w:pPr>
        <w:ind w:left="283" w:firstLine="709"/>
        <w:jc w:val="both"/>
      </w:pPr>
    </w:p>
    <w:p w:rsidR="00844A38" w:rsidRDefault="000D5849">
      <w:pPr>
        <w:ind w:left="283" w:firstLine="426"/>
        <w:jc w:val="both"/>
      </w:pPr>
      <w:r>
        <w:rPr>
          <w:rFonts w:ascii="Times New Roman" w:eastAsia="Times New Roman" w:hAnsi="Times New Roman" w:cs="Times New Roman"/>
          <w:b/>
          <w:sz w:val="28"/>
        </w:rPr>
        <w:t>9. В пункте 1 части 1 статьи 25 слова «</w:t>
      </w:r>
      <w:r>
        <w:rPr>
          <w:rFonts w:ascii="Times New Roman" w:eastAsia="Times New Roman" w:hAnsi="Times New Roman" w:cs="Times New Roman"/>
          <w:sz w:val="28"/>
        </w:rPr>
        <w:t>после его обнародования» заменить словами «после его официального опубликования (обнародования)».</w:t>
      </w:r>
    </w:p>
    <w:p w:rsidR="00844A38" w:rsidRDefault="00844A38">
      <w:pPr>
        <w:ind w:left="283" w:firstLine="426"/>
        <w:jc w:val="both"/>
      </w:pPr>
    </w:p>
    <w:p w:rsidR="00844A38" w:rsidRDefault="000D5849">
      <w:pPr>
        <w:ind w:firstLine="709"/>
        <w:jc w:val="both"/>
      </w:pPr>
      <w:r>
        <w:rPr>
          <w:rFonts w:ascii="Times New Roman" w:eastAsia="Times New Roman" w:hAnsi="Times New Roman" w:cs="Times New Roman"/>
          <w:b/>
          <w:sz w:val="28"/>
        </w:rPr>
        <w:t>10. В статье 26:</w:t>
      </w:r>
    </w:p>
    <w:p w:rsidR="00844A38" w:rsidRDefault="000D5849">
      <w:pPr>
        <w:ind w:firstLine="709"/>
        <w:jc w:val="both"/>
      </w:pPr>
      <w:r>
        <w:rPr>
          <w:rFonts w:ascii="Times New Roman" w:eastAsia="Times New Roman" w:hAnsi="Times New Roman" w:cs="Times New Roman"/>
          <w:b/>
          <w:sz w:val="28"/>
        </w:rPr>
        <w:t>10.1. Часть 9.1. – исключить.</w:t>
      </w:r>
    </w:p>
    <w:p w:rsidR="00E27FFD" w:rsidRPr="00FB3145" w:rsidRDefault="000D5849">
      <w:pPr>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10.2. Часть 10</w:t>
      </w:r>
      <w:r w:rsidR="00E27FFD" w:rsidRPr="00E27FFD">
        <w:rPr>
          <w:rFonts w:ascii="Times New Roman" w:eastAsia="Times New Roman" w:hAnsi="Times New Roman" w:cs="Times New Roman"/>
          <w:b/>
          <w:sz w:val="28"/>
        </w:rPr>
        <w:t xml:space="preserve">– </w:t>
      </w:r>
      <w:r w:rsidR="00E27FFD" w:rsidRPr="00FB3145">
        <w:rPr>
          <w:rFonts w:ascii="Times New Roman" w:eastAsia="Times New Roman" w:hAnsi="Times New Roman" w:cs="Times New Roman"/>
          <w:b/>
          <w:sz w:val="28"/>
        </w:rPr>
        <w:t>исключить.</w:t>
      </w:r>
    </w:p>
    <w:p w:rsidR="00844A38" w:rsidRDefault="00E27FFD">
      <w:pPr>
        <w:ind w:firstLine="708"/>
        <w:jc w:val="both"/>
      </w:pPr>
      <w:r w:rsidRPr="00FB3145">
        <w:rPr>
          <w:rFonts w:ascii="Times New Roman" w:eastAsia="Times New Roman" w:hAnsi="Times New Roman" w:cs="Times New Roman"/>
          <w:b/>
          <w:sz w:val="28"/>
        </w:rPr>
        <w:t xml:space="preserve">10.3. Дополнить частью </w:t>
      </w:r>
      <w:r w:rsidR="005F2A74" w:rsidRPr="00FB3145">
        <w:rPr>
          <w:rFonts w:ascii="Times New Roman" w:eastAsia="Times New Roman" w:hAnsi="Times New Roman" w:cs="Times New Roman"/>
          <w:b/>
          <w:sz w:val="28"/>
        </w:rPr>
        <w:t>12</w:t>
      </w:r>
      <w:r w:rsidR="00FB3145">
        <w:rPr>
          <w:rFonts w:ascii="Times New Roman" w:eastAsia="Times New Roman" w:hAnsi="Times New Roman" w:cs="Times New Roman"/>
          <w:b/>
          <w:sz w:val="28"/>
        </w:rPr>
        <w:t xml:space="preserve"> </w:t>
      </w:r>
      <w:r w:rsidR="000D5849" w:rsidRPr="00FB3145">
        <w:rPr>
          <w:rFonts w:ascii="Times New Roman" w:eastAsia="Times New Roman" w:hAnsi="Times New Roman" w:cs="Times New Roman"/>
          <w:b/>
          <w:sz w:val="28"/>
        </w:rPr>
        <w:t>в</w:t>
      </w:r>
      <w:r w:rsidR="000D5849">
        <w:rPr>
          <w:rFonts w:ascii="Times New Roman" w:eastAsia="Times New Roman" w:hAnsi="Times New Roman" w:cs="Times New Roman"/>
          <w:b/>
          <w:sz w:val="28"/>
        </w:rPr>
        <w:t xml:space="preserve"> следующей редакции:</w:t>
      </w:r>
    </w:p>
    <w:p w:rsidR="00844A38" w:rsidRDefault="000D5849">
      <w:pPr>
        <w:ind w:firstLine="708"/>
        <w:jc w:val="both"/>
      </w:pPr>
      <w:r>
        <w:rPr>
          <w:rFonts w:ascii="Times New Roman" w:eastAsia="Times New Roman" w:hAnsi="Times New Roman" w:cs="Times New Roman"/>
          <w:sz w:val="28"/>
        </w:rPr>
        <w:t>«1</w:t>
      </w:r>
      <w:r w:rsidR="005F2A74">
        <w:rPr>
          <w:rFonts w:ascii="Times New Roman" w:eastAsia="Times New Roman" w:hAnsi="Times New Roman" w:cs="Times New Roman"/>
          <w:sz w:val="28"/>
        </w:rPr>
        <w:t>2</w:t>
      </w:r>
      <w:r>
        <w:rPr>
          <w:rFonts w:ascii="Times New Roman" w:eastAsia="Times New Roman" w:hAnsi="Times New Roman" w:cs="Times New Roman"/>
          <w:sz w:val="28"/>
        </w:rPr>
        <w:t xml:space="preserve">.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w:t>
      </w:r>
      <w:r>
        <w:rPr>
          <w:rFonts w:ascii="Times New Roman" w:eastAsia="Times New Roman" w:hAnsi="Times New Roman" w:cs="Times New Roman"/>
          <w:sz w:val="28"/>
        </w:rPr>
        <w:lastRenderedPageBreak/>
        <w:t>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rFonts w:eastAsia="Calibri" w:cs="Calibri"/>
          <w:sz w:val="28"/>
        </w:rPr>
        <w:t>».</w:t>
      </w:r>
    </w:p>
    <w:p w:rsidR="00844A38" w:rsidRDefault="00844A38">
      <w:pPr>
        <w:ind w:firstLine="708"/>
        <w:jc w:val="both"/>
      </w:pPr>
    </w:p>
    <w:p w:rsidR="00844A38" w:rsidRDefault="000D5849">
      <w:pPr>
        <w:ind w:firstLine="708"/>
        <w:jc w:val="both"/>
      </w:pPr>
      <w:r>
        <w:rPr>
          <w:rFonts w:ascii="Times New Roman" w:eastAsia="Times New Roman" w:hAnsi="Times New Roman" w:cs="Times New Roman"/>
          <w:b/>
          <w:sz w:val="28"/>
        </w:rPr>
        <w:t>11.  В статье 27:</w:t>
      </w:r>
    </w:p>
    <w:p w:rsidR="00844A38" w:rsidRDefault="000D5849">
      <w:pPr>
        <w:ind w:firstLine="708"/>
        <w:jc w:val="both"/>
      </w:pPr>
      <w:r>
        <w:rPr>
          <w:rFonts w:ascii="Times New Roman" w:eastAsia="Times New Roman" w:hAnsi="Times New Roman" w:cs="Times New Roman"/>
          <w:b/>
          <w:sz w:val="28"/>
        </w:rPr>
        <w:t>11.1. Часть 2 изложить в следующей редакции:</w:t>
      </w:r>
    </w:p>
    <w:p w:rsidR="00844A38" w:rsidRDefault="000D5849">
      <w:pPr>
        <w:ind w:firstLine="708"/>
        <w:jc w:val="both"/>
      </w:pPr>
      <w:r>
        <w:rPr>
          <w:rFonts w:ascii="Times New Roman" w:eastAsia="Times New Roman" w:hAnsi="Times New Roman" w:cs="Times New Roman"/>
          <w:sz w:val="28"/>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44A38" w:rsidRDefault="000D5849">
      <w:pPr>
        <w:ind w:firstLine="708"/>
        <w:jc w:val="both"/>
      </w:pPr>
      <w:r>
        <w:rPr>
          <w:rFonts w:ascii="Times New Roman" w:eastAsia="Times New Roman" w:hAnsi="Times New Roman" w:cs="Times New Roman"/>
          <w:b/>
          <w:sz w:val="28"/>
        </w:rPr>
        <w:t>11.2. Дополнить частью 2.1. следующего содержания:</w:t>
      </w:r>
    </w:p>
    <w:p w:rsidR="00844A38" w:rsidRDefault="000D5849">
      <w:pPr>
        <w:ind w:firstLine="708"/>
        <w:jc w:val="both"/>
      </w:pPr>
      <w:r>
        <w:rPr>
          <w:rFonts w:ascii="Times New Roman" w:eastAsia="Times New Roman" w:hAnsi="Times New Roman" w:cs="Times New Roman"/>
          <w:sz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844A38" w:rsidRDefault="00844A38">
      <w:pPr>
        <w:ind w:firstLine="708"/>
        <w:jc w:val="both"/>
      </w:pPr>
    </w:p>
    <w:p w:rsidR="00844A38" w:rsidRDefault="000D5849">
      <w:pPr>
        <w:ind w:firstLine="708"/>
        <w:jc w:val="both"/>
      </w:pPr>
      <w:r>
        <w:rPr>
          <w:rFonts w:ascii="Times New Roman" w:eastAsia="Times New Roman" w:hAnsi="Times New Roman" w:cs="Times New Roman"/>
          <w:b/>
          <w:sz w:val="28"/>
        </w:rPr>
        <w:t>13. Статью 36 изложить в следующей редакции:</w:t>
      </w:r>
    </w:p>
    <w:p w:rsidR="00844A38" w:rsidRDefault="000D5849">
      <w:pPr>
        <w:ind w:firstLine="708"/>
        <w:jc w:val="both"/>
      </w:pPr>
      <w:r>
        <w:rPr>
          <w:rFonts w:ascii="Times New Roman" w:eastAsia="Times New Roman" w:hAnsi="Times New Roman" w:cs="Times New Roman"/>
          <w:sz w:val="28"/>
        </w:rPr>
        <w:t>«Статья 36. Муниципальная служба</w:t>
      </w:r>
    </w:p>
    <w:p w:rsidR="00844A38" w:rsidRDefault="000D5849">
      <w:pPr>
        <w:tabs>
          <w:tab w:val="left" w:pos="993"/>
        </w:tabs>
        <w:ind w:firstLine="709"/>
        <w:jc w:val="both"/>
      </w:pPr>
      <w:r>
        <w:rPr>
          <w:rFonts w:ascii="Times New Roman" w:eastAsia="Times New Roman" w:hAnsi="Times New Roman" w:cs="Times New Roman"/>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44A38" w:rsidRDefault="000D5849">
      <w:pPr>
        <w:ind w:firstLine="709"/>
        <w:jc w:val="both"/>
      </w:pPr>
      <w:r>
        <w:rPr>
          <w:rFonts w:ascii="Times New Roman" w:eastAsia="Times New Roman" w:hAnsi="Times New Roman" w:cs="Times New Roman"/>
          <w:sz w:val="28"/>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844A38" w:rsidRDefault="000D5849">
      <w:pPr>
        <w:ind w:firstLine="709"/>
        <w:jc w:val="both"/>
      </w:pPr>
      <w:r>
        <w:rPr>
          <w:rFonts w:ascii="Times New Roman" w:eastAsia="Times New Roman" w:hAnsi="Times New Roman" w:cs="Times New Roman"/>
          <w:sz w:val="28"/>
        </w:rPr>
        <w:t>3. 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844A38" w:rsidRDefault="000D5849">
      <w:pPr>
        <w:ind w:firstLine="709"/>
        <w:jc w:val="both"/>
      </w:pPr>
      <w:r>
        <w:rPr>
          <w:rFonts w:ascii="Times New Roman" w:eastAsia="Times New Roman" w:hAnsi="Times New Roman" w:cs="Times New Roman"/>
          <w:sz w:val="28"/>
        </w:rPr>
        <w:t xml:space="preserve">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w:t>
      </w:r>
      <w:r>
        <w:rPr>
          <w:rFonts w:ascii="Times New Roman" w:eastAsia="Times New Roman" w:hAnsi="Times New Roman" w:cs="Times New Roman"/>
          <w:sz w:val="28"/>
        </w:rPr>
        <w:lastRenderedPageBreak/>
        <w:t>областным законом.».</w:t>
      </w:r>
    </w:p>
    <w:p w:rsidR="00844A38" w:rsidRDefault="00844A38">
      <w:pPr>
        <w:ind w:firstLine="708"/>
        <w:jc w:val="both"/>
      </w:pPr>
    </w:p>
    <w:p w:rsidR="00844A38" w:rsidRDefault="000D5849">
      <w:pPr>
        <w:ind w:firstLine="709"/>
        <w:jc w:val="both"/>
      </w:pPr>
      <w:r>
        <w:rPr>
          <w:rFonts w:ascii="Times New Roman" w:eastAsia="Times New Roman" w:hAnsi="Times New Roman" w:cs="Times New Roman"/>
          <w:b/>
          <w:sz w:val="28"/>
        </w:rPr>
        <w:t>14. Часть 1 статьи 39 дополнить пунктом 12 следующего содержания:</w:t>
      </w:r>
    </w:p>
    <w:p w:rsidR="00844A38" w:rsidRDefault="000D5849">
      <w:pPr>
        <w:ind w:firstLine="709"/>
        <w:jc w:val="both"/>
      </w:pPr>
      <w:r>
        <w:rPr>
          <w:rFonts w:ascii="Times New Roman" w:eastAsia="Times New Roman" w:hAnsi="Times New Roman" w:cs="Times New Roman"/>
          <w:sz w:val="28"/>
        </w:rPr>
        <w:t>«12) приобретения им статуса иностранного агента.».</w:t>
      </w:r>
    </w:p>
    <w:p w:rsidR="00844A38" w:rsidRDefault="00844A38">
      <w:pPr>
        <w:ind w:firstLine="709"/>
        <w:jc w:val="both"/>
      </w:pPr>
    </w:p>
    <w:p w:rsidR="00844A38" w:rsidRDefault="000D5849">
      <w:pPr>
        <w:ind w:firstLine="709"/>
        <w:jc w:val="both"/>
      </w:pPr>
      <w:r>
        <w:rPr>
          <w:rFonts w:ascii="Times New Roman" w:eastAsia="Times New Roman" w:hAnsi="Times New Roman" w:cs="Times New Roman"/>
          <w:b/>
          <w:sz w:val="28"/>
        </w:rPr>
        <w:t>15. Статью 44 изложить в следующей редакции:</w:t>
      </w:r>
    </w:p>
    <w:p w:rsidR="00844A38" w:rsidRDefault="000D5849">
      <w:pPr>
        <w:ind w:firstLine="709"/>
        <w:jc w:val="both"/>
      </w:pPr>
      <w:r>
        <w:rPr>
          <w:rFonts w:ascii="Times New Roman" w:eastAsia="Times New Roman" w:hAnsi="Times New Roman" w:cs="Times New Roman"/>
          <w:b/>
          <w:sz w:val="28"/>
        </w:rPr>
        <w:t>«</w:t>
      </w:r>
      <w:r>
        <w:rPr>
          <w:rFonts w:ascii="Times New Roman" w:eastAsia="Times New Roman" w:hAnsi="Times New Roman" w:cs="Times New Roman"/>
          <w:sz w:val="28"/>
        </w:rPr>
        <w:t>Статья 44. Вступление в силу муниципальных правовых актов сельсовета</w:t>
      </w:r>
    </w:p>
    <w:p w:rsidR="00844A38" w:rsidRDefault="000D5849">
      <w:pPr>
        <w:ind w:firstLine="709"/>
        <w:jc w:val="both"/>
      </w:pPr>
      <w:r>
        <w:rPr>
          <w:rFonts w:ascii="Times New Roman" w:eastAsia="Times New Roman" w:hAnsi="Times New Roman" w:cs="Times New Roman"/>
          <w:sz w:val="28"/>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844A38" w:rsidRDefault="000D5849">
      <w:pPr>
        <w:ind w:firstLine="709"/>
        <w:jc w:val="both"/>
      </w:pPr>
      <w:r>
        <w:rPr>
          <w:rFonts w:ascii="Times New Roman" w:eastAsia="Times New Roman" w:hAnsi="Times New Roman" w:cs="Times New Roman"/>
          <w:sz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44A38" w:rsidRDefault="000D5849">
      <w:pPr>
        <w:ind w:firstLine="709"/>
        <w:jc w:val="both"/>
      </w:pPr>
      <w:r>
        <w:rPr>
          <w:rFonts w:ascii="Times New Roman" w:eastAsia="Times New Roman" w:hAnsi="Times New Roman" w:cs="Times New Roman"/>
          <w:sz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844A38" w:rsidRDefault="000D5849">
      <w:pPr>
        <w:ind w:firstLine="709"/>
        <w:jc w:val="both"/>
      </w:pPr>
      <w:r>
        <w:rPr>
          <w:rFonts w:ascii="Times New Roman" w:eastAsia="Times New Roman" w:hAnsi="Times New Roman" w:cs="Times New Roman"/>
          <w:sz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844A38" w:rsidRDefault="000D5849">
      <w:pPr>
        <w:ind w:firstLine="709"/>
        <w:jc w:val="both"/>
      </w:pPr>
      <w:r>
        <w:rPr>
          <w:rFonts w:ascii="Times New Roman" w:eastAsia="Times New Roman" w:hAnsi="Times New Roman" w:cs="Times New Roman"/>
          <w:sz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 Информационном бюллетене «Васильевский сельсовет».</w:t>
      </w:r>
    </w:p>
    <w:p w:rsidR="00844A38" w:rsidRDefault="000D5849">
      <w:pPr>
        <w:ind w:firstLine="709"/>
        <w:jc w:val="both"/>
      </w:pPr>
      <w:r>
        <w:rPr>
          <w:rFonts w:ascii="Times New Roman" w:eastAsia="Times New Roman" w:hAnsi="Times New Roman" w:cs="Times New Roman"/>
          <w:sz w:val="28"/>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расположенных в библиотеках муниципального образования, в здании администрации муниципального образования Васильевский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844A38" w:rsidRDefault="000D5849">
      <w:pPr>
        <w:ind w:firstLine="709"/>
        <w:jc w:val="both"/>
      </w:pPr>
      <w:r>
        <w:rPr>
          <w:rFonts w:ascii="Times New Roman" w:eastAsia="Times New Roman" w:hAnsi="Times New Roman" w:cs="Times New Roman"/>
          <w:sz w:val="28"/>
        </w:rPr>
        <w:t xml:space="preserve">5. Муниципальные нормативные правовые акты сельсовета также </w:t>
      </w:r>
      <w:r>
        <w:rPr>
          <w:rFonts w:ascii="Times New Roman" w:eastAsia="Times New Roman" w:hAnsi="Times New Roman" w:cs="Times New Roman"/>
          <w:sz w:val="28"/>
        </w:rPr>
        <w:lastRenderedPageBreak/>
        <w:t>размещаются на сайте администрации сельсовета «</w:t>
      </w:r>
      <w:r w:rsidRPr="005F2A74">
        <w:rPr>
          <w:rFonts w:ascii="Times New Roman" w:eastAsia="Times New Roman" w:hAnsi="Times New Roman" w:cs="Times New Roman"/>
          <w:sz w:val="28"/>
        </w:rPr>
        <w:t xml:space="preserve">http://admvasilevka.ru/» и на портале Минюста России «Нормативные правовые акты в Российской Федерации» (http://pravo-minjust.ru, http://право-минюст.рф; </w:t>
      </w:r>
      <w:r>
        <w:rPr>
          <w:rFonts w:ascii="Times New Roman" w:eastAsia="Times New Roman" w:hAnsi="Times New Roman" w:cs="Times New Roman"/>
          <w:sz w:val="28"/>
        </w:rPr>
        <w:t>регистрационный номер и дата регистрации в качестве сетевого издания: Эл № ФС77-72471 от 05.03.2018).</w:t>
      </w:r>
    </w:p>
    <w:p w:rsidR="00844A38" w:rsidRDefault="000D5849">
      <w:pPr>
        <w:ind w:firstLine="709"/>
        <w:jc w:val="both"/>
      </w:pPr>
      <w:r>
        <w:rPr>
          <w:rFonts w:ascii="Times New Roman" w:eastAsia="Times New Roman" w:hAnsi="Times New Roman" w:cs="Times New Roman"/>
          <w:sz w:val="28"/>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844A38" w:rsidRDefault="00844A38">
      <w:pPr>
        <w:ind w:firstLine="709"/>
        <w:jc w:val="both"/>
      </w:pPr>
    </w:p>
    <w:p w:rsidR="00844A38" w:rsidRDefault="000D5849">
      <w:pPr>
        <w:ind w:firstLine="709"/>
        <w:jc w:val="both"/>
      </w:pPr>
      <w:r>
        <w:rPr>
          <w:rFonts w:ascii="Times New Roman" w:eastAsia="Times New Roman" w:hAnsi="Times New Roman" w:cs="Times New Roman"/>
          <w:b/>
          <w:sz w:val="28"/>
        </w:rPr>
        <w:t xml:space="preserve">16. В части 4 статьи 54 </w:t>
      </w:r>
      <w:r>
        <w:rPr>
          <w:rFonts w:ascii="Times New Roman" w:eastAsia="Times New Roman" w:hAnsi="Times New Roman" w:cs="Times New Roman"/>
          <w:sz w:val="28"/>
        </w:rPr>
        <w:t>слова «подлежат обнародованию» заменить на  слова «подлежат официальному опубликованию</w:t>
      </w:r>
      <w:bookmarkStart w:id="0" w:name="_GoBack"/>
      <w:bookmarkEnd w:id="0"/>
      <w:r>
        <w:rPr>
          <w:rFonts w:ascii="Times New Roman" w:eastAsia="Times New Roman" w:hAnsi="Times New Roman" w:cs="Times New Roman"/>
          <w:sz w:val="28"/>
        </w:rPr>
        <w:t>».</w:t>
      </w:r>
    </w:p>
    <w:p w:rsidR="00844A38" w:rsidRDefault="00844A38">
      <w:pPr>
        <w:ind w:firstLine="709"/>
        <w:jc w:val="both"/>
      </w:pPr>
    </w:p>
    <w:p w:rsidR="00844A38" w:rsidRDefault="000D5849">
      <w:pPr>
        <w:ind w:firstLine="709"/>
        <w:jc w:val="both"/>
      </w:pPr>
      <w:r>
        <w:rPr>
          <w:rFonts w:ascii="Times New Roman" w:eastAsia="Times New Roman" w:hAnsi="Times New Roman" w:cs="Times New Roman"/>
          <w:b/>
          <w:sz w:val="28"/>
        </w:rPr>
        <w:t>17. Статью 63 изложить в следующей редакции:</w:t>
      </w:r>
    </w:p>
    <w:p w:rsidR="00844A38" w:rsidRDefault="000D5849">
      <w:pPr>
        <w:ind w:firstLine="708"/>
        <w:jc w:val="both"/>
      </w:pPr>
      <w:r>
        <w:rPr>
          <w:rFonts w:ascii="Times New Roman" w:eastAsia="Times New Roman" w:hAnsi="Times New Roman" w:cs="Times New Roman"/>
          <w:sz w:val="28"/>
        </w:rPr>
        <w:t>«Статья 63. Порядок принятия устава, внесения изменений и дополнений в Устав</w:t>
      </w:r>
    </w:p>
    <w:p w:rsidR="00844A38" w:rsidRDefault="000D5849">
      <w:pPr>
        <w:ind w:firstLine="709"/>
        <w:jc w:val="both"/>
      </w:pPr>
      <w:r>
        <w:rPr>
          <w:rFonts w:ascii="Times New Roman" w:eastAsia="Times New Roman" w:hAnsi="Times New Roman" w:cs="Times New Roman"/>
          <w:sz w:val="28"/>
        </w:rPr>
        <w:t>1. Устав сельсовета, изменения и дополнения в Устав сельсовета принимаются решением Совета депутатов сельсовета.</w:t>
      </w:r>
    </w:p>
    <w:p w:rsidR="00844A38" w:rsidRDefault="000D5849">
      <w:pPr>
        <w:ind w:firstLine="709"/>
        <w:jc w:val="both"/>
      </w:pPr>
      <w:r>
        <w:rPr>
          <w:rFonts w:ascii="Times New Roman" w:eastAsia="Times New Roman" w:hAnsi="Times New Roman" w:cs="Times New Roman"/>
          <w:sz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официальному опубликованию (обнародованию) с одновременным официальным опубликованием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844A38" w:rsidRDefault="000D5849">
      <w:pPr>
        <w:ind w:firstLine="709"/>
        <w:jc w:val="both"/>
      </w:pPr>
      <w:r>
        <w:rPr>
          <w:rFonts w:ascii="Times New Roman" w:eastAsia="Times New Roman" w:hAnsi="Times New Roman" w:cs="Times New Roman"/>
          <w:sz w:val="28"/>
        </w:rPr>
        <w:t>После официального опубликования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официальному опубликованию (обнародованию).</w:t>
      </w:r>
    </w:p>
    <w:p w:rsidR="00844A38" w:rsidRDefault="000D5849">
      <w:pPr>
        <w:ind w:firstLine="709"/>
        <w:jc w:val="both"/>
      </w:pPr>
      <w:r>
        <w:rPr>
          <w:rFonts w:ascii="Times New Roman" w:eastAsia="Times New Roman" w:hAnsi="Times New Roman" w:cs="Times New Roman"/>
          <w:sz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844A38" w:rsidRDefault="000D5849">
      <w:pPr>
        <w:ind w:firstLine="709"/>
        <w:jc w:val="both"/>
      </w:pPr>
      <w:r>
        <w:rPr>
          <w:rFonts w:ascii="Times New Roman" w:eastAsia="Times New Roman" w:hAnsi="Times New Roman" w:cs="Times New Roman"/>
          <w:sz w:val="28"/>
        </w:rPr>
        <w:t xml:space="preserve">4. Устав сельсовета, муниципальный правовой акт о внесении </w:t>
      </w:r>
      <w:r>
        <w:rPr>
          <w:rFonts w:ascii="Times New Roman" w:eastAsia="Times New Roman" w:hAnsi="Times New Roman" w:cs="Times New Roman"/>
          <w:sz w:val="28"/>
        </w:rPr>
        <w:lastRenderedPageBreak/>
        <w:t>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44A38" w:rsidRDefault="000D5849">
      <w:pPr>
        <w:ind w:firstLine="709"/>
        <w:jc w:val="both"/>
      </w:pPr>
      <w:r>
        <w:rPr>
          <w:rFonts w:ascii="Times New Roman" w:eastAsia="Times New Roman" w:hAnsi="Times New Roman" w:cs="Times New Roman"/>
          <w:sz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официально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844A38" w:rsidRDefault="000D5849">
      <w:pPr>
        <w:ind w:firstLine="709"/>
        <w:jc w:val="both"/>
      </w:pPr>
      <w:r>
        <w:rPr>
          <w:rFonts w:ascii="Times New Roman" w:eastAsia="Times New Roman" w:hAnsi="Times New Roman" w:cs="Times New Roman"/>
          <w:sz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844A38" w:rsidRDefault="000D5849">
      <w:pPr>
        <w:ind w:firstLine="709"/>
        <w:jc w:val="both"/>
      </w:pPr>
      <w:r>
        <w:rPr>
          <w:rFonts w:ascii="Times New Roman" w:eastAsia="Times New Roman" w:hAnsi="Times New Roman" w:cs="Times New Roman"/>
          <w:sz w:val="28"/>
        </w:rPr>
        <w:t>7. Изменения и дополнения, внесенные в устав сельсовета,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44A38" w:rsidRDefault="000D5849">
      <w:pPr>
        <w:ind w:firstLine="709"/>
        <w:jc w:val="both"/>
      </w:pPr>
      <w:r>
        <w:rPr>
          <w:rFonts w:ascii="Times New Roman" w:eastAsia="Times New Roman" w:hAnsi="Times New Roman" w:cs="Times New Roman"/>
          <w:sz w:val="28"/>
        </w:rPr>
        <w:t xml:space="preserve">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w:t>
      </w:r>
      <w:r>
        <w:rPr>
          <w:rFonts w:ascii="Times New Roman" w:eastAsia="Times New Roman" w:hAnsi="Times New Roman" w:cs="Times New Roman"/>
          <w:sz w:val="28"/>
        </w:rPr>
        <w:lastRenderedPageBreak/>
        <w:t>образования, сроков государственной регистрации и официальному опубликованию (обнародованию) такого муниципального правового акта и, как правило, не должен превышать шесть месяцев.».</w:t>
      </w:r>
    </w:p>
    <w:p w:rsidR="00844A38" w:rsidRDefault="00844A38">
      <w:pPr>
        <w:jc w:val="center"/>
      </w:pPr>
    </w:p>
    <w:p w:rsidR="00844A38" w:rsidRDefault="00844A38">
      <w:pPr>
        <w:spacing w:before="120" w:after="120"/>
        <w:jc w:val="both"/>
      </w:pPr>
    </w:p>
    <w:sectPr w:rsidR="00844A38" w:rsidSect="005C475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D7E" w:rsidRDefault="00F36D7E" w:rsidP="00FB3145">
      <w:r>
        <w:separator/>
      </w:r>
    </w:p>
  </w:endnote>
  <w:endnote w:type="continuationSeparator" w:id="1">
    <w:p w:rsidR="00F36D7E" w:rsidRDefault="00F36D7E" w:rsidP="00FB31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6297"/>
      <w:docPartObj>
        <w:docPartGallery w:val="Page Numbers (Bottom of Page)"/>
        <w:docPartUnique/>
      </w:docPartObj>
    </w:sdtPr>
    <w:sdtContent>
      <w:p w:rsidR="00FB3145" w:rsidRDefault="00FB3145">
        <w:pPr>
          <w:pStyle w:val="a5"/>
          <w:jc w:val="right"/>
        </w:pPr>
        <w:fldSimple w:instr=" PAGE   \* MERGEFORMAT ">
          <w:r>
            <w:rPr>
              <w:noProof/>
            </w:rPr>
            <w:t>8</w:t>
          </w:r>
        </w:fldSimple>
      </w:p>
    </w:sdtContent>
  </w:sdt>
  <w:p w:rsidR="00FB3145" w:rsidRDefault="00FB31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D7E" w:rsidRDefault="00F36D7E" w:rsidP="00FB3145">
      <w:r>
        <w:separator/>
      </w:r>
    </w:p>
  </w:footnote>
  <w:footnote w:type="continuationSeparator" w:id="1">
    <w:p w:rsidR="00F36D7E" w:rsidRDefault="00F36D7E" w:rsidP="00FB3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A237C"/>
    <w:multiLevelType w:val="multilevel"/>
    <w:tmpl w:val="04D00B14"/>
    <w:lvl w:ilvl="0">
      <w:start w:val="1"/>
      <w:numFmt w:val="decimal"/>
      <w:lvlText w:val="%1."/>
      <w:lvlJc w:val="left"/>
      <w:pPr>
        <w:ind w:left="106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useFELayout/>
  </w:compat>
  <w:rsids>
    <w:rsidRoot w:val="00844A38"/>
    <w:rsid w:val="000D5849"/>
    <w:rsid w:val="005C475B"/>
    <w:rsid w:val="005F2A74"/>
    <w:rsid w:val="00844A38"/>
    <w:rsid w:val="00E27FFD"/>
    <w:rsid w:val="00F36D7E"/>
    <w:rsid w:val="00FB3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3145"/>
    <w:pPr>
      <w:tabs>
        <w:tab w:val="center" w:pos="4677"/>
        <w:tab w:val="right" w:pos="9355"/>
      </w:tabs>
    </w:pPr>
  </w:style>
  <w:style w:type="character" w:customStyle="1" w:styleId="a4">
    <w:name w:val="Верхний колонтитул Знак"/>
    <w:basedOn w:val="a0"/>
    <w:link w:val="a3"/>
    <w:uiPriority w:val="99"/>
    <w:semiHidden/>
    <w:rsid w:val="00FB3145"/>
  </w:style>
  <w:style w:type="paragraph" w:styleId="a5">
    <w:name w:val="footer"/>
    <w:basedOn w:val="a"/>
    <w:link w:val="a6"/>
    <w:uiPriority w:val="99"/>
    <w:unhideWhenUsed/>
    <w:rsid w:val="00FB3145"/>
    <w:pPr>
      <w:tabs>
        <w:tab w:val="center" w:pos="4677"/>
        <w:tab w:val="right" w:pos="9355"/>
      </w:tabs>
    </w:pPr>
  </w:style>
  <w:style w:type="character" w:customStyle="1" w:styleId="a6">
    <w:name w:val="Нижний колонтитул Знак"/>
    <w:basedOn w:val="a0"/>
    <w:link w:val="a5"/>
    <w:uiPriority w:val="99"/>
    <w:rsid w:val="00FB3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CE47-A91A-456E-B34E-5F0146E1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2531</Words>
  <Characters>14431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 Саакян</dc:creator>
  <cp:lastModifiedBy>User</cp:lastModifiedBy>
  <cp:revision>4</cp:revision>
  <cp:lastPrinted>2023-07-24T10:33:00Z</cp:lastPrinted>
  <dcterms:created xsi:type="dcterms:W3CDTF">2023-07-24T09:55:00Z</dcterms:created>
  <dcterms:modified xsi:type="dcterms:W3CDTF">2023-07-24T10:35:00Z</dcterms:modified>
</cp:coreProperties>
</file>