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23" w:rsidRDefault="00195323" w:rsidP="00195323">
      <w:pPr>
        <w:spacing w:after="0" w:line="240" w:lineRule="auto"/>
        <w:ind w:right="-1"/>
        <w:jc w:val="center"/>
        <w:rPr>
          <w:rFonts w:ascii="Times New Roman" w:eastAsia="Times New Roman" w:hAnsi="Times New Roman" w:cs="Times New Roman"/>
          <w:b/>
          <w:caps/>
          <w:sz w:val="32"/>
          <w:szCs w:val="32"/>
        </w:rPr>
      </w:pPr>
      <w:r>
        <w:rPr>
          <w:rFonts w:ascii="Times New Roman" w:eastAsia="Times New Roman" w:hAnsi="Times New Roman" w:cs="Times New Roman"/>
          <w:b/>
          <w:caps/>
          <w:noProof/>
          <w:sz w:val="32"/>
          <w:szCs w:val="32"/>
        </w:rPr>
        <w:drawing>
          <wp:inline distT="0" distB="0" distL="0" distR="0">
            <wp:extent cx="571500" cy="609600"/>
            <wp:effectExtent l="19050" t="0" r="0" b="0"/>
            <wp:docPr id="53"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195323" w:rsidRPr="004F5FD6" w:rsidRDefault="00195323" w:rsidP="00195323">
      <w:pPr>
        <w:shd w:val="clear" w:color="auto" w:fill="FFFFFF"/>
        <w:spacing w:after="0" w:line="240" w:lineRule="auto"/>
        <w:jc w:val="center"/>
        <w:rPr>
          <w:rFonts w:ascii="Times New Roman" w:eastAsia="Times New Roman" w:hAnsi="Times New Roman" w:cs="Times New Roman"/>
          <w:b/>
          <w:sz w:val="32"/>
          <w:szCs w:val="32"/>
        </w:rPr>
      </w:pPr>
      <w:r w:rsidRPr="004F5FD6">
        <w:rPr>
          <w:rFonts w:ascii="Times New Roman" w:eastAsia="Times New Roman" w:hAnsi="Times New Roman" w:cs="Times New Roman"/>
          <w:b/>
          <w:sz w:val="32"/>
          <w:szCs w:val="32"/>
        </w:rPr>
        <w:t>СОВЕТ ДЕПУТАТОВ</w:t>
      </w:r>
    </w:p>
    <w:p w:rsidR="00195323" w:rsidRPr="004F5FD6" w:rsidRDefault="00195323" w:rsidP="00195323">
      <w:pPr>
        <w:shd w:val="clear" w:color="auto" w:fill="FFFFFF"/>
        <w:spacing w:after="0" w:line="240" w:lineRule="auto"/>
        <w:jc w:val="center"/>
        <w:rPr>
          <w:rFonts w:ascii="Times New Roman" w:eastAsia="Times New Roman" w:hAnsi="Times New Roman" w:cs="Times New Roman"/>
          <w:b/>
          <w:sz w:val="32"/>
          <w:szCs w:val="32"/>
        </w:rPr>
      </w:pPr>
      <w:r w:rsidRPr="004F5FD6">
        <w:rPr>
          <w:rFonts w:ascii="Times New Roman" w:eastAsia="Times New Roman" w:hAnsi="Times New Roman" w:cs="Times New Roman"/>
          <w:b/>
          <w:sz w:val="32"/>
          <w:szCs w:val="32"/>
        </w:rPr>
        <w:t>МУНИЦИПАЛЬНОГО ОБРАЗОВАНИЯ</w:t>
      </w:r>
    </w:p>
    <w:p w:rsidR="00195323" w:rsidRPr="004F5FD6" w:rsidRDefault="00195323" w:rsidP="00195323">
      <w:pPr>
        <w:shd w:val="clear" w:color="auto" w:fill="FFFFFF"/>
        <w:spacing w:after="0" w:line="240" w:lineRule="auto"/>
        <w:jc w:val="center"/>
        <w:rPr>
          <w:rFonts w:ascii="Times New Roman" w:eastAsia="Times New Roman" w:hAnsi="Times New Roman" w:cs="Times New Roman"/>
          <w:b/>
          <w:sz w:val="32"/>
          <w:szCs w:val="32"/>
        </w:rPr>
      </w:pPr>
      <w:r w:rsidRPr="004F5FD6">
        <w:rPr>
          <w:rFonts w:ascii="Times New Roman" w:eastAsia="Times New Roman" w:hAnsi="Times New Roman" w:cs="Times New Roman"/>
          <w:b/>
          <w:sz w:val="32"/>
          <w:szCs w:val="32"/>
        </w:rPr>
        <w:t>ВАСИЛЬЕВСКИЙ СЕЛЬСОВЕТ</w:t>
      </w:r>
    </w:p>
    <w:p w:rsidR="00195323" w:rsidRPr="004F5FD6" w:rsidRDefault="00195323" w:rsidP="00195323">
      <w:pPr>
        <w:shd w:val="clear" w:color="auto" w:fill="FFFFFF"/>
        <w:spacing w:after="0" w:line="240" w:lineRule="auto"/>
        <w:jc w:val="center"/>
        <w:rPr>
          <w:rFonts w:ascii="Times New Roman" w:eastAsia="Times New Roman" w:hAnsi="Times New Roman" w:cs="Times New Roman"/>
          <w:b/>
          <w:sz w:val="32"/>
          <w:szCs w:val="32"/>
        </w:rPr>
      </w:pPr>
      <w:r w:rsidRPr="004F5FD6">
        <w:rPr>
          <w:rFonts w:ascii="Times New Roman" w:eastAsia="Times New Roman" w:hAnsi="Times New Roman" w:cs="Times New Roman"/>
          <w:b/>
          <w:sz w:val="32"/>
          <w:szCs w:val="32"/>
        </w:rPr>
        <w:t>САРАКТАШСКОГО РАЙОНА</w:t>
      </w:r>
    </w:p>
    <w:p w:rsidR="00195323" w:rsidRPr="004F5FD6" w:rsidRDefault="00195323" w:rsidP="00195323">
      <w:pPr>
        <w:shd w:val="clear" w:color="auto" w:fill="FFFFFF"/>
        <w:spacing w:after="0" w:line="240" w:lineRule="auto"/>
        <w:jc w:val="center"/>
        <w:rPr>
          <w:rFonts w:ascii="Times New Roman" w:eastAsia="Times New Roman" w:hAnsi="Times New Roman" w:cs="Times New Roman"/>
          <w:b/>
          <w:sz w:val="32"/>
          <w:szCs w:val="32"/>
        </w:rPr>
      </w:pPr>
      <w:r w:rsidRPr="004F5FD6">
        <w:rPr>
          <w:rFonts w:ascii="Times New Roman" w:eastAsia="Times New Roman" w:hAnsi="Times New Roman" w:cs="Times New Roman"/>
          <w:b/>
          <w:sz w:val="32"/>
          <w:szCs w:val="32"/>
        </w:rPr>
        <w:t>ОРЕНБУРГСКОЙ ОБЛАСТИ</w:t>
      </w:r>
    </w:p>
    <w:p w:rsidR="00195323" w:rsidRPr="004F5FD6" w:rsidRDefault="00195323" w:rsidP="00195323">
      <w:pPr>
        <w:shd w:val="clear" w:color="auto" w:fill="FFFFFF"/>
        <w:spacing w:after="0" w:line="240" w:lineRule="auto"/>
        <w:jc w:val="center"/>
        <w:rPr>
          <w:rFonts w:ascii="Times New Roman" w:eastAsia="Times New Roman" w:hAnsi="Times New Roman" w:cs="Times New Roman"/>
          <w:b/>
          <w:sz w:val="28"/>
          <w:szCs w:val="28"/>
        </w:rPr>
      </w:pPr>
      <w:r w:rsidRPr="004F5FD6">
        <w:rPr>
          <w:rFonts w:ascii="Times New Roman" w:eastAsia="Times New Roman" w:hAnsi="Times New Roman" w:cs="Times New Roman"/>
          <w:b/>
          <w:sz w:val="28"/>
          <w:szCs w:val="28"/>
        </w:rPr>
        <w:t>ЧЕТВЕРТЫЙ СОЗЫВ</w:t>
      </w:r>
    </w:p>
    <w:p w:rsidR="00195323" w:rsidRDefault="00195323" w:rsidP="00195323">
      <w:pPr>
        <w:pStyle w:val="a5"/>
        <w:jc w:val="center"/>
        <w:rPr>
          <w:rFonts w:ascii="Times New Roman" w:hAnsi="Times New Roman"/>
          <w:sz w:val="28"/>
          <w:szCs w:val="28"/>
        </w:rPr>
      </w:pPr>
    </w:p>
    <w:p w:rsidR="00195323" w:rsidRDefault="00195323" w:rsidP="00195323">
      <w:pPr>
        <w:pStyle w:val="a5"/>
        <w:jc w:val="center"/>
        <w:rPr>
          <w:rFonts w:ascii="Times New Roman" w:hAnsi="Times New Roman"/>
          <w:sz w:val="28"/>
          <w:szCs w:val="28"/>
        </w:rPr>
      </w:pPr>
    </w:p>
    <w:p w:rsidR="00195323" w:rsidRDefault="00195323" w:rsidP="0019532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195323" w:rsidRDefault="00195323" w:rsidP="0019532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Очередного двадцать первого заседания Совета депутатов</w:t>
      </w:r>
    </w:p>
    <w:p w:rsidR="00195323" w:rsidRDefault="00195323" w:rsidP="0019532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195323" w:rsidRDefault="00195323" w:rsidP="00195323">
      <w:pPr>
        <w:spacing w:after="0" w:line="240" w:lineRule="auto"/>
        <w:jc w:val="center"/>
        <w:rPr>
          <w:rFonts w:ascii="Times New Roman" w:eastAsia="Times New Roman" w:hAnsi="Times New Roman" w:cs="Times New Roman"/>
          <w:sz w:val="28"/>
          <w:szCs w:val="28"/>
        </w:rPr>
      </w:pPr>
    </w:p>
    <w:p w:rsidR="00195323" w:rsidRDefault="00195323" w:rsidP="00195323">
      <w:pPr>
        <w:spacing w:after="0" w:line="240" w:lineRule="auto"/>
        <w:jc w:val="center"/>
        <w:rPr>
          <w:rFonts w:ascii="Times New Roman" w:eastAsia="Times New Roman" w:hAnsi="Times New Roman" w:cs="Times New Roman"/>
          <w:sz w:val="28"/>
          <w:szCs w:val="28"/>
        </w:rPr>
      </w:pPr>
    </w:p>
    <w:p w:rsidR="00195323" w:rsidRDefault="00195323" w:rsidP="00195323">
      <w:pPr>
        <w:spacing w:after="0" w:line="240" w:lineRule="auto"/>
        <w:rPr>
          <w:rFonts w:ascii="Times New Roman" w:eastAsia="Times New Roman" w:hAnsi="Times New Roman" w:cs="Times New Roman"/>
          <w:sz w:val="16"/>
          <w:szCs w:val="16"/>
        </w:rPr>
      </w:pPr>
    </w:p>
    <w:p w:rsidR="00195323" w:rsidRDefault="00195323" w:rsidP="001953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декабря  2022 года                       с. Васильевка                                 № 97</w:t>
      </w:r>
    </w:p>
    <w:p w:rsidR="00195323" w:rsidRDefault="00195323" w:rsidP="00195323">
      <w:pPr>
        <w:shd w:val="clear" w:color="auto" w:fill="FFFFFF"/>
        <w:spacing w:after="0" w:line="240" w:lineRule="auto"/>
        <w:jc w:val="center"/>
        <w:rPr>
          <w:rFonts w:ascii="Times New Roman" w:eastAsia="Times New Roman" w:hAnsi="Times New Roman" w:cs="Times New Roman"/>
          <w:caps/>
          <w:sz w:val="28"/>
          <w:szCs w:val="28"/>
        </w:rPr>
      </w:pPr>
    </w:p>
    <w:p w:rsidR="00195323" w:rsidRPr="00801DC8" w:rsidRDefault="00195323" w:rsidP="00195323">
      <w:pPr>
        <w:shd w:val="clear" w:color="auto" w:fill="FFFFFF"/>
        <w:spacing w:after="0" w:line="240" w:lineRule="auto"/>
        <w:rPr>
          <w:rFonts w:ascii="Times New Roman" w:eastAsia="Times New Roman" w:hAnsi="Times New Roman" w:cs="Times New Roman"/>
          <w:caps/>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7"/>
      </w:tblGrid>
      <w:tr w:rsidR="00195323" w:rsidRPr="00801DC8" w:rsidTr="006B55C2">
        <w:tc>
          <w:tcPr>
            <w:tcW w:w="5000" w:type="pct"/>
            <w:tcBorders>
              <w:top w:val="nil"/>
              <w:left w:val="nil"/>
              <w:bottom w:val="nil"/>
              <w:right w:val="nil"/>
            </w:tcBorders>
            <w:shd w:val="clear" w:color="auto" w:fill="auto"/>
          </w:tcPr>
          <w:p w:rsidR="00195323" w:rsidRPr="00801DC8" w:rsidRDefault="00195323" w:rsidP="006B55C2">
            <w:pPr>
              <w:autoSpaceDE w:val="0"/>
              <w:autoSpaceDN w:val="0"/>
              <w:adjustRightInd w:val="0"/>
              <w:spacing w:after="0" w:line="240" w:lineRule="auto"/>
              <w:rPr>
                <w:rFonts w:ascii="Times New Roman" w:eastAsia="Times New Roman" w:hAnsi="Times New Roman" w:cs="Times New Roman"/>
                <w:sz w:val="28"/>
                <w:szCs w:val="28"/>
              </w:rPr>
            </w:pPr>
          </w:p>
          <w:p w:rsidR="00195323" w:rsidRPr="00E61DBD" w:rsidRDefault="00195323" w:rsidP="006B55C2">
            <w:pPr>
              <w:autoSpaceDE w:val="0"/>
              <w:autoSpaceDN w:val="0"/>
              <w:adjustRightInd w:val="0"/>
              <w:spacing w:after="0" w:line="240" w:lineRule="auto"/>
              <w:ind w:firstLine="709"/>
              <w:jc w:val="center"/>
              <w:rPr>
                <w:rFonts w:ascii="Times New Roman" w:eastAsia="Times New Roman" w:hAnsi="Times New Roman" w:cs="Arial"/>
                <w:sz w:val="28"/>
                <w:szCs w:val="28"/>
              </w:rPr>
            </w:pPr>
            <w:r w:rsidRPr="00801DC8">
              <w:rPr>
                <w:rFonts w:ascii="Times New Roman" w:eastAsia="Times New Roman" w:hAnsi="Times New Roman" w:cs="Times New Roman"/>
                <w:sz w:val="28"/>
                <w:szCs w:val="28"/>
              </w:rPr>
              <w:t xml:space="preserve">Об утверждении </w:t>
            </w:r>
            <w:r w:rsidRPr="00801DC8">
              <w:rPr>
                <w:rFonts w:ascii="Times New Roman" w:eastAsia="Times New Roman" w:hAnsi="Times New Roman" w:cs="Arial"/>
                <w:sz w:val="28"/>
                <w:szCs w:val="28"/>
              </w:rPr>
              <w:t xml:space="preserve">Правил благоустройства территории муниципального образования Васильевский сельсовет Саракташского района </w:t>
            </w:r>
            <w:r>
              <w:rPr>
                <w:rFonts w:ascii="Times New Roman" w:eastAsia="Times New Roman" w:hAnsi="Times New Roman" w:cs="Arial"/>
                <w:sz w:val="28"/>
                <w:szCs w:val="28"/>
              </w:rPr>
              <w:t xml:space="preserve"> </w:t>
            </w:r>
            <w:r w:rsidRPr="00801DC8">
              <w:rPr>
                <w:rFonts w:ascii="Times New Roman" w:eastAsia="Times New Roman" w:hAnsi="Times New Roman" w:cs="Arial"/>
                <w:sz w:val="28"/>
                <w:szCs w:val="28"/>
              </w:rPr>
              <w:t xml:space="preserve">Оренбургской области </w:t>
            </w:r>
          </w:p>
        </w:tc>
      </w:tr>
    </w:tbl>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со ст. 210 Гражданского кодекса Российской Федерации, приказом Минстроя Российской Федерации от 29.12.2021 N1042/пр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Pr="00801DC8">
        <w:rPr>
          <w:rFonts w:ascii="Times New Roman" w:eastAsia="Times New Roman" w:hAnsi="Times New Roman" w:cs="Arial"/>
          <w:sz w:val="28"/>
          <w:szCs w:val="28"/>
        </w:rPr>
        <w:t xml:space="preserve">Васильевский </w:t>
      </w:r>
      <w:r w:rsidRPr="00801DC8">
        <w:rPr>
          <w:rFonts w:ascii="Times New Roman" w:eastAsia="Times New Roman" w:hAnsi="Times New Roman" w:cs="Times New Roman"/>
          <w:sz w:val="28"/>
          <w:szCs w:val="28"/>
        </w:rPr>
        <w:t xml:space="preserve">сельсовет Саракташского района Оренбургской области </w:t>
      </w: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Совет депутатов </w:t>
      </w:r>
      <w:r w:rsidRPr="00801DC8">
        <w:rPr>
          <w:rFonts w:ascii="Times New Roman" w:eastAsia="Times New Roman" w:hAnsi="Times New Roman" w:cs="Arial"/>
          <w:sz w:val="28"/>
          <w:szCs w:val="28"/>
        </w:rPr>
        <w:t xml:space="preserve">Васильевского </w:t>
      </w:r>
      <w:r w:rsidRPr="00801DC8">
        <w:rPr>
          <w:rFonts w:ascii="Times New Roman" w:eastAsia="Times New Roman" w:hAnsi="Times New Roman" w:cs="Times New Roman"/>
          <w:sz w:val="28"/>
          <w:szCs w:val="28"/>
        </w:rPr>
        <w:t>сельсовета</w:t>
      </w: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 Е Ш И Л :</w:t>
      </w:r>
    </w:p>
    <w:p w:rsidR="00195323" w:rsidRPr="00801DC8" w:rsidRDefault="00195323" w:rsidP="0019532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1. Утвердить Правила благоустройства территории муниципального образования Васильевский сельсовет Саракташского района Оренбургской области, согласно приложению №1 к настоящему решению.</w:t>
      </w:r>
    </w:p>
    <w:p w:rsidR="00195323" w:rsidRPr="00801DC8" w:rsidRDefault="00195323" w:rsidP="00195323">
      <w:pPr>
        <w:spacing w:after="0" w:line="240" w:lineRule="auto"/>
        <w:ind w:right="-5" w:firstLine="70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 Считать утратившим силу решение Совета депутатов  Васильевского сельсовета Саракташского района Оренбургской области от 26.06.2017 года </w:t>
      </w:r>
      <w:r w:rsidRPr="00801DC8">
        <w:rPr>
          <w:rFonts w:ascii="Times New Roman" w:eastAsia="Times New Roman" w:hAnsi="Times New Roman" w:cs="Times New Roman"/>
          <w:sz w:val="28"/>
          <w:szCs w:val="28"/>
        </w:rPr>
        <w:lastRenderedPageBreak/>
        <w:t>№ 72 «Об утверждении Положения о благоустройстве, озеленении и санитарном состоянии Васильевского сельсовета», решение Совета депутатов  Васильевского сельсовета Саракташского района Оренбургской области, от 28.11.2018 года № 128 «О внесении изменений и дополнений в  «Положения о благоустройстве, озеленении и санитарном состоянии Васильевского сельсовета».</w:t>
      </w:r>
    </w:p>
    <w:p w:rsidR="00195323" w:rsidRPr="00801DC8" w:rsidRDefault="00195323" w:rsidP="00195323">
      <w:pPr>
        <w:tabs>
          <w:tab w:val="left" w:pos="136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801DC8">
        <w:rPr>
          <w:rFonts w:ascii="Times New Roman" w:eastAsia="Times New Roman" w:hAnsi="Times New Roman" w:cs="Times New Roman"/>
          <w:sz w:val="28"/>
          <w:szCs w:val="28"/>
        </w:rPr>
        <w:t>3. Контроль за исполнением настоящего решения возложить на постоянную комиссию по социально-экономическому развитию (Нигматулина Г.А.).</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4. Настоящее решение вступает в силу после официального опубликования путём размещения на официальном сайте муниципального образования Васильевский сельсовет Саракташского района Оренбургской области. </w:t>
      </w:r>
    </w:p>
    <w:p w:rsidR="00195323" w:rsidRPr="00801DC8" w:rsidRDefault="00195323" w:rsidP="00195323">
      <w:pPr>
        <w:tabs>
          <w:tab w:val="left" w:pos="1360"/>
        </w:tabs>
        <w:spacing w:after="0" w:line="240" w:lineRule="auto"/>
        <w:jc w:val="both"/>
        <w:rPr>
          <w:rFonts w:ascii="Times New Roman" w:eastAsia="Times New Roman" w:hAnsi="Times New Roman" w:cs="Times New Roman"/>
          <w:sz w:val="28"/>
          <w:szCs w:val="28"/>
        </w:rPr>
      </w:pPr>
    </w:p>
    <w:p w:rsidR="00195323" w:rsidRPr="00801DC8" w:rsidRDefault="00195323" w:rsidP="00195323">
      <w:pPr>
        <w:tabs>
          <w:tab w:val="left" w:pos="1360"/>
        </w:tabs>
        <w:spacing w:after="0" w:line="240" w:lineRule="auto"/>
        <w:jc w:val="both"/>
        <w:rPr>
          <w:rFonts w:ascii="Times New Roman" w:eastAsia="Times New Roman" w:hAnsi="Times New Roman" w:cs="Times New Roman"/>
          <w:sz w:val="28"/>
          <w:szCs w:val="28"/>
        </w:rPr>
      </w:pPr>
    </w:p>
    <w:tbl>
      <w:tblPr>
        <w:tblW w:w="9464" w:type="dxa"/>
        <w:tblLook w:val="04A0"/>
      </w:tblPr>
      <w:tblGrid>
        <w:gridCol w:w="4219"/>
        <w:gridCol w:w="1276"/>
        <w:gridCol w:w="3969"/>
      </w:tblGrid>
      <w:tr w:rsidR="00195323" w:rsidRPr="00A91BA3" w:rsidTr="006B55C2">
        <w:tc>
          <w:tcPr>
            <w:tcW w:w="4219" w:type="dxa"/>
          </w:tcPr>
          <w:p w:rsidR="00195323" w:rsidRPr="00A91BA3" w:rsidRDefault="00195323" w:rsidP="006B55C2">
            <w:pPr>
              <w:jc w:val="both"/>
              <w:rPr>
                <w:rFonts w:ascii="Times New Roman" w:hAnsi="Times New Roman" w:cs="Times New Roman"/>
                <w:sz w:val="28"/>
                <w:szCs w:val="28"/>
              </w:rPr>
            </w:pPr>
            <w:r w:rsidRPr="00A91BA3">
              <w:rPr>
                <w:rFonts w:ascii="Times New Roman" w:hAnsi="Times New Roman" w:cs="Times New Roman"/>
                <w:sz w:val="28"/>
                <w:szCs w:val="28"/>
              </w:rPr>
              <w:t>Председатель Совета депутатов сельсовета</w:t>
            </w:r>
          </w:p>
        </w:tc>
        <w:tc>
          <w:tcPr>
            <w:tcW w:w="1276" w:type="dxa"/>
          </w:tcPr>
          <w:p w:rsidR="00195323" w:rsidRPr="00A91BA3" w:rsidRDefault="00195323" w:rsidP="006B55C2">
            <w:pPr>
              <w:jc w:val="both"/>
              <w:rPr>
                <w:rFonts w:ascii="Times New Roman" w:hAnsi="Times New Roman" w:cs="Times New Roman"/>
                <w:sz w:val="28"/>
                <w:szCs w:val="28"/>
              </w:rPr>
            </w:pPr>
          </w:p>
        </w:tc>
        <w:tc>
          <w:tcPr>
            <w:tcW w:w="3969" w:type="dxa"/>
          </w:tcPr>
          <w:p w:rsidR="00195323" w:rsidRPr="00A91BA3" w:rsidRDefault="00195323" w:rsidP="006B55C2">
            <w:pPr>
              <w:jc w:val="both"/>
              <w:rPr>
                <w:rFonts w:ascii="Times New Roman" w:hAnsi="Times New Roman" w:cs="Times New Roman"/>
                <w:sz w:val="28"/>
                <w:szCs w:val="28"/>
              </w:rPr>
            </w:pPr>
            <w:r w:rsidRPr="00A91BA3">
              <w:rPr>
                <w:rFonts w:ascii="Times New Roman" w:hAnsi="Times New Roman" w:cs="Times New Roman"/>
                <w:sz w:val="28"/>
                <w:szCs w:val="28"/>
              </w:rPr>
              <w:t>Глава сельсовета</w:t>
            </w:r>
          </w:p>
        </w:tc>
      </w:tr>
      <w:tr w:rsidR="00195323" w:rsidRPr="00A91BA3" w:rsidTr="006B55C2">
        <w:tc>
          <w:tcPr>
            <w:tcW w:w="4219" w:type="dxa"/>
          </w:tcPr>
          <w:p w:rsidR="00195323" w:rsidRPr="00A91BA3" w:rsidRDefault="00195323" w:rsidP="006B55C2">
            <w:pPr>
              <w:jc w:val="both"/>
              <w:rPr>
                <w:rFonts w:ascii="Times New Roman" w:hAnsi="Times New Roman" w:cs="Times New Roman"/>
                <w:sz w:val="28"/>
                <w:szCs w:val="28"/>
              </w:rPr>
            </w:pPr>
            <w:r w:rsidRPr="00A91BA3">
              <w:rPr>
                <w:rFonts w:ascii="Times New Roman" w:hAnsi="Times New Roman" w:cs="Times New Roman"/>
                <w:sz w:val="28"/>
                <w:szCs w:val="28"/>
              </w:rPr>
              <w:t xml:space="preserve">___________     М.А. Углов    </w:t>
            </w:r>
          </w:p>
          <w:p w:rsidR="00195323" w:rsidRPr="00A91BA3" w:rsidRDefault="00195323" w:rsidP="006B55C2">
            <w:pPr>
              <w:jc w:val="both"/>
              <w:rPr>
                <w:rFonts w:ascii="Times New Roman" w:hAnsi="Times New Roman" w:cs="Times New Roman"/>
                <w:sz w:val="28"/>
                <w:szCs w:val="28"/>
              </w:rPr>
            </w:pPr>
          </w:p>
        </w:tc>
        <w:tc>
          <w:tcPr>
            <w:tcW w:w="1276" w:type="dxa"/>
          </w:tcPr>
          <w:p w:rsidR="00195323" w:rsidRPr="00A91BA3" w:rsidRDefault="00195323" w:rsidP="006B55C2">
            <w:pPr>
              <w:jc w:val="both"/>
              <w:rPr>
                <w:rFonts w:ascii="Times New Roman" w:hAnsi="Times New Roman" w:cs="Times New Roman"/>
                <w:sz w:val="28"/>
                <w:szCs w:val="28"/>
              </w:rPr>
            </w:pPr>
          </w:p>
        </w:tc>
        <w:tc>
          <w:tcPr>
            <w:tcW w:w="3969" w:type="dxa"/>
          </w:tcPr>
          <w:p w:rsidR="00195323" w:rsidRPr="00A91BA3" w:rsidRDefault="00195323" w:rsidP="006B55C2">
            <w:pPr>
              <w:jc w:val="both"/>
              <w:rPr>
                <w:rFonts w:ascii="Times New Roman" w:hAnsi="Times New Roman" w:cs="Times New Roman"/>
                <w:sz w:val="28"/>
                <w:szCs w:val="28"/>
              </w:rPr>
            </w:pPr>
            <w:r w:rsidRPr="00A91BA3">
              <w:rPr>
                <w:rFonts w:ascii="Times New Roman" w:hAnsi="Times New Roman" w:cs="Times New Roman"/>
                <w:sz w:val="28"/>
                <w:szCs w:val="28"/>
              </w:rPr>
              <w:t>___________  В.Н. Тихонов</w:t>
            </w:r>
          </w:p>
          <w:p w:rsidR="00195323" w:rsidRPr="00A91BA3" w:rsidRDefault="00195323" w:rsidP="006B55C2">
            <w:pPr>
              <w:jc w:val="both"/>
              <w:rPr>
                <w:rFonts w:ascii="Times New Roman" w:hAnsi="Times New Roman" w:cs="Times New Roman"/>
                <w:sz w:val="28"/>
                <w:szCs w:val="28"/>
              </w:rPr>
            </w:pPr>
          </w:p>
        </w:tc>
      </w:tr>
    </w:tbl>
    <w:p w:rsidR="00195323" w:rsidRPr="00A91BA3" w:rsidRDefault="00195323" w:rsidP="00195323">
      <w:pPr>
        <w:ind w:right="-5" w:firstLine="709"/>
        <w:jc w:val="both"/>
        <w:rPr>
          <w:rFonts w:ascii="Times New Roman" w:hAnsi="Times New Roman" w:cs="Times New Roman"/>
          <w:sz w:val="28"/>
          <w:szCs w:val="28"/>
        </w:rPr>
      </w:pPr>
    </w:p>
    <w:p w:rsidR="00195323" w:rsidRPr="00A91BA3" w:rsidRDefault="00195323" w:rsidP="00195323">
      <w:pPr>
        <w:ind w:right="-5" w:firstLine="709"/>
        <w:jc w:val="both"/>
        <w:rPr>
          <w:rFonts w:ascii="Times New Roman" w:hAnsi="Times New Roman" w:cs="Times New Roman"/>
          <w:sz w:val="28"/>
          <w:szCs w:val="28"/>
        </w:rPr>
      </w:pPr>
    </w:p>
    <w:p w:rsidR="00195323" w:rsidRPr="00A91BA3" w:rsidRDefault="00195323" w:rsidP="00195323">
      <w:pPr>
        <w:ind w:right="-5"/>
        <w:jc w:val="both"/>
        <w:rPr>
          <w:rFonts w:ascii="Times New Roman" w:hAnsi="Times New Roman" w:cs="Times New Roman"/>
          <w:sz w:val="28"/>
          <w:szCs w:val="28"/>
        </w:rPr>
      </w:pPr>
      <w:r w:rsidRPr="00A91BA3">
        <w:rPr>
          <w:rFonts w:ascii="Times New Roman" w:hAnsi="Times New Roman" w:cs="Times New Roman"/>
          <w:sz w:val="28"/>
          <w:szCs w:val="28"/>
        </w:rPr>
        <w:t>Разослано: депутатам, постоянной комиссии, прокуратуре района, официальный сайт, места для обнародования НПА, в дело</w:t>
      </w:r>
    </w:p>
    <w:p w:rsidR="00195323" w:rsidRPr="00A91BA3" w:rsidRDefault="00195323" w:rsidP="00195323">
      <w:pPr>
        <w:ind w:firstLine="709"/>
        <w:jc w:val="both"/>
        <w:rPr>
          <w:rFonts w:ascii="Times New Roman" w:hAnsi="Times New Roman" w:cs="Times New Roman"/>
          <w:sz w:val="28"/>
          <w:szCs w:val="28"/>
        </w:rPr>
      </w:pPr>
    </w:p>
    <w:p w:rsidR="00195323" w:rsidRPr="00801DC8" w:rsidRDefault="00195323" w:rsidP="00195323">
      <w:pPr>
        <w:spacing w:after="0" w:line="240" w:lineRule="auto"/>
        <w:rPr>
          <w:rFonts w:ascii="Times New Roman" w:eastAsia="Calibri" w:hAnsi="Times New Roman" w:cs="Times New Roman"/>
          <w:sz w:val="28"/>
          <w:szCs w:val="28"/>
          <w:lang w:eastAsia="en-US"/>
        </w:rPr>
      </w:pPr>
    </w:p>
    <w:p w:rsidR="00195323" w:rsidRPr="00801DC8" w:rsidRDefault="00195323" w:rsidP="00195323">
      <w:pPr>
        <w:tabs>
          <w:tab w:val="left" w:pos="1360"/>
        </w:tabs>
        <w:spacing w:after="0" w:line="240" w:lineRule="auto"/>
        <w:ind w:firstLine="709"/>
        <w:jc w:val="both"/>
        <w:rPr>
          <w:rFonts w:ascii="Times New Roman" w:eastAsia="Times New Roman" w:hAnsi="Times New Roman" w:cs="Times New Roman"/>
          <w:color w:val="000000"/>
          <w:sz w:val="28"/>
          <w:szCs w:val="28"/>
          <w:shd w:val="clear" w:color="auto" w:fill="FFFFFF"/>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autoSpaceDE w:val="0"/>
        <w:autoSpaceDN w:val="0"/>
        <w:adjustRightInd w:val="0"/>
        <w:spacing w:after="0" w:line="240" w:lineRule="auto"/>
        <w:jc w:val="both"/>
        <w:rPr>
          <w:rFonts w:ascii="Times New Roman" w:eastAsia="Times New Roman" w:hAnsi="Times New Roman" w:cs="Times New Roman"/>
          <w:sz w:val="28"/>
          <w:szCs w:val="28"/>
        </w:rPr>
      </w:pPr>
    </w:p>
    <w:p w:rsidR="00195323" w:rsidRPr="00801DC8" w:rsidRDefault="00195323" w:rsidP="00195323">
      <w:pPr>
        <w:spacing w:after="0" w:line="200" w:lineRule="exact"/>
        <w:rPr>
          <w:rFonts w:ascii="Times New Roman" w:eastAsia="Times New Roman" w:hAnsi="Times New Roman" w:cs="Times New Roman"/>
          <w:sz w:val="20"/>
          <w:szCs w:val="20"/>
        </w:rPr>
      </w:pPr>
    </w:p>
    <w:p w:rsidR="00195323" w:rsidRPr="00801DC8" w:rsidRDefault="00195323" w:rsidP="00195323">
      <w:pPr>
        <w:spacing w:after="0" w:line="200" w:lineRule="exact"/>
        <w:rPr>
          <w:rFonts w:ascii="Times New Roman" w:eastAsia="Times New Roman" w:hAnsi="Times New Roman" w:cs="Times New Roman"/>
          <w:sz w:val="28"/>
          <w:szCs w:val="28"/>
        </w:rPr>
      </w:pPr>
    </w:p>
    <w:p w:rsidR="00195323" w:rsidRPr="00801DC8" w:rsidRDefault="00195323" w:rsidP="00195323">
      <w:pPr>
        <w:spacing w:after="0" w:line="200" w:lineRule="exact"/>
        <w:rPr>
          <w:rFonts w:ascii="Times New Roman" w:eastAsia="Times New Roman" w:hAnsi="Times New Roman" w:cs="Times New Roman"/>
          <w:sz w:val="28"/>
          <w:szCs w:val="28"/>
        </w:rPr>
      </w:pPr>
    </w:p>
    <w:tbl>
      <w:tblPr>
        <w:tblW w:w="5000" w:type="pct"/>
        <w:tblLook w:val="01E0"/>
      </w:tblPr>
      <w:tblGrid>
        <w:gridCol w:w="4249"/>
        <w:gridCol w:w="1206"/>
        <w:gridCol w:w="4116"/>
      </w:tblGrid>
      <w:tr w:rsidR="00195323" w:rsidRPr="00801DC8" w:rsidTr="006B55C2">
        <w:tc>
          <w:tcPr>
            <w:tcW w:w="2220" w:type="pct"/>
            <w:shd w:val="clear" w:color="auto" w:fill="auto"/>
          </w:tcPr>
          <w:p w:rsidR="00195323" w:rsidRPr="00801DC8" w:rsidRDefault="00195323" w:rsidP="006B55C2">
            <w:pPr>
              <w:spacing w:after="0" w:line="240"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br w:type="page"/>
            </w:r>
          </w:p>
          <w:p w:rsidR="00195323" w:rsidRPr="00801DC8" w:rsidRDefault="00195323" w:rsidP="006B55C2">
            <w:pPr>
              <w:spacing w:after="0" w:line="240" w:lineRule="auto"/>
              <w:jc w:val="both"/>
              <w:rPr>
                <w:rFonts w:ascii="Times New Roman" w:eastAsia="Times New Roman" w:hAnsi="Times New Roman" w:cs="Times New Roman"/>
                <w:sz w:val="28"/>
                <w:szCs w:val="28"/>
              </w:rPr>
            </w:pPr>
          </w:p>
          <w:p w:rsidR="00195323" w:rsidRPr="00801DC8" w:rsidRDefault="00195323" w:rsidP="006B55C2">
            <w:pPr>
              <w:spacing w:after="0" w:line="240" w:lineRule="auto"/>
              <w:jc w:val="both"/>
              <w:rPr>
                <w:rFonts w:ascii="Times New Roman" w:eastAsia="Times New Roman" w:hAnsi="Times New Roman" w:cs="Times New Roman"/>
                <w:sz w:val="28"/>
                <w:szCs w:val="28"/>
              </w:rPr>
            </w:pPr>
          </w:p>
          <w:p w:rsidR="00195323" w:rsidRPr="00801DC8" w:rsidRDefault="00195323" w:rsidP="006B55C2">
            <w:pPr>
              <w:spacing w:after="0" w:line="240" w:lineRule="auto"/>
              <w:jc w:val="both"/>
              <w:rPr>
                <w:rFonts w:ascii="Times New Roman" w:eastAsia="Times New Roman" w:hAnsi="Times New Roman" w:cs="Times New Roman"/>
                <w:sz w:val="28"/>
                <w:szCs w:val="28"/>
              </w:rPr>
            </w:pPr>
          </w:p>
          <w:p w:rsidR="00195323" w:rsidRPr="00801DC8" w:rsidRDefault="00195323" w:rsidP="006B55C2">
            <w:pPr>
              <w:spacing w:after="0" w:line="240" w:lineRule="auto"/>
              <w:jc w:val="both"/>
              <w:rPr>
                <w:rFonts w:ascii="Times New Roman" w:eastAsia="Times New Roman" w:hAnsi="Times New Roman" w:cs="Times New Roman"/>
                <w:sz w:val="16"/>
                <w:szCs w:val="16"/>
              </w:rPr>
            </w:pPr>
          </w:p>
        </w:tc>
        <w:tc>
          <w:tcPr>
            <w:tcW w:w="630" w:type="pct"/>
            <w:shd w:val="clear" w:color="auto" w:fill="auto"/>
          </w:tcPr>
          <w:p w:rsidR="00195323" w:rsidRPr="00801DC8" w:rsidRDefault="00195323" w:rsidP="006B55C2">
            <w:pPr>
              <w:spacing w:after="0" w:line="240" w:lineRule="auto"/>
              <w:jc w:val="both"/>
              <w:rPr>
                <w:rFonts w:ascii="Times New Roman" w:eastAsia="Times New Roman" w:hAnsi="Times New Roman" w:cs="Times New Roman"/>
                <w:sz w:val="28"/>
                <w:szCs w:val="28"/>
              </w:rPr>
            </w:pPr>
          </w:p>
        </w:tc>
        <w:tc>
          <w:tcPr>
            <w:tcW w:w="2150" w:type="pct"/>
            <w:shd w:val="clear" w:color="auto" w:fill="auto"/>
          </w:tcPr>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Приложение №1  </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к решению Совета депутатов</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муниципального образования</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Васильевский сельсовет</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Саракташского района</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Оренбургской области </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21.12</w:t>
            </w:r>
            <w:r w:rsidRPr="00801DC8">
              <w:rPr>
                <w:rFonts w:ascii="Times New Roman" w:eastAsia="Times New Roman" w:hAnsi="Times New Roman" w:cs="Times New Roman"/>
                <w:sz w:val="28"/>
                <w:szCs w:val="28"/>
              </w:rPr>
              <w:t xml:space="preserve">. 2022 </w:t>
            </w:r>
            <w:r>
              <w:rPr>
                <w:rFonts w:ascii="Times New Roman" w:eastAsia="Times New Roman" w:hAnsi="Times New Roman" w:cs="Times New Roman"/>
                <w:sz w:val="28"/>
                <w:szCs w:val="28"/>
              </w:rPr>
              <w:t>года № 97</w:t>
            </w: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p>
          <w:p w:rsidR="00195323" w:rsidRPr="00801DC8" w:rsidRDefault="00195323" w:rsidP="006B55C2">
            <w:pPr>
              <w:tabs>
                <w:tab w:val="left" w:pos="950"/>
              </w:tabs>
              <w:spacing w:after="0" w:line="240" w:lineRule="auto"/>
              <w:rPr>
                <w:rFonts w:ascii="Times New Roman" w:eastAsia="Times New Roman" w:hAnsi="Times New Roman" w:cs="Times New Roman"/>
                <w:sz w:val="28"/>
                <w:szCs w:val="28"/>
              </w:rPr>
            </w:pPr>
          </w:p>
        </w:tc>
      </w:tr>
    </w:tbl>
    <w:p w:rsidR="00195323" w:rsidRPr="00801DC8" w:rsidRDefault="00195323" w:rsidP="00195323">
      <w:pPr>
        <w:spacing w:after="0" w:line="240" w:lineRule="auto"/>
        <w:jc w:val="center"/>
        <w:rPr>
          <w:rFonts w:ascii="Times New Roman" w:eastAsia="Times New Roman" w:hAnsi="Times New Roman" w:cs="Times New Roman"/>
          <w:b/>
          <w:caps/>
          <w:sz w:val="28"/>
          <w:szCs w:val="28"/>
        </w:rPr>
      </w:pPr>
      <w:r w:rsidRPr="00801DC8">
        <w:rPr>
          <w:rFonts w:ascii="Times New Roman" w:eastAsia="Times New Roman" w:hAnsi="Times New Roman" w:cs="Times New Roman"/>
          <w:b/>
          <w:caps/>
          <w:sz w:val="28"/>
          <w:szCs w:val="28"/>
        </w:rPr>
        <w:t>ПРАВИЛА</w:t>
      </w:r>
    </w:p>
    <w:p w:rsidR="00195323" w:rsidRPr="00801DC8" w:rsidRDefault="00195323" w:rsidP="00195323">
      <w:pPr>
        <w:spacing w:after="0" w:line="240" w:lineRule="auto"/>
        <w:jc w:val="center"/>
        <w:rPr>
          <w:rFonts w:ascii="Times New Roman" w:eastAsia="Times New Roman" w:hAnsi="Times New Roman" w:cs="Times New Roman"/>
          <w:b/>
          <w:sz w:val="28"/>
          <w:szCs w:val="28"/>
        </w:rPr>
      </w:pPr>
      <w:r w:rsidRPr="00801DC8">
        <w:rPr>
          <w:rFonts w:ascii="Times New Roman" w:eastAsia="Times New Roman" w:hAnsi="Times New Roman" w:cs="Times New Roman"/>
          <w:b/>
          <w:sz w:val="28"/>
          <w:szCs w:val="28"/>
        </w:rPr>
        <w:t>благоустройства территории муниципального образования</w:t>
      </w:r>
    </w:p>
    <w:p w:rsidR="00195323" w:rsidRPr="00801DC8" w:rsidRDefault="00195323" w:rsidP="00195323">
      <w:pPr>
        <w:spacing w:after="0" w:line="240" w:lineRule="auto"/>
        <w:jc w:val="center"/>
        <w:rPr>
          <w:rFonts w:ascii="Times New Roman" w:eastAsia="Times New Roman" w:hAnsi="Times New Roman" w:cs="Times New Roman"/>
          <w:b/>
          <w:sz w:val="28"/>
          <w:szCs w:val="28"/>
        </w:rPr>
      </w:pPr>
      <w:r w:rsidRPr="00801DC8">
        <w:rPr>
          <w:rFonts w:ascii="Times New Roman" w:eastAsia="Times New Roman" w:hAnsi="Times New Roman" w:cs="Times New Roman"/>
          <w:b/>
          <w:sz w:val="28"/>
          <w:szCs w:val="28"/>
        </w:rPr>
        <w:t>Васильевский сельсовет Саракташского района Оренбургской области</w:t>
      </w:r>
    </w:p>
    <w:p w:rsidR="00195323" w:rsidRPr="00801DC8" w:rsidRDefault="00195323" w:rsidP="00195323">
      <w:pPr>
        <w:spacing w:after="0" w:line="240" w:lineRule="auto"/>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color w:val="282828"/>
          <w:sz w:val="28"/>
          <w:szCs w:val="28"/>
        </w:rPr>
        <w:t xml:space="preserve">Правила благоустройства </w:t>
      </w:r>
      <w:r w:rsidRPr="00801DC8">
        <w:rPr>
          <w:rFonts w:ascii="Times New Roman" w:eastAsia="Times New Roman" w:hAnsi="Times New Roman" w:cs="Times New Roman"/>
          <w:bCs/>
          <w:color w:val="282828"/>
          <w:sz w:val="28"/>
          <w:szCs w:val="28"/>
        </w:rPr>
        <w:t>территории муниципального образования</w:t>
      </w:r>
      <w:r w:rsidRPr="00801DC8">
        <w:rPr>
          <w:rFonts w:ascii="Times New Roman" w:eastAsia="Times New Roman" w:hAnsi="Times New Roman" w:cs="Times New Roman"/>
          <w:color w:val="282828"/>
          <w:sz w:val="28"/>
          <w:szCs w:val="28"/>
        </w:rPr>
        <w:t xml:space="preserve"> </w:t>
      </w:r>
      <w:r w:rsidRPr="00801DC8">
        <w:rPr>
          <w:rFonts w:ascii="Times New Roman" w:eastAsia="Times New Roman" w:hAnsi="Times New Roman" w:cs="Times New Roman"/>
          <w:sz w:val="28"/>
          <w:szCs w:val="28"/>
        </w:rPr>
        <w:t xml:space="preserve">Васильевский </w:t>
      </w:r>
      <w:r w:rsidRPr="00801DC8">
        <w:rPr>
          <w:rFonts w:ascii="Times New Roman" w:eastAsia="Times New Roman" w:hAnsi="Times New Roman" w:cs="Times New Roman"/>
          <w:bCs/>
          <w:sz w:val="28"/>
          <w:szCs w:val="28"/>
        </w:rPr>
        <w:t xml:space="preserve">сельсовет Саракташского района Оренбургской области </w:t>
      </w:r>
      <w:r w:rsidRPr="00801DC8">
        <w:rPr>
          <w:rFonts w:ascii="Times New Roman" w:eastAsia="Times New Roman" w:hAnsi="Times New Roman" w:cs="Times New Roman"/>
          <w:sz w:val="28"/>
          <w:szCs w:val="28"/>
        </w:rPr>
        <w:t>(далее - Правила) разработаны в соответствии с Федеральным законом   №131-ФЗ «Об общих принципах организации местного самоуправления в Российской Федерации», приказом Минстроя Российской Федерации от 29.12.2021 N1042/пр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Васильевский сельсовет.</w:t>
      </w:r>
    </w:p>
    <w:p w:rsidR="00195323" w:rsidRPr="00801DC8" w:rsidRDefault="00195323" w:rsidP="00195323">
      <w:pPr>
        <w:spacing w:after="0" w:line="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center"/>
        <w:rPr>
          <w:rFonts w:ascii="Times New Roman" w:eastAsia="Times New Roman" w:hAnsi="Times New Roman" w:cs="Times New Roman"/>
          <w:b/>
          <w:sz w:val="28"/>
          <w:szCs w:val="28"/>
        </w:rPr>
      </w:pPr>
    </w:p>
    <w:p w:rsidR="00195323" w:rsidRPr="00801DC8" w:rsidRDefault="00195323" w:rsidP="00195323">
      <w:pPr>
        <w:spacing w:after="0" w:line="240" w:lineRule="auto"/>
        <w:ind w:firstLine="709"/>
        <w:jc w:val="center"/>
        <w:rPr>
          <w:rFonts w:ascii="Times New Roman" w:eastAsia="Times New Roman" w:hAnsi="Times New Roman" w:cs="Times New Roman"/>
          <w:b/>
          <w:sz w:val="28"/>
          <w:szCs w:val="28"/>
        </w:rPr>
      </w:pPr>
      <w:r w:rsidRPr="00801DC8">
        <w:rPr>
          <w:rFonts w:ascii="Times New Roman" w:eastAsia="Times New Roman" w:hAnsi="Times New Roman" w:cs="Times New Roman"/>
          <w:b/>
          <w:sz w:val="28"/>
          <w:szCs w:val="28"/>
          <w:lang w:val="en-US"/>
        </w:rPr>
        <w:t>I</w:t>
      </w:r>
      <w:r w:rsidRPr="00801DC8">
        <w:rPr>
          <w:rFonts w:ascii="Times New Roman" w:eastAsia="Times New Roman" w:hAnsi="Times New Roman" w:cs="Times New Roman"/>
          <w:b/>
          <w:sz w:val="28"/>
          <w:szCs w:val="28"/>
        </w:rPr>
        <w:t>. Общие положения</w:t>
      </w: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9"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1.1. Правила устанавливают единые нормы и требования по благоустройству территории </w:t>
      </w:r>
      <w:r w:rsidRPr="00801DC8">
        <w:rPr>
          <w:rFonts w:ascii="Times New Roman" w:eastAsia="Times New Roman" w:hAnsi="Times New Roman" w:cs="Times New Roman"/>
          <w:bCs/>
          <w:sz w:val="28"/>
          <w:szCs w:val="28"/>
        </w:rPr>
        <w:t xml:space="preserve">муниципального образования </w:t>
      </w:r>
      <w:r w:rsidRPr="00801DC8">
        <w:rPr>
          <w:rFonts w:ascii="Times New Roman" w:eastAsia="Times New Roman" w:hAnsi="Times New Roman" w:cs="Times New Roman"/>
          <w:sz w:val="28"/>
          <w:szCs w:val="28"/>
        </w:rPr>
        <w:t xml:space="preserve">Васильевский </w:t>
      </w:r>
      <w:r w:rsidRPr="00801DC8">
        <w:rPr>
          <w:rFonts w:ascii="Times New Roman" w:eastAsia="Times New Roman" w:hAnsi="Times New Roman" w:cs="Times New Roman"/>
          <w:bCs/>
          <w:sz w:val="28"/>
          <w:szCs w:val="28"/>
        </w:rPr>
        <w:t>сельсовет Саракташского района Оренбургской области</w:t>
      </w:r>
      <w:r w:rsidRPr="00801DC8">
        <w:rPr>
          <w:rFonts w:ascii="Times New Roman" w:eastAsia="Times New Roman" w:hAnsi="Times New Roman" w:cs="Times New Roman"/>
          <w:sz w:val="28"/>
          <w:szCs w:val="28"/>
        </w:rPr>
        <w:t>, в том числе по</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195323" w:rsidRPr="00801DC8" w:rsidRDefault="00195323" w:rsidP="00195323">
      <w:pPr>
        <w:spacing w:after="0" w:line="239" w:lineRule="auto"/>
        <w:ind w:firstLine="709"/>
        <w:jc w:val="both"/>
        <w:rPr>
          <w:rFonts w:ascii="Times New Roman" w:eastAsia="Times New Roman" w:hAnsi="Times New Roman" w:cs="Times New Roman"/>
          <w:sz w:val="24"/>
          <w:szCs w:val="20"/>
        </w:rPr>
      </w:pPr>
    </w:p>
    <w:p w:rsidR="00195323" w:rsidRPr="00801DC8" w:rsidRDefault="00195323" w:rsidP="00195323">
      <w:pPr>
        <w:spacing w:after="0" w:line="22"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 xml:space="preserve">1.2. Настоящие Правила обязательны для исполнения всеми юридическими и физическими лицами на территории </w:t>
      </w:r>
      <w:r w:rsidRPr="00801DC8">
        <w:rPr>
          <w:rFonts w:ascii="Times New Roman" w:eastAsia="Times New Roman" w:hAnsi="Times New Roman" w:cs="Times New Roman"/>
          <w:bCs/>
          <w:sz w:val="28"/>
          <w:szCs w:val="28"/>
        </w:rPr>
        <w:t>муниципального</w:t>
      </w:r>
      <w:r w:rsidRPr="00801DC8">
        <w:rPr>
          <w:rFonts w:ascii="Times New Roman" w:eastAsia="Times New Roman" w:hAnsi="Times New Roman" w:cs="Times New Roman"/>
          <w:sz w:val="28"/>
          <w:szCs w:val="28"/>
        </w:rPr>
        <w:t xml:space="preserve"> </w:t>
      </w:r>
      <w:r w:rsidRPr="00801DC8">
        <w:rPr>
          <w:rFonts w:ascii="Times New Roman" w:eastAsia="Times New Roman" w:hAnsi="Times New Roman" w:cs="Times New Roman"/>
          <w:bCs/>
          <w:sz w:val="28"/>
          <w:szCs w:val="28"/>
        </w:rPr>
        <w:t xml:space="preserve">образования </w:t>
      </w:r>
      <w:r w:rsidRPr="00801DC8">
        <w:rPr>
          <w:rFonts w:ascii="Times New Roman" w:eastAsia="Times New Roman" w:hAnsi="Times New Roman" w:cs="Times New Roman"/>
          <w:sz w:val="28"/>
          <w:szCs w:val="28"/>
        </w:rPr>
        <w:t xml:space="preserve">Васильевский </w:t>
      </w:r>
      <w:r w:rsidRPr="00801DC8">
        <w:rPr>
          <w:rFonts w:ascii="Times New Roman" w:eastAsia="Times New Roman" w:hAnsi="Times New Roman" w:cs="Times New Roman"/>
          <w:bCs/>
          <w:sz w:val="28"/>
          <w:szCs w:val="28"/>
        </w:rPr>
        <w:t>сельсовет Саракташского района Оренбургской области (далее -  «муниципальное образование»)</w:t>
      </w:r>
      <w:r w:rsidRPr="00801DC8">
        <w:rPr>
          <w:rFonts w:ascii="Times New Roman" w:eastAsia="Times New Roman" w:hAnsi="Times New Roman" w:cs="Times New Roman"/>
          <w:sz w:val="28"/>
          <w:szCs w:val="28"/>
        </w:rPr>
        <w:t>.</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5"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1.3. Благоустройство территории муниципального образования обеспечивается:</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администрацией муниципального образования Васильевский сельсовет Саракташского района Оренбургской области (далее – администрация), осуществляющей организационные и контролирующие функции;</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1"/>
          <w:numId w:val="7"/>
        </w:numPr>
        <w:tabs>
          <w:tab w:val="left" w:pos="1268"/>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организациями, выполняющими работы по содержанию и благоустройству муниципального образования;</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юридическими лицами и индивидуальными предпринимателями  (далее - организации);</w:t>
      </w:r>
    </w:p>
    <w:p w:rsidR="00195323" w:rsidRPr="00801DC8" w:rsidRDefault="00195323" w:rsidP="00195323">
      <w:pPr>
        <w:numPr>
          <w:ilvl w:val="0"/>
          <w:numId w:val="7"/>
        </w:numPr>
        <w:tabs>
          <w:tab w:val="left" w:pos="613"/>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 гражданами, осуществляющими содержание принадлежащего им имущества</w:t>
      </w:r>
      <w:r w:rsidRPr="00801DC8">
        <w:rPr>
          <w:rFonts w:ascii="Times New Roman" w:eastAsia="Times New Roman" w:hAnsi="Times New Roman" w:cs="Times New Roman"/>
          <w:sz w:val="28"/>
          <w:szCs w:val="28"/>
          <w:u w:val="single"/>
        </w:rPr>
        <w:t>.</w:t>
      </w:r>
    </w:p>
    <w:p w:rsidR="00195323" w:rsidRPr="00801DC8" w:rsidRDefault="00195323" w:rsidP="00195323">
      <w:pPr>
        <w:tabs>
          <w:tab w:val="left" w:pos="613"/>
        </w:tabs>
        <w:spacing w:after="0" w:line="235" w:lineRule="auto"/>
        <w:ind w:left="709"/>
        <w:jc w:val="both"/>
        <w:rPr>
          <w:rFonts w:ascii="Times New Roman" w:eastAsia="Times New Roman" w:hAnsi="Times New Roman" w:cs="Times New Roman"/>
          <w:sz w:val="28"/>
          <w:szCs w:val="28"/>
        </w:rPr>
      </w:pP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Участниками деятельности по благоустройству выступают:</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7"/>
        </w:numPr>
        <w:tabs>
          <w:tab w:val="left" w:pos="1006"/>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7"/>
        </w:numPr>
        <w:tabs>
          <w:tab w:val="left" w:pos="1150"/>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представители администрации, которые формируют техническое задание, выбирают исполнителей и обеспечивают финансирование в пределах своих полномочий;</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7"/>
        </w:numPr>
        <w:tabs>
          <w:tab w:val="left" w:pos="1232"/>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7"/>
        </w:numPr>
        <w:tabs>
          <w:tab w:val="left" w:pos="1021"/>
        </w:tabs>
        <w:spacing w:after="0" w:line="234"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исполнители работ, специалисты по благоустройству и озеленению, в том числе возведению малых архитектурных форм;</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иные заинтересованные в благоустройстве территории лица.</w:t>
      </w:r>
    </w:p>
    <w:p w:rsidR="00195323" w:rsidRPr="00801DC8" w:rsidRDefault="00195323" w:rsidP="00195323">
      <w:pPr>
        <w:tabs>
          <w:tab w:val="left" w:pos="1000"/>
        </w:tabs>
        <w:spacing w:after="0" w:line="240" w:lineRule="auto"/>
        <w:jc w:val="both"/>
        <w:rPr>
          <w:rFonts w:ascii="Times New Roman" w:eastAsia="Times New Roman" w:hAnsi="Times New Roman" w:cs="Times New Roman"/>
          <w:sz w:val="28"/>
          <w:szCs w:val="28"/>
        </w:rPr>
      </w:pP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осуществляют по соглашению с администрацией уборку прилегающих территорий в соответствии с законодательством, настоящими Правилами и муниципальными правовыми актами.</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5"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Организация уборки и содержания иных территорий осуществляется органом местного самоуправления.</w:t>
      </w:r>
    </w:p>
    <w:p w:rsidR="00195323" w:rsidRPr="00801DC8" w:rsidRDefault="00195323" w:rsidP="00195323">
      <w:pPr>
        <w:spacing w:after="0" w:line="235" w:lineRule="auto"/>
        <w:ind w:right="20" w:firstLine="709"/>
        <w:jc w:val="both"/>
        <w:rPr>
          <w:rFonts w:ascii="Times New Roman" w:eastAsia="Times New Roman" w:hAnsi="Times New Roman" w:cs="Times New Roman"/>
          <w:sz w:val="28"/>
          <w:szCs w:val="28"/>
        </w:rPr>
      </w:pP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1.6. В настоящих Правилах используются следующие понятия: </w:t>
      </w: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sz w:val="28"/>
        </w:rPr>
        <w:t>благоустройство территории</w:t>
      </w:r>
      <w:r w:rsidRPr="00801DC8">
        <w:rPr>
          <w:rFonts w:ascii="Times New Roman" w:eastAsia="Times New Roman" w:hAnsi="Times New Roman" w:cs="Times New Roman"/>
          <w:sz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801DC8">
        <w:rPr>
          <w:rFonts w:ascii="Times New Roman" w:eastAsia="Times New Roman" w:hAnsi="Times New Roman" w:cs="Times New Roman"/>
          <w:sz w:val="28"/>
          <w:szCs w:val="28"/>
        </w:rPr>
        <w:t>;</w:t>
      </w:r>
    </w:p>
    <w:p w:rsidR="00195323" w:rsidRPr="00801DC8" w:rsidRDefault="00195323" w:rsidP="00195323">
      <w:pPr>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содержание территории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комплекс мероприятий и работ по уборке 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 xml:space="preserve">поддержанию в надлежащем техническом, физическом, эстетическом состоянии территории и объектов благоустройства, их отдельных элементов; </w:t>
      </w:r>
    </w:p>
    <w:p w:rsidR="00195323" w:rsidRPr="00801DC8" w:rsidRDefault="00195323" w:rsidP="00195323">
      <w:pPr>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уборка территории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комплекс мероприятий,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связанных с регулярной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объекты благоустройства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территории</w:t>
      </w:r>
      <w:r w:rsidRPr="00801DC8">
        <w:rPr>
          <w:rFonts w:ascii="Times New Roman" w:eastAsia="Times New Roman" w:hAnsi="Times New Roman" w:cs="Times New Roman"/>
          <w:bCs/>
          <w:sz w:val="28"/>
          <w:szCs w:val="28"/>
        </w:rPr>
        <w:t xml:space="preserve"> муниципального образования </w:t>
      </w:r>
      <w:r w:rsidRPr="00801DC8">
        <w:rPr>
          <w:rFonts w:ascii="Times New Roman" w:eastAsia="Times New Roman" w:hAnsi="Times New Roman" w:cs="Times New Roman"/>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sz w:val="28"/>
        </w:rPr>
        <w:t>элементы благоустройства</w:t>
      </w:r>
      <w:r w:rsidRPr="00801DC8">
        <w:rPr>
          <w:rFonts w:ascii="Times New Roman" w:eastAsia="Times New Roman" w:hAnsi="Times New Roman" w:cs="Times New Roman"/>
          <w:sz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801DC8">
        <w:rPr>
          <w:rFonts w:ascii="Times New Roman" w:eastAsia="Times New Roman" w:hAnsi="Times New Roman" w:cs="Times New Roman"/>
          <w:sz w:val="28"/>
          <w:szCs w:val="28"/>
        </w:rPr>
        <w:t>;</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зеленые насаждения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древесно-кустарниковая и травянистая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растительность естественного и искусственного происхождения;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элементы озеленения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скверы,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сады,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бульвары,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парки,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озелененные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 xml:space="preserve">участки перед различными зданиями в промышленной и жилой застройке, в общественно- административных центрах, а также на улицах и магистралях, </w:t>
      </w:r>
      <w:r w:rsidRPr="00801DC8">
        <w:rPr>
          <w:rFonts w:ascii="Times New Roman" w:eastAsia="Times New Roman" w:hAnsi="Times New Roman" w:cs="Times New Roman"/>
          <w:sz w:val="28"/>
          <w:szCs w:val="28"/>
        </w:rPr>
        <w:lastRenderedPageBreak/>
        <w:t>в пригородной зоне или лечебно-оздоровительном районе, а также территории, предназначенные для озеленения;</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 xml:space="preserve">газон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поверхность земельного участка,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не имеющая твердого покрытия,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цветник</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элемент благоустройства,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включающий в себя участок</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поверхности любой формы и размера, занятый посеянными или высаженными цветочными растениями;</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повреждение зеленых насаждений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механическое,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химическое и иное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уничтожение зеленых насаждений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 xml:space="preserve">повреждение зеленых насаждений, повлекшее прекращение их роста или гибель растения; </w:t>
      </w: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компенсационное озеленение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воспроизводство зеленых насаждений взамен уничтоженных или поврежденных;</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вырубка деревьев и кустарников (снос зеленых насаждений)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195323" w:rsidRPr="00801DC8" w:rsidRDefault="00195323" w:rsidP="00195323">
      <w:pPr>
        <w:spacing w:after="0" w:line="2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пересадка зеленых насаждений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способ сохранения зеленых</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восстановительная стоимость зеленых насаждений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стоимость</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зеленых насаждений, которая устанавливается для исчисления их ценности при их сносе, пересадке и уничтожении;</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реконструкция зеленых насаждений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изменение видового,</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возрастного</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санитарная рубка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вырубка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(снос)</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сухостойных,</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больных деревьев 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кустарников, не подлежащих лечению и оздоровлению;</w:t>
      </w:r>
    </w:p>
    <w:p w:rsidR="00195323" w:rsidRPr="00801DC8" w:rsidRDefault="00195323" w:rsidP="00195323">
      <w:pPr>
        <w:spacing w:after="0" w:line="1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рубка ухода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вырубка деревьев и кустарников с целью прореживания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земляные работы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производство работ по разрытию,</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выемке,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перемещению, укладке, уплотнению грунта и (или) иное вмешательство в грунт на уровне ниже верхнего слоя грунта;</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lastRenderedPageBreak/>
        <w:t>работы по восстановлению благоустройства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работы,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проводимые для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195323" w:rsidRPr="00801DC8" w:rsidRDefault="00195323" w:rsidP="00195323">
      <w:pPr>
        <w:spacing w:after="0" w:line="1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9"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проектная документация по благоустройству территорий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пакет</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проект благоустройства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документация,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содержащая материалы в</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текстовой и графической форме и определяющая проектные решения (в том</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числе цветовые) по благоустройству территории и иных объектов благоустройства;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элементы сопряжения поверхности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различные виды бортовых камней,</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пандусы, ступени, лестницы;</w:t>
      </w: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содержание объекта благоустройства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обеспечение чистоты,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 xml:space="preserve">поддержание в надлежащем техническом, физическом, санитарном и эстетическом состоянии объектов благоустройства, их отдельных элементов; </w:t>
      </w: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дворовая территория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сформированная территория,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прилегающая к</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общественного пользования;</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 xml:space="preserve">фасад </w:t>
      </w:r>
      <w:r w:rsidRPr="00801DC8">
        <w:rPr>
          <w:rFonts w:ascii="Times New Roman" w:eastAsia="Times New Roman" w:hAnsi="Times New Roman" w:cs="Times New Roman"/>
          <w:b/>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наружная,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внешняя поверхность объекта капитального</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строительства, включающая архитектурные элементы и детали (балконы, окна, двери, колоннады и др.);</w:t>
      </w:r>
    </w:p>
    <w:p w:rsidR="00195323" w:rsidRPr="00801DC8" w:rsidRDefault="00195323" w:rsidP="00195323">
      <w:pPr>
        <w:spacing w:after="0" w:line="20"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объекты (средства) наружного освещения (осветительное оборудование)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осветительные приборы наружного освещения</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(светильники,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195323" w:rsidRPr="00801DC8" w:rsidRDefault="00195323" w:rsidP="00195323">
      <w:pPr>
        <w:spacing w:after="0" w:line="2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lastRenderedPageBreak/>
        <w:t>информационные конструкции (средства размещения информации)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бункер-накопитель</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специализированная емкость для сбора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крупногабаритного и другого мусора объемом более 2 кубических метров.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 xml:space="preserve">урна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специализированная ёмкость</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(кроме ведер,</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коробок и других</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подобных емкостей) объемом от 0,2 до 0,5 кубического метра включительно, служащая для сбора мусора. Изготавливаются преимущественно из металла;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5" w:lineRule="auto"/>
        <w:ind w:firstLine="709"/>
        <w:jc w:val="both"/>
        <w:rPr>
          <w:rFonts w:ascii="Times New Roman" w:eastAsia="Times New Roman" w:hAnsi="Times New Roman" w:cs="Times New Roman"/>
          <w:sz w:val="24"/>
          <w:szCs w:val="24"/>
        </w:rPr>
      </w:pPr>
      <w:r w:rsidRPr="00801DC8">
        <w:rPr>
          <w:rFonts w:ascii="Times New Roman" w:eastAsia="Times New Roman" w:hAnsi="Times New Roman" w:cs="Times New Roman"/>
          <w:b/>
          <w:bCs/>
          <w:sz w:val="28"/>
          <w:szCs w:val="28"/>
        </w:rPr>
        <w:t>контейнерная площадка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специально оборудованное на земельном</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участке место (площадка) для накопления и временного хранения твердых коммунальных отходов (ТКО) с установкой необходимого количества контейнеров и бункеров-накопителей;</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несанкционированная свалка мусора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скопление отходов</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домовладение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жилой дом</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(часть жилого дома)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и примыкающие к нему</w:t>
      </w:r>
      <w:r w:rsidRPr="00801DC8">
        <w:rPr>
          <w:rFonts w:ascii="Times New Roman" w:eastAsia="Times New Roman" w:hAnsi="Times New Roman" w:cs="Times New Roman"/>
          <w:sz w:val="20"/>
          <w:szCs w:val="20"/>
        </w:rPr>
        <w:t xml:space="preserve"> и </w:t>
      </w:r>
      <w:r w:rsidRPr="00801DC8">
        <w:rPr>
          <w:rFonts w:ascii="Times New Roman" w:eastAsia="Times New Roman" w:hAnsi="Times New Roman" w:cs="Times New Roman"/>
          <w:sz w:val="28"/>
          <w:szCs w:val="28"/>
        </w:rPr>
        <w:t>(или)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малые архитектурные формы (МАФ)</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9"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 xml:space="preserve">прилегающая территория </w:t>
      </w:r>
      <w:r w:rsidRPr="00801DC8">
        <w:rPr>
          <w:rFonts w:ascii="Times New Roman" w:eastAsia="Times New Roman" w:hAnsi="Times New Roman" w:cs="Times New Roman"/>
          <w:sz w:val="28"/>
          <w:szCs w:val="28"/>
        </w:rPr>
        <w:t>- территория общего пользования, которая прилегает к зданию, строению, сооружению, земельному участку,  случае, если такой земельный участок образован (далее – «объект недвижимости»),  принадлежащего физическому или юридическому лицу,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lastRenderedPageBreak/>
        <w:t>развитие объекта благоустройства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строительные отходы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отходы,</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образующиеся в процессе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строительства, сноса, реконструкции, ремонта зданий, сооружений, инженерных коммуникаций и промышленных объектов;</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детская площадка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участок земли,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выделенный в установленном</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спортивная площадка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участок земли,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территория которого ограничена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площадка для выгула и дрессировки животных</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участок земли,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выделенный в установленном порядке для выгула и дрессировки животных;</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площадка автостоянки</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специальная открытая площадка,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b/>
          <w:bCs/>
          <w:sz w:val="28"/>
          <w:szCs w:val="28"/>
        </w:rPr>
        <w:t>строительная площадка</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место строительства новых</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(в том числе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rsidR="00195323" w:rsidRPr="00801DC8" w:rsidRDefault="00195323" w:rsidP="00195323">
      <w:pPr>
        <w:spacing w:after="0" w:line="1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b/>
          <w:bCs/>
          <w:sz w:val="28"/>
          <w:szCs w:val="28"/>
        </w:rPr>
        <w:t>сезонное кафе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кафе,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осуществляющее свою деятельность в течение</w:t>
      </w:r>
      <w:r w:rsidRPr="00801DC8">
        <w:rPr>
          <w:rFonts w:ascii="Times New Roman" w:eastAsia="Times New Roman" w:hAnsi="Times New Roman" w:cs="Times New Roman"/>
          <w:bCs/>
          <w:sz w:val="28"/>
          <w:szCs w:val="28"/>
        </w:rPr>
        <w:t xml:space="preserve"> </w:t>
      </w:r>
      <w:r w:rsidRPr="00801DC8">
        <w:rPr>
          <w:rFonts w:ascii="Times New Roman" w:eastAsia="Times New Roman" w:hAnsi="Times New Roman" w:cs="Times New Roman"/>
          <w:sz w:val="28"/>
          <w:szCs w:val="28"/>
        </w:rPr>
        <w:t>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7" w:lineRule="exact"/>
        <w:ind w:firstLine="709"/>
        <w:jc w:val="both"/>
        <w:rPr>
          <w:rFonts w:ascii="Times New Roman" w:eastAsia="Times New Roman" w:hAnsi="Times New Roman" w:cs="Times New Roman"/>
          <w:sz w:val="20"/>
          <w:szCs w:val="20"/>
        </w:rPr>
      </w:pPr>
    </w:p>
    <w:p w:rsidR="00195323" w:rsidRPr="00801DC8" w:rsidRDefault="00195323" w:rsidP="00195323">
      <w:pPr>
        <w:tabs>
          <w:tab w:val="left" w:pos="1100"/>
        </w:tabs>
        <w:spacing w:after="0" w:line="240" w:lineRule="auto"/>
        <w:ind w:firstLine="709"/>
        <w:jc w:val="center"/>
        <w:rPr>
          <w:rFonts w:ascii="Times New Roman" w:eastAsia="Times New Roman" w:hAnsi="Times New Roman" w:cs="Times New Roman"/>
          <w:b/>
          <w:bCs/>
          <w:sz w:val="28"/>
          <w:szCs w:val="28"/>
        </w:rPr>
      </w:pPr>
      <w:r w:rsidRPr="00801DC8">
        <w:rPr>
          <w:rFonts w:ascii="Times New Roman" w:eastAsia="Times New Roman" w:hAnsi="Times New Roman" w:cs="Times New Roman"/>
          <w:b/>
          <w:bCs/>
          <w:sz w:val="28"/>
          <w:szCs w:val="28"/>
          <w:lang w:val="en-US"/>
        </w:rPr>
        <w:t>II</w:t>
      </w:r>
      <w:r w:rsidRPr="00801DC8">
        <w:rPr>
          <w:rFonts w:ascii="Times New Roman" w:eastAsia="Times New Roman" w:hAnsi="Times New Roman" w:cs="Times New Roman"/>
          <w:b/>
          <w:bCs/>
          <w:sz w:val="28"/>
          <w:szCs w:val="28"/>
        </w:rPr>
        <w:t>. Требования к объектам, элементам благоустройства и их содержанию</w:t>
      </w:r>
    </w:p>
    <w:p w:rsidR="00195323" w:rsidRPr="00801DC8" w:rsidRDefault="00195323" w:rsidP="00195323">
      <w:pPr>
        <w:tabs>
          <w:tab w:val="left" w:pos="1100"/>
        </w:tabs>
        <w:spacing w:after="0" w:line="240" w:lineRule="auto"/>
        <w:ind w:firstLine="709"/>
        <w:jc w:val="both"/>
        <w:rPr>
          <w:rFonts w:ascii="Times New Roman" w:eastAsia="Times New Roman" w:hAnsi="Times New Roman" w:cs="Times New Roman"/>
          <w:sz w:val="28"/>
          <w:szCs w:val="28"/>
        </w:rPr>
      </w:pPr>
    </w:p>
    <w:p w:rsidR="00195323" w:rsidRPr="00801DC8" w:rsidRDefault="00195323" w:rsidP="00195323">
      <w:pPr>
        <w:numPr>
          <w:ilvl w:val="0"/>
          <w:numId w:val="8"/>
        </w:numPr>
        <w:tabs>
          <w:tab w:val="left" w:pos="132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Общие требования:</w:t>
      </w:r>
    </w:p>
    <w:p w:rsidR="00195323" w:rsidRPr="00801DC8" w:rsidRDefault="00195323" w:rsidP="00195323">
      <w:pPr>
        <w:tabs>
          <w:tab w:val="left" w:pos="1320"/>
        </w:tabs>
        <w:spacing w:after="0" w:line="240" w:lineRule="auto"/>
        <w:ind w:left="709"/>
        <w:jc w:val="both"/>
        <w:rPr>
          <w:rFonts w:ascii="Times New Roman" w:eastAsia="Times New Roman" w:hAnsi="Times New Roman" w:cs="Times New Roman"/>
          <w:sz w:val="28"/>
          <w:szCs w:val="28"/>
        </w:rPr>
      </w:pPr>
    </w:p>
    <w:p w:rsidR="00195323" w:rsidRPr="00801DC8" w:rsidRDefault="00195323" w:rsidP="00195323">
      <w:pPr>
        <w:numPr>
          <w:ilvl w:val="0"/>
          <w:numId w:val="9"/>
        </w:numPr>
        <w:tabs>
          <w:tab w:val="left" w:pos="168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r w:rsidRPr="00801DC8">
        <w:rPr>
          <w:rFonts w:ascii="Times New Roman" w:eastAsia="Times New Roman" w:hAnsi="Times New Roman" w:cs="Times New Roman"/>
          <w:sz w:val="28"/>
          <w:szCs w:val="28"/>
        </w:rPr>
        <w:lastRenderedPageBreak/>
        <w:t>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195323" w:rsidRPr="00801DC8" w:rsidRDefault="00195323" w:rsidP="00195323">
      <w:pPr>
        <w:spacing w:after="0" w:line="237" w:lineRule="auto"/>
        <w:jc w:val="both"/>
        <w:rPr>
          <w:rFonts w:ascii="Times New Roman" w:eastAsia="Times New Roman" w:hAnsi="Times New Roman" w:cs="Times New Roman"/>
          <w:sz w:val="20"/>
          <w:szCs w:val="20"/>
        </w:rPr>
      </w:pPr>
    </w:p>
    <w:p w:rsidR="00195323" w:rsidRPr="00801DC8" w:rsidRDefault="00195323" w:rsidP="00195323">
      <w:pPr>
        <w:spacing w:after="0" w:line="2"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2.1.2. На территории муниципального образования запрещается:</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10"/>
        </w:numPr>
        <w:tabs>
          <w:tab w:val="left" w:pos="1107"/>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0"/>
        </w:numPr>
        <w:tabs>
          <w:tab w:val="left" w:pos="1040"/>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0"/>
        </w:numPr>
        <w:tabs>
          <w:tab w:val="left" w:pos="1009"/>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195323" w:rsidRPr="00801DC8" w:rsidRDefault="00195323" w:rsidP="00195323">
      <w:pPr>
        <w:numPr>
          <w:ilvl w:val="1"/>
          <w:numId w:val="11"/>
        </w:numPr>
        <w:tabs>
          <w:tab w:val="left" w:pos="1230"/>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95"/>
        </w:tabs>
        <w:spacing w:after="0" w:line="236"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14"/>
        </w:tabs>
        <w:spacing w:after="0" w:line="234"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транспортировать грузы волоком, перегонять тракторы на гусеничном ходу по городским улицам, покрытым асфальтом;</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11"/>
        </w:tabs>
        <w:spacing w:after="0" w:line="236"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174"/>
        </w:tabs>
        <w:spacing w:after="0" w:line="238"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71"/>
        </w:tabs>
        <w:spacing w:after="0" w:line="234"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вывозить и сваливать грунт, мусор, отходы, снег, лед в места, не предназначенные для этих целей;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23"/>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14"/>
        </w:tabs>
        <w:spacing w:after="0" w:line="234" w:lineRule="auto"/>
        <w:ind w:right="2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бросать окурки, бумагу, мусор на газоны, тротуары, территории улиц, площадей, дворов, в парках, скверах и других общественных местах;</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54"/>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сидеть на спинках садовых диванов, скамеек, пачкать, портить или уничтожать урны, фонари уличного освещения, другие малые архитектурные формы;</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74"/>
        </w:tabs>
        <w:spacing w:after="0" w:line="234" w:lineRule="auto"/>
        <w:ind w:right="2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рисовать и наносить надписи на фасадах многоквартирных домов, других зданий и сооружений;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02"/>
        </w:tabs>
        <w:spacing w:after="0" w:line="234" w:lineRule="auto"/>
        <w:ind w:right="2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сбрасывать смет и бытовой мусор на крышки колодцев, водоприемные решетки ливневой канализации, лотки, кюветы;</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02"/>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26"/>
        </w:tabs>
        <w:spacing w:after="0" w:line="234"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организовывать уличную торговлю в местах, не отведенных для этих целей;</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000"/>
        </w:tabs>
        <w:spacing w:after="0" w:line="240"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самовольно подключаться к сетям и коммуникациям;</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1"/>
        </w:numPr>
        <w:tabs>
          <w:tab w:val="left" w:pos="1107"/>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195323" w:rsidRPr="00801DC8" w:rsidRDefault="00195323" w:rsidP="00195323">
      <w:pPr>
        <w:spacing w:after="0" w:line="2"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1"/>
          <w:numId w:val="12"/>
        </w:numPr>
        <w:tabs>
          <w:tab w:val="left" w:pos="1050"/>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2"/>
        </w:numPr>
        <w:tabs>
          <w:tab w:val="left" w:pos="1110"/>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195323" w:rsidRPr="00801DC8" w:rsidRDefault="00195323" w:rsidP="00195323">
      <w:pPr>
        <w:numPr>
          <w:ilvl w:val="1"/>
          <w:numId w:val="12"/>
        </w:numPr>
        <w:tabs>
          <w:tab w:val="left" w:pos="1000"/>
        </w:tabs>
        <w:spacing w:after="0" w:line="240"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повреждать и уничтожать газоны;</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2"/>
        </w:numPr>
        <w:tabs>
          <w:tab w:val="left" w:pos="1059"/>
        </w:tabs>
        <w:spacing w:after="0" w:line="238"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выгуливать сельскохозяйственных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сельскохозяственных животных и других животных, и птиц в водоемы в местах, отведенных для массового купания населения.</w:t>
      </w:r>
    </w:p>
    <w:p w:rsidR="00195323" w:rsidRPr="00801DC8" w:rsidRDefault="00195323" w:rsidP="00195323">
      <w:pPr>
        <w:tabs>
          <w:tab w:val="left" w:pos="1059"/>
        </w:tabs>
        <w:spacing w:after="0" w:line="238" w:lineRule="auto"/>
        <w:jc w:val="both"/>
        <w:rPr>
          <w:rFonts w:ascii="Times New Roman" w:eastAsia="Times New Roman" w:hAnsi="Times New Roman" w:cs="Times New Roman"/>
          <w:sz w:val="28"/>
          <w:szCs w:val="28"/>
        </w:rPr>
      </w:pP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 Детские площадки.</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w:t>
      </w:r>
      <w:r w:rsidRPr="00801DC8">
        <w:rPr>
          <w:rFonts w:ascii="Times New Roman" w:eastAsia="Times New Roman" w:hAnsi="Times New Roman" w:cs="Times New Roman"/>
          <w:sz w:val="28"/>
          <w:szCs w:val="28"/>
        </w:rPr>
        <w:lastRenderedPageBreak/>
        <w:t>различных возрастных групп или как комплексные игровые площадки с зонированием по возрастным интересам.</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 Оптимальный размер детских площадок для детей дошкольного возраста - 70-150 кв. м, школьного возраста - 100-300 кв. м, комплексных игровых площадок - 900-1600 кв. м.</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95323" w:rsidRPr="00801DC8" w:rsidRDefault="00195323" w:rsidP="00195323">
      <w:pPr>
        <w:spacing w:after="0" w:line="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2.2.9. Детские площадки озеленяются посадками деревьев и кустарника</w:t>
      </w:r>
    </w:p>
    <w:p w:rsidR="00195323" w:rsidRPr="00801DC8" w:rsidRDefault="00195323" w:rsidP="00195323">
      <w:pPr>
        <w:tabs>
          <w:tab w:val="left" w:pos="445"/>
        </w:tabs>
        <w:spacing w:after="0" w:line="237"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0"/>
          <w:szCs w:val="20"/>
        </w:rPr>
        <w:t xml:space="preserve"> С </w:t>
      </w:r>
      <w:r w:rsidRPr="00801DC8">
        <w:rPr>
          <w:rFonts w:ascii="Times New Roman" w:eastAsia="Times New Roman" w:hAnsi="Times New Roman" w:cs="Times New Roman"/>
          <w:sz w:val="28"/>
          <w:szCs w:val="28"/>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195323" w:rsidRPr="00801DC8" w:rsidRDefault="00195323" w:rsidP="00195323">
      <w:pPr>
        <w:spacing w:after="0" w:line="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2.2.15.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2.2.16.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2.2.17.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2.2.18.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2.2.19. Элементы оборудования из полимерных материалов, композиционных материалов, которые со временем становятся хрупкими, </w:t>
      </w:r>
      <w:r w:rsidRPr="00801DC8">
        <w:rPr>
          <w:rFonts w:ascii="Times New Roman" w:eastAsia="Times New Roman" w:hAnsi="Times New Roman" w:cs="Times New Roman"/>
          <w:sz w:val="28"/>
          <w:szCs w:val="28"/>
        </w:rPr>
        <w:lastRenderedPageBreak/>
        <w:t>должны заменяться по истечении периода времени, указанного изготовителем.</w:t>
      </w:r>
    </w:p>
    <w:p w:rsidR="00195323" w:rsidRPr="00801DC8" w:rsidRDefault="00195323" w:rsidP="00195323">
      <w:pPr>
        <w:spacing w:after="0" w:line="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2.2.20.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2.2.22.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доступов должны быть не менее 500 x 500 мм. При чрезвычайной ситуации доступы должны обеспечить возможность детям покинуть оборудование.</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2.2.23.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2.2.24. Песок в песочнице (при её наличии на детской площадке) не должен содержать мусора, экскрементов животных, большого количества насекомых.</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2.2.25.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2.3. Спортивные площадки.</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2.3.3. Озеленение размещают по периметру спортивной площадки, высаживая быстрорастущие деревья на расстоянии от края площадки не </w:t>
      </w:r>
      <w:r w:rsidRPr="00801DC8">
        <w:rPr>
          <w:rFonts w:ascii="Times New Roman" w:eastAsia="Times New Roman" w:hAnsi="Times New Roman" w:cs="Times New Roman"/>
          <w:sz w:val="28"/>
          <w:szCs w:val="28"/>
        </w:rPr>
        <w:lastRenderedPageBreak/>
        <w:t>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2.3.4.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2.3.6.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2.4. Места отдыха (площадки отдыха и зоны отдыха).</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2.4.2. Зоны отдыха - территории, предназначенные и обустроенные для организации активного массового отдыха, купания и рекреации.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 Обязательный перечень элементов благоустройства на территории зоны </w:t>
      </w:r>
      <w:r w:rsidRPr="00801DC8">
        <w:rPr>
          <w:rFonts w:ascii="Times New Roman" w:eastAsia="Times New Roman" w:hAnsi="Times New Roman" w:cs="Times New Roman"/>
          <w:sz w:val="28"/>
          <w:szCs w:val="28"/>
        </w:rPr>
        <w:lastRenderedPageBreak/>
        <w:t>отдыха включает: скамья (скамьи), урна (урны), осветительное и информационное оборудование.</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2.5. Площадки для выгула и (или) дрессировки животных.</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9"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2.5.2.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195323" w:rsidRPr="00801DC8" w:rsidRDefault="00195323" w:rsidP="00195323">
      <w:pPr>
        <w:spacing w:after="0" w:line="237" w:lineRule="auto"/>
        <w:ind w:right="20"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195323" w:rsidRPr="00801DC8" w:rsidRDefault="00195323" w:rsidP="00195323">
      <w:pPr>
        <w:spacing w:after="0" w:line="1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2.5.6. На территории площадки для выгула животных размещается информационный стенд с правилами пользования площадкой.</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lastRenderedPageBreak/>
        <w:t>2.5.7. Площадки для дрессировки животных размещаются на удалении от застройки жилого или общественного назначения не менее чем на 50 м.</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2.6. Площадки автостоянок.</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2.6.1.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195323" w:rsidRPr="00801DC8" w:rsidRDefault="00195323" w:rsidP="00195323">
      <w:pPr>
        <w:spacing w:after="0" w:line="1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2.7. Улицы (в том числе пешеходные) и дороги.</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195323" w:rsidRPr="00801DC8" w:rsidRDefault="00195323" w:rsidP="00195323">
      <w:pPr>
        <w:spacing w:after="0" w:line="2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801DC8">
        <w:rPr>
          <w:rFonts w:ascii="Times New Roman" w:eastAsia="Times New Roman" w:hAnsi="Times New Roman" w:cs="Times New Roman"/>
          <w:sz w:val="28"/>
          <w:szCs w:val="28"/>
        </w:rPr>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2.7.3. Виды и конструкции дорожного покрытия проектируются с учетом категории улицы и обеспечением безопасности движения.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2.7.5. Ответственными за уборку объектов улично-дорожной сети являются:</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13"/>
        </w:numPr>
        <w:tabs>
          <w:tab w:val="left" w:pos="1138"/>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подрядная организация, определенная по результатам торгов, в соответствии с условиями технического задания к муниципальному контракту;</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3"/>
        </w:numPr>
        <w:tabs>
          <w:tab w:val="left" w:pos="1059"/>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3"/>
        </w:numPr>
        <w:tabs>
          <w:tab w:val="left" w:pos="1122"/>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195323" w:rsidRPr="00801DC8" w:rsidRDefault="00195323" w:rsidP="00195323">
      <w:pPr>
        <w:tabs>
          <w:tab w:val="left" w:pos="1122"/>
        </w:tabs>
        <w:spacing w:after="0" w:line="237" w:lineRule="auto"/>
        <w:jc w:val="both"/>
        <w:rPr>
          <w:rFonts w:ascii="Times New Roman" w:eastAsia="Times New Roman" w:hAnsi="Times New Roman" w:cs="Times New Roman"/>
          <w:sz w:val="28"/>
          <w:szCs w:val="28"/>
        </w:rPr>
      </w:pPr>
    </w:p>
    <w:p w:rsidR="00195323" w:rsidRPr="00801DC8" w:rsidRDefault="00195323" w:rsidP="00195323">
      <w:pPr>
        <w:spacing w:after="0" w:line="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2.8. Парки, скверы и иные зеленые зоны.</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2.8.1. Бульвары и скверы 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2.8.2.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2.8.3. Дорожки, ограждения, скамейки, урны для мусора в парках, скверах, на бульварах и в иных зеленых зонах должны находиться в исправном состоянии.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2.8.4.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2.9. Площади.</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lastRenderedPageBreak/>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2.9.2.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2.9.3.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 Элементы озеленения.</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195323" w:rsidRPr="00801DC8" w:rsidRDefault="00195323" w:rsidP="00195323">
      <w:pPr>
        <w:spacing w:after="0" w:line="19"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2- 6 м - среднее прогревание, 6-10 м - слабое.</w:t>
      </w: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 теплотрасс рекомендуется размещать: липу, клен, сирень, жимолость - ближе 2 м; боярышник, кизильник, дерен, лиственницу, березу - ближе 3-4 м.</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w:t>
      </w:r>
      <w:r w:rsidRPr="00801DC8">
        <w:rPr>
          <w:rFonts w:ascii="Times New Roman" w:eastAsia="Times New Roman" w:hAnsi="Times New Roman" w:cs="Times New Roman"/>
          <w:sz w:val="28"/>
          <w:szCs w:val="28"/>
        </w:rPr>
        <w:lastRenderedPageBreak/>
        <w:t>для занятий спортом и общения, физический комфорт и улучшения визуальных и экологических характеристик местной среды и проводятся по предварительно разработанному и утвержденному проекту благоустройства.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195323" w:rsidRPr="00801DC8" w:rsidRDefault="00195323" w:rsidP="00195323">
      <w:pPr>
        <w:spacing w:after="0" w:line="2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9"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При разработке дендроплана сохраняется нумерация растений инвентаризационного плана.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9"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195323" w:rsidRPr="00801DC8" w:rsidRDefault="00195323" w:rsidP="00195323">
      <w:pPr>
        <w:spacing w:after="0" w:line="239"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2.10.7. Вырубка деревьев и кустарников, в том числе сухостойных и больных, производится на основании порубочного билета, выдаваемого администрацией в соответствии с административным регламентом предоставления муниципальной услуги по выдаче порубочного билета и(или) пересадку деревьев и кустарников на территории муниципального образования.</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2.10.8.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w:t>
      </w:r>
      <w:r w:rsidRPr="00801DC8">
        <w:rPr>
          <w:rFonts w:ascii="Times New Roman" w:eastAsia="Times New Roman" w:hAnsi="Times New Roman" w:cs="Times New Roman"/>
          <w:sz w:val="28"/>
          <w:szCs w:val="28"/>
        </w:rPr>
        <w:lastRenderedPageBreak/>
        <w:t>федеральной собственности, в собственности субъекта Российской Федерации Оренбургской области, в частной собственности.</w:t>
      </w: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2.10.8.1. Зеленые насаждения подлежат сносу в случаях:</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14"/>
        </w:numPr>
        <w:tabs>
          <w:tab w:val="left" w:pos="1196"/>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строительства, реконструкции, капитального ремонта объектов капитального строительства;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4"/>
        </w:numPr>
        <w:tabs>
          <w:tab w:val="left" w:pos="99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4"/>
        </w:numPr>
        <w:tabs>
          <w:tab w:val="left" w:pos="1038"/>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проведения санитарных рубок и вырубки аварийно-опасных зеленых насаждений;</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4"/>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предупреждения или ликвидации аварийных и чрезвычайных ситуаций</w:t>
      </w:r>
    </w:p>
    <w:p w:rsidR="00195323" w:rsidRPr="00801DC8" w:rsidRDefault="00195323" w:rsidP="00195323">
      <w:pPr>
        <w:tabs>
          <w:tab w:val="left" w:pos="2340"/>
          <w:tab w:val="left" w:pos="3000"/>
          <w:tab w:val="left" w:pos="4900"/>
          <w:tab w:val="left" w:pos="6580"/>
          <w:tab w:val="left" w:pos="7220"/>
          <w:tab w:val="left" w:pos="8020"/>
        </w:tabs>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техногенного</w:t>
      </w:r>
      <w:r w:rsidRPr="00801DC8">
        <w:rPr>
          <w:rFonts w:ascii="Times New Roman" w:eastAsia="Times New Roman" w:hAnsi="Times New Roman" w:cs="Times New Roman"/>
          <w:sz w:val="20"/>
          <w:szCs w:val="20"/>
        </w:rPr>
        <w:tab/>
      </w:r>
      <w:r w:rsidRPr="00801DC8">
        <w:rPr>
          <w:rFonts w:ascii="Times New Roman" w:eastAsia="Times New Roman" w:hAnsi="Times New Roman" w:cs="Times New Roman"/>
          <w:sz w:val="28"/>
          <w:szCs w:val="28"/>
        </w:rPr>
        <w:t xml:space="preserve"> и природного</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характера</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и</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их последствий;</w:t>
      </w:r>
    </w:p>
    <w:p w:rsidR="00195323" w:rsidRPr="00801DC8" w:rsidRDefault="00195323" w:rsidP="00195323">
      <w:pPr>
        <w:spacing w:after="0" w:line="12"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15"/>
        </w:numPr>
        <w:tabs>
          <w:tab w:val="left" w:pos="445"/>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5"/>
        </w:numPr>
        <w:tabs>
          <w:tab w:val="left" w:pos="1023"/>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реконструкции (благоустройства) зеленых насаждений или замены на равнозначные зеленые насаждения;</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5"/>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проведения рубок ухода.</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195323" w:rsidRPr="00801DC8" w:rsidRDefault="00195323" w:rsidP="00195323">
      <w:pPr>
        <w:spacing w:after="0" w:line="1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195323" w:rsidRPr="00801DC8" w:rsidRDefault="00195323" w:rsidP="00195323">
      <w:pPr>
        <w:spacing w:after="0" w:line="2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2.10.9. Порядок определения восстановительной стоимости при вырубке деревьев и кустарников (сносе зеленых насаждений) </w:t>
      </w:r>
      <w:r w:rsidRPr="00801DC8">
        <w:rPr>
          <w:rFonts w:ascii="Times New Roman" w:eastAsia="Times New Roman" w:hAnsi="Times New Roman" w:cs="Times New Roman"/>
          <w:sz w:val="28"/>
          <w:szCs w:val="28"/>
        </w:rPr>
        <w:lastRenderedPageBreak/>
        <w:t>устанавливается нормативным правовым актом органа местного самоуправления.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2.10.10. Собственники (правообладатели) территорий (участков) с зелеными насаждениями обязаны:</w:t>
      </w:r>
    </w:p>
    <w:p w:rsidR="00195323" w:rsidRPr="00801DC8" w:rsidRDefault="00195323" w:rsidP="00195323">
      <w:pPr>
        <w:spacing w:after="0" w:line="2"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16"/>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обеспечивать сохранность зеленых насаждений;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59"/>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45"/>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195323" w:rsidRPr="00801DC8" w:rsidRDefault="00195323" w:rsidP="00195323">
      <w:pPr>
        <w:tabs>
          <w:tab w:val="left" w:pos="1045"/>
        </w:tabs>
        <w:spacing w:after="0" w:line="237" w:lineRule="auto"/>
        <w:jc w:val="both"/>
        <w:rPr>
          <w:rFonts w:ascii="Times New Roman" w:eastAsia="Times New Roman" w:hAnsi="Times New Roman" w:cs="Times New Roman"/>
          <w:sz w:val="28"/>
          <w:szCs w:val="28"/>
        </w:rPr>
      </w:pPr>
    </w:p>
    <w:p w:rsidR="00195323" w:rsidRPr="00801DC8" w:rsidRDefault="00195323" w:rsidP="00195323">
      <w:pPr>
        <w:spacing w:after="0" w:line="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 МАФ и уличная мебель.</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2.11.1. При проектировании, выборе МАФ учитывается:</w:t>
      </w:r>
    </w:p>
    <w:p w:rsidR="00195323" w:rsidRPr="00801DC8" w:rsidRDefault="00195323" w:rsidP="00195323">
      <w:pPr>
        <w:numPr>
          <w:ilvl w:val="0"/>
          <w:numId w:val="16"/>
        </w:numPr>
        <w:tabs>
          <w:tab w:val="left" w:pos="102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соответствие материалов и конструкции МАФ климату и назначению МАФ;</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52"/>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антивандальная защищенность - от разрушения, оклейки, нанесения надписей и изображений;</w:t>
      </w: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возможность ремонта или замены деталей МАФ;</w:t>
      </w:r>
    </w:p>
    <w:p w:rsidR="00195323" w:rsidRPr="00801DC8" w:rsidRDefault="00195323" w:rsidP="00195323">
      <w:pPr>
        <w:numPr>
          <w:ilvl w:val="0"/>
          <w:numId w:val="16"/>
        </w:numPr>
        <w:tabs>
          <w:tab w:val="left" w:pos="102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защита от образования наледи и снежных заносов, обеспечение стока</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воды;</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18"/>
        </w:tabs>
        <w:spacing w:after="0" w:line="234"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удобство обслуживания, а также механизированной и ручной очистки территории рядом с МАФ и под конструкцией;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23"/>
        </w:tabs>
        <w:spacing w:after="0" w:line="235"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эргономичность конструкций (высоту и наклон спинки, высоту урн и прочее);</w:t>
      </w: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расцветку, не диссонирующую с окружением;</w:t>
      </w:r>
    </w:p>
    <w:p w:rsidR="00195323" w:rsidRPr="00801DC8" w:rsidRDefault="00195323" w:rsidP="00195323">
      <w:pPr>
        <w:numPr>
          <w:ilvl w:val="0"/>
          <w:numId w:val="16"/>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безопасность для потенциальных пользователей;</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218"/>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стилистическое сочетание с другими МАФ и окружающей архитектурой;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136"/>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2.11.2. Общие требования к установке МАФ:</w:t>
      </w:r>
    </w:p>
    <w:p w:rsidR="00195323" w:rsidRPr="00801DC8" w:rsidRDefault="00195323" w:rsidP="00195323">
      <w:pPr>
        <w:numPr>
          <w:ilvl w:val="0"/>
          <w:numId w:val="16"/>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расположение, не создающее препятствий для пешеходов;</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6"/>
        </w:numPr>
        <w:tabs>
          <w:tab w:val="left" w:pos="1050"/>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компактная установка на минимальной площади в местах большого скопления людей;</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устойчивость конструкции;</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86"/>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надежная фиксация или обеспечение возможности перемещения в зависимости от условий расположения;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42"/>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наличие в каждой конкретной зоне МАФ рекомендуемых типов для такой зоны.</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2.11.3. Требования к установке урн:</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достаточная высота (максимальная до 100 см) и объем;</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999"/>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наличие рельефного текстурирования или перфорирования для защиты от графического вандализма;</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защита от дождя и снега;</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997"/>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использование и аккуратное расположение вставных ведер и мусорных мешков.</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2.11.4. Установка уличной мебели.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117"/>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54"/>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62"/>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2.11.5. Установка цветочниц (вазонов), в том числе навесных:</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11"/>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высота цветочниц (вазонов) обеспечивает предотвращение случайного наезда автомобилей и попадания мусора;</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40"/>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дизайн (цвет, форма) цветочниц (вазонов) не отвлекает внимание от растений;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59"/>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2.11.6. При установке ограждений обеспечивается:</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прочность, обеспечивающая защиту пешеходов от наезда автомобилей;</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модульность, позволяющая создавать конструкции любой формы;</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71"/>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наличие светоотражающих элементов, в местах возможного наезда автомобиля;</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расположение ограды не далее 10 см от края газона;</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17"/>
        </w:numPr>
        <w:tabs>
          <w:tab w:val="left" w:pos="1066"/>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195323" w:rsidRPr="00801DC8" w:rsidRDefault="00195323" w:rsidP="00195323">
      <w:pPr>
        <w:spacing w:after="0" w:line="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2.11.7. Для пешеходных зон используются следующие МАФ:</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уличные фонари, высота которых соотносима с ростом человека;</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скамейки, предполагающие длительное сидение;</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цветочницы и кашпо (вазоны);</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информационные стенды;</w:t>
      </w:r>
    </w:p>
    <w:p w:rsidR="00195323" w:rsidRPr="00801DC8" w:rsidRDefault="00195323" w:rsidP="00195323">
      <w:pPr>
        <w:numPr>
          <w:ilvl w:val="0"/>
          <w:numId w:val="17"/>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защитные ограждения;</w:t>
      </w:r>
    </w:p>
    <w:p w:rsidR="00195323" w:rsidRPr="00801DC8" w:rsidRDefault="00195323" w:rsidP="00195323">
      <w:pPr>
        <w:numPr>
          <w:ilvl w:val="0"/>
          <w:numId w:val="18"/>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столы для игр.</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right="20"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2.11.8. При проектировании и установке оборудования рекомендуется предусматривать его вандалозащищенность, в том числе:</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1"/>
          <w:numId w:val="19"/>
        </w:numPr>
        <w:tabs>
          <w:tab w:val="left" w:pos="98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использовать легко очищающиеся и стойких к воздействию абразивных и растворяющих веществ материалы.</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9"/>
        </w:numPr>
        <w:tabs>
          <w:tab w:val="left" w:pos="1167"/>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19"/>
        </w:numPr>
        <w:tabs>
          <w:tab w:val="left" w:pos="1018"/>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195323" w:rsidRPr="00801DC8" w:rsidRDefault="00195323" w:rsidP="00195323">
      <w:pPr>
        <w:tabs>
          <w:tab w:val="left" w:pos="1018"/>
        </w:tabs>
        <w:spacing w:after="0" w:line="237" w:lineRule="auto"/>
        <w:jc w:val="both"/>
        <w:rPr>
          <w:rFonts w:ascii="Times New Roman" w:eastAsia="Times New Roman" w:hAnsi="Times New Roman" w:cs="Times New Roman"/>
          <w:sz w:val="28"/>
          <w:szCs w:val="28"/>
        </w:rPr>
      </w:pPr>
    </w:p>
    <w:p w:rsidR="00195323" w:rsidRPr="00801DC8" w:rsidRDefault="00195323" w:rsidP="00195323">
      <w:pPr>
        <w:spacing w:after="0" w:line="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 Ограждения (заборы).</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2"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2.13. Уличное коммунально-бытовое оборудование.</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2.13.1.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195323" w:rsidRPr="00801DC8" w:rsidRDefault="00195323" w:rsidP="00195323">
      <w:pPr>
        <w:spacing w:after="0" w:line="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2.13.2. Для сбора бытового мусора на улицах, площадях, объектах рекреации устанавливаются урны у входов: в объекты торговли и оказания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услуг, другие учреждения общественного назначения, жилые многоквартирные дома.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195323" w:rsidRPr="00801DC8" w:rsidRDefault="00195323" w:rsidP="00195323">
      <w:pPr>
        <w:spacing w:after="0" w:line="1" w:lineRule="exact"/>
        <w:ind w:firstLine="709"/>
        <w:jc w:val="both"/>
        <w:rPr>
          <w:rFonts w:ascii="Times New Roman" w:eastAsia="Times New Roman" w:hAnsi="Times New Roman" w:cs="Times New Roman"/>
          <w:sz w:val="20"/>
          <w:szCs w:val="20"/>
        </w:rPr>
      </w:pPr>
    </w:p>
    <w:p w:rsidR="00195323" w:rsidRPr="00801DC8" w:rsidRDefault="00195323" w:rsidP="00195323">
      <w:pPr>
        <w:tabs>
          <w:tab w:val="left" w:pos="1069"/>
        </w:tabs>
        <w:spacing w:after="0" w:line="236"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2.13.4. Администрация разрабатывает и согласовывает схемы размещения</w:t>
      </w:r>
      <w:r w:rsidRPr="00801DC8">
        <w:rPr>
          <w:rFonts w:ascii="Times New Roman" w:eastAsia="Times New Roman" w:hAnsi="Times New Roman" w:cs="Times New Roman"/>
          <w:bCs/>
          <w:sz w:val="28"/>
          <w:szCs w:val="28"/>
        </w:rPr>
        <w:t xml:space="preserve"> контейнерных площадок,</w:t>
      </w:r>
      <w:r w:rsidRPr="00801DC8">
        <w:rPr>
          <w:rFonts w:ascii="Times New Roman" w:eastAsia="Times New Roman" w:hAnsi="Times New Roman" w:cs="Times New Roman"/>
          <w:sz w:val="28"/>
          <w:szCs w:val="28"/>
        </w:rPr>
        <w:t xml:space="preserve"> принимает участие в получении   эпидемиологических заключений на площадки для сбора ТКО и осуществляют ведение реестра контейнерных площадок на территории муниципального образования в соответствии с правилами, утвержденными Правительством Российской Федерации.</w:t>
      </w:r>
    </w:p>
    <w:p w:rsidR="00195323" w:rsidRPr="00801DC8" w:rsidRDefault="00195323" w:rsidP="00195323">
      <w:pPr>
        <w:tabs>
          <w:tab w:val="left" w:pos="1069"/>
        </w:tabs>
        <w:spacing w:after="0" w:line="236" w:lineRule="auto"/>
        <w:ind w:right="20" w:firstLine="709"/>
        <w:jc w:val="both"/>
        <w:rPr>
          <w:rFonts w:ascii="Times New Roman" w:eastAsia="Times New Roman" w:hAnsi="Times New Roman" w:cs="Times New Roman"/>
          <w:sz w:val="28"/>
          <w:szCs w:val="28"/>
        </w:rPr>
      </w:pP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2.14.1.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2.15. Спортивное оборудование.</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2.15.1.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w:t>
      </w:r>
      <w:r w:rsidRPr="00801DC8">
        <w:rPr>
          <w:rFonts w:ascii="Times New Roman" w:eastAsia="Times New Roman" w:hAnsi="Times New Roman" w:cs="Times New Roman"/>
          <w:sz w:val="28"/>
          <w:szCs w:val="28"/>
        </w:rPr>
        <w:lastRenderedPageBreak/>
        <w:t>бревен и брусьев со специально обработанной поверхностью, исключающей получение травм (отсутствие трещин, сколов и т.п.).</w:t>
      </w: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2.15.2.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2.16. Объекты (средства) наружного освещения (осветительное оборудование).</w:t>
      </w:r>
    </w:p>
    <w:p w:rsidR="00195323" w:rsidRPr="00801DC8" w:rsidRDefault="00195323" w:rsidP="00195323">
      <w:pPr>
        <w:spacing w:after="0" w:line="1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2.16.1.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95323" w:rsidRPr="00801DC8" w:rsidRDefault="00195323" w:rsidP="00195323">
      <w:pPr>
        <w:spacing w:after="0" w:line="1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2.16.2. При проектировании осветительного оборудования (функционального, архитектурного освещения, световой информации) обеспечивается:</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20"/>
        </w:numPr>
        <w:tabs>
          <w:tab w:val="left" w:pos="1160"/>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0"/>
        </w:numPr>
        <w:tabs>
          <w:tab w:val="left" w:pos="1129"/>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0"/>
        </w:numPr>
        <w:tabs>
          <w:tab w:val="left" w:pos="1066"/>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удобство обслуживания и управления при разных режимах работы осветительного оборудования (осветительных установок).</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2.16.3.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2.16.4.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2.16.5.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2.16.6.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w:t>
      </w:r>
      <w:r w:rsidRPr="00801DC8">
        <w:rPr>
          <w:rFonts w:ascii="Times New Roman" w:eastAsia="Times New Roman" w:hAnsi="Times New Roman" w:cs="Times New Roman"/>
          <w:sz w:val="28"/>
          <w:szCs w:val="28"/>
        </w:rPr>
        <w:lastRenderedPageBreak/>
        <w:t>либо с момента получения информации о наличии таких опор от граждан или юридических лиц.</w:t>
      </w: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2.17. Элементы объектов капитального строительства.</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2.17.7. Собственники или уполномоченные ими лица, арендаторы и пользователи объектов капитального строительства обязаны:</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21"/>
        </w:numPr>
        <w:tabs>
          <w:tab w:val="left" w:pos="997"/>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1"/>
        </w:numPr>
        <w:tabs>
          <w:tab w:val="left" w:pos="1340"/>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выполнять предусмотренные законодательством санитарно-гигиенические, противопожарные и эксплуатационные требования;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1"/>
        </w:numPr>
        <w:tabs>
          <w:tab w:val="left" w:pos="987"/>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при проведении перепланировки и капитального ремонта поддерживать существующий архитектурный облик зданий и сооружений;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1"/>
        </w:numPr>
        <w:tabs>
          <w:tab w:val="left" w:pos="124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1"/>
        </w:numPr>
        <w:tabs>
          <w:tab w:val="left" w:pos="990"/>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2.17.8. Требования к проведению капитального ремонта объектов.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22"/>
        </w:numPr>
        <w:tabs>
          <w:tab w:val="left" w:pos="99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2"/>
        </w:numPr>
        <w:tabs>
          <w:tab w:val="left" w:pos="1047"/>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строительные леса на фасадах зданий и сооружений, выходящих на главные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2"/>
        </w:numPr>
        <w:tabs>
          <w:tab w:val="left" w:pos="1064"/>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после демонтажа строительных лесов восстанавливать разрушенное благоустройство;</w:t>
      </w: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2"/>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обеспечивать безопасность пешеходного движения;</w:t>
      </w:r>
    </w:p>
    <w:p w:rsidR="00195323" w:rsidRPr="00801DC8" w:rsidRDefault="00195323" w:rsidP="00195323">
      <w:pPr>
        <w:numPr>
          <w:ilvl w:val="0"/>
          <w:numId w:val="22"/>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обеспечивать сохранность объектов благоустройства и озеленения.</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2.17.9.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3"/>
        </w:numPr>
        <w:tabs>
          <w:tab w:val="left" w:pos="118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Расположенные на фасадах информационные таблички, памятные доски должны поддерживаться в чистоте и исправном состоянии. Входы, цоколи, витрины должны содержаться в чистоте и исправном состоянии.</w:t>
      </w: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lastRenderedPageBreak/>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Козырьки зданий, а также кровля должны быть очищены от загрязнений, древесно-кустарниковой и сорной растительности.</w:t>
      </w:r>
    </w:p>
    <w:p w:rsidR="00195323" w:rsidRPr="00801DC8" w:rsidRDefault="00195323" w:rsidP="00195323">
      <w:pPr>
        <w:numPr>
          <w:ilvl w:val="0"/>
          <w:numId w:val="24"/>
        </w:numPr>
        <w:tabs>
          <w:tab w:val="left" w:pos="1196"/>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2.18. Строительные площадки.</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2.18.1.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195323" w:rsidRPr="00801DC8" w:rsidRDefault="00195323" w:rsidP="00195323">
      <w:pPr>
        <w:spacing w:after="0" w:line="2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2.18.2.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2.18.3. Производственные и бытовые стоки, образующиеся на строительной площадке, должны очищаться и обезвреживаться в порядке, </w:t>
      </w:r>
      <w:r w:rsidRPr="00801DC8">
        <w:rPr>
          <w:rFonts w:ascii="Times New Roman" w:eastAsia="Times New Roman" w:hAnsi="Times New Roman" w:cs="Times New Roman"/>
          <w:sz w:val="28"/>
          <w:szCs w:val="28"/>
        </w:rPr>
        <w:lastRenderedPageBreak/>
        <w:t>предусмотренном проектом организации строительства и производства работ.</w:t>
      </w:r>
    </w:p>
    <w:p w:rsidR="00195323" w:rsidRPr="00801DC8" w:rsidRDefault="00195323" w:rsidP="00195323">
      <w:pPr>
        <w:spacing w:after="0" w:line="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2.18.4.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2.19. Содержание производственных территорий.</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195323" w:rsidRPr="00801DC8" w:rsidRDefault="00195323" w:rsidP="00195323">
      <w:pPr>
        <w:spacing w:after="0" w:line="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2.19.2. Территория производственного назначения должна включать:</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2.19.3.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2.20. Содержание домовладений, в том числе используемых для временного (сезонного) проживания.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2.20.1. Собственники домовладений, в том числе используемых для временного (сезонного) проживания, обязаны:</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1"/>
          <w:numId w:val="25"/>
        </w:numPr>
        <w:tabs>
          <w:tab w:val="left" w:pos="1242"/>
        </w:tabs>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информационные таблички, расположенные на фасадах домовладений;</w:t>
      </w:r>
    </w:p>
    <w:p w:rsidR="00195323" w:rsidRPr="00801DC8" w:rsidRDefault="00195323" w:rsidP="00195323">
      <w:pPr>
        <w:numPr>
          <w:ilvl w:val="1"/>
          <w:numId w:val="25"/>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складировать отходы и мусор в специально оборудованных местах;</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5"/>
        </w:numPr>
        <w:tabs>
          <w:tab w:val="left" w:pos="982"/>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5"/>
        </w:numPr>
        <w:tabs>
          <w:tab w:val="left" w:pos="1141"/>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производить регулярную уборку от мусора и покос травы на территории домовладению, своевременную уборку от снега подходов и подъездов к дому и на прилегающей территории, границы которой определены на расстоянии 10 метров (в случае нахождения прилегающей территории вблизи дорог, на расстоянии менее 10 метров)  от территории домовладения);</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5"/>
        </w:numPr>
        <w:tabs>
          <w:tab w:val="left" w:pos="999"/>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не допускать хранения техники, механизмов, автомобилей, в том числе разукомплектованных, на прилегающей территории;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5"/>
        </w:numPr>
        <w:tabs>
          <w:tab w:val="left" w:pos="1052"/>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не допускать производства ремонта или мойки автомобилей, смены масла или технических жидкостей на прилегающей территории.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2.20.2.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 Требования по содержанию мест общественного пользования и территории юридических лиц (индивидуальных предпринимателей) или физических лиц.</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2.21.1.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Оренбургской области.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Оренбургской области и правовыми актами органов местного самоуправления.</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2.21.3.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сметы, пыли и мелкого бытового мусора.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195323" w:rsidRPr="00801DC8" w:rsidRDefault="00195323" w:rsidP="00195323">
      <w:pPr>
        <w:spacing w:after="0" w:line="18"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2.21.6.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195323" w:rsidRPr="00801DC8" w:rsidRDefault="00195323" w:rsidP="00195323">
      <w:pPr>
        <w:spacing w:after="0" w:line="246"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 Производство земляных работ.</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w:t>
      </w:r>
      <w:r w:rsidRPr="00801DC8">
        <w:rPr>
          <w:rFonts w:ascii="Times New Roman" w:eastAsia="Times New Roman" w:hAnsi="Times New Roman" w:cs="Times New Roman"/>
          <w:sz w:val="20"/>
          <w:szCs w:val="20"/>
        </w:rPr>
        <w:t xml:space="preserve"> и </w:t>
      </w:r>
      <w:r w:rsidRPr="00801DC8">
        <w:rPr>
          <w:rFonts w:ascii="Times New Roman" w:eastAsia="Times New Roman" w:hAnsi="Times New Roman" w:cs="Times New Roman"/>
          <w:sz w:val="28"/>
          <w:szCs w:val="28"/>
        </w:rPr>
        <w:t>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Согласование технической документации производится с собственником дороги, администрацией,  коммунальными и инженерными службами.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195323" w:rsidRPr="00801DC8" w:rsidRDefault="00195323" w:rsidP="00195323">
      <w:pPr>
        <w:spacing w:after="0" w:line="2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 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и дополнительной ограждающей планкой на высоте 0,5 м от настила.</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2.22.5. При производстве земляных работ необходимо:</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978"/>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195323" w:rsidRPr="00801DC8" w:rsidRDefault="00195323" w:rsidP="00195323">
      <w:pPr>
        <w:spacing w:after="0" w:line="21"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1016"/>
        </w:tabs>
        <w:spacing w:after="0" w:line="234"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не допускать обнажения и повреждения корневой системы деревьев и кустарников;</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999"/>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не допускать засыпку деревьев и кустарников грунтом и строительным мусором;</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1042"/>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1122"/>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деревья и кустарники, пригодные для пересадки, выкапывать и использовать при озеленении данного или другого объекта;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1045"/>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случае возможного подтопления зеленых насаждений производить устройство дренажа;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6"/>
        </w:numPr>
        <w:tabs>
          <w:tab w:val="left" w:pos="1004"/>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195323" w:rsidRPr="00801DC8" w:rsidRDefault="00195323" w:rsidP="00195323">
      <w:pPr>
        <w:numPr>
          <w:ilvl w:val="0"/>
          <w:numId w:val="27"/>
        </w:numPr>
        <w:tabs>
          <w:tab w:val="left" w:pos="990"/>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7"/>
        </w:numPr>
        <w:tabs>
          <w:tab w:val="left" w:pos="1030"/>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2.22.8. Частичное или полное закрытие движения на улицах, тротуарах для производства земляных работ производится решением органа местного самоуправления с уведомлением ОГИБДД ОМВД России по Саракташскому району.</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согласование производства работ не требуется.</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195323" w:rsidRPr="00801DC8" w:rsidRDefault="00195323" w:rsidP="00195323">
      <w:pPr>
        <w:spacing w:after="0" w:line="19"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и организации,  номера телефона и фамилии производителя</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работ.</w:t>
      </w: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2.22.13. Засыпка траншей и котлованов производится слоями, толщиной не более 0,2 метра, с тщательным уплотнением каждого слоя; в зимнее время</w:t>
      </w:r>
    </w:p>
    <w:p w:rsidR="00195323" w:rsidRPr="00801DC8" w:rsidRDefault="00195323" w:rsidP="00195323">
      <w:pPr>
        <w:spacing w:after="0" w:line="235" w:lineRule="auto"/>
        <w:ind w:right="20"/>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засыпка производится песком и талым грунтом с коэффициентом уплотнения не менее 1,0 метра по всей глубине.</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9"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2.22.15.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w:t>
      </w:r>
      <w:r w:rsidRPr="00801DC8">
        <w:rPr>
          <w:rFonts w:ascii="Times New Roman" w:eastAsia="Times New Roman" w:hAnsi="Times New Roman" w:cs="Times New Roman"/>
          <w:sz w:val="28"/>
          <w:szCs w:val="28"/>
        </w:rPr>
        <w:lastRenderedPageBreak/>
        <w:t>организациях и физических лицах, производящих земельные работы на улицах, дорогах, проездах, тротуарах, площадях.</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5"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2.22.21. При производстве земляных работ вблизи существующих подземных сооружений (трубопроводы, колодцы, кабели, фундаменты и др.)</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2.22.22. Все указанные работы проводятся за счет сил и средств предприятий, проводящих земляные работы.</w:t>
      </w:r>
    </w:p>
    <w:p w:rsidR="00195323" w:rsidRPr="00801DC8" w:rsidRDefault="00195323" w:rsidP="00195323">
      <w:pPr>
        <w:spacing w:after="0" w:line="2"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2.22.23. При производстве земляных работ запрещается:</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28"/>
        </w:numPr>
        <w:tabs>
          <w:tab w:val="left" w:pos="1033"/>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 производство земляных работ на дорогах без согласования с собственником дороги и отсутствия уведомления ОГИБДД ОМВД России по Саракташскому району Оренбургской области;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1122"/>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производство земляных работ в случае обнаружения подземных сооружений, коммуникаций, не указанных в проекте, без согласования с </w:t>
      </w:r>
      <w:r w:rsidRPr="00801DC8">
        <w:rPr>
          <w:rFonts w:ascii="Times New Roman" w:eastAsia="Times New Roman" w:hAnsi="Times New Roman" w:cs="Times New Roman"/>
          <w:sz w:val="28"/>
          <w:szCs w:val="28"/>
        </w:rPr>
        <w:lastRenderedPageBreak/>
        <w:t>заинтересованной организацией, даже если они не мешают производству работ;</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1146"/>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1136"/>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загрязнение прилегающих участков улиц и засорение ливневой канализации, засыпка водопропускных труб, кюветов и газонов;</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1040"/>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1002"/>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Оренбургской области;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999"/>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вырубка деревьев, кустарников и обнажение их корней без разрешения органа местного самоуправления;</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28"/>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снос зеленых насаждений, за исключением аварийных работ;</w:t>
      </w:r>
    </w:p>
    <w:p w:rsidR="00195323" w:rsidRPr="00801DC8" w:rsidRDefault="00195323" w:rsidP="00195323">
      <w:pPr>
        <w:numPr>
          <w:ilvl w:val="1"/>
          <w:numId w:val="29"/>
        </w:numPr>
        <w:tabs>
          <w:tab w:val="left" w:pos="100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9"/>
        </w:numPr>
        <w:tabs>
          <w:tab w:val="left" w:pos="1078"/>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9"/>
        </w:numPr>
        <w:tabs>
          <w:tab w:val="left" w:pos="1172"/>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29"/>
        </w:numPr>
        <w:tabs>
          <w:tab w:val="left" w:pos="1071"/>
        </w:tabs>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выталкивание грунта из котлована, траншеи, дорожного корыта за пределы границ строительных площадок.</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2.22.24. Смотровые и дождеприемные колодцы на улицах и проездах должны восстанавливаться на одном уровне с дорожным покрытием.</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2.22.25.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2.23 . Благоустройство территорий общественного назначения.</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2.23.1.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w:t>
      </w:r>
      <w:r w:rsidRPr="00801DC8">
        <w:rPr>
          <w:rFonts w:ascii="Times New Roman" w:eastAsia="Times New Roman" w:hAnsi="Times New Roman" w:cs="Times New Roman"/>
          <w:sz w:val="28"/>
          <w:szCs w:val="28"/>
        </w:rPr>
        <w:lastRenderedPageBreak/>
        <w:t>многофункциональные, примагистральные и специализированные общественные зоны муниципального образования.</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2.23.2.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95323" w:rsidRPr="00801DC8" w:rsidRDefault="00195323" w:rsidP="00195323">
      <w:pPr>
        <w:spacing w:after="0" w:line="8"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2.23.3.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95323" w:rsidRPr="00801DC8" w:rsidRDefault="00195323" w:rsidP="00195323">
      <w:pPr>
        <w:spacing w:after="0" w:line="21"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2.23.4.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2.23.5. На территории общественных пространств могут размещаться произведения декоративно-прикладного искусства, декоративных водных устройств.</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 Оформление  поселения и информации</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 Установку информационных конструкций (далее - вывесок), а также размещение иных графических элементов рекомендуется осуществлять в соответствии с утвержденными правилами, с учетом части 5.8 статьи 19 Федерального закона от 13.03.2006 N 38-ФЗ «О рекламе».</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2.24.2. Собственниками, эксплуатирующими световые рекламы и вывески, обеспечивается своевременная замена перегоревших газосветовых трубок и электроламп. В случае неисправности отдельных знаков рекламы или вывески, реклама или вывеска выключается полностью.</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2.24.3. Запрещается размещать на зданиях вывески и рекламу, перекрывающие архитектурные элементы зданий (например: оконные проемы, колонны, орнамент и прочие). На глухих фасадах зданий (брандмауэрах) не допускается размещение более 4-х рекламных вывесок.</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2.24.4. На зданиях магазинов следует размещать рекламу и вывески собственных архитектурно-художественных концепций.</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2.24.5. Расклейка газет, афиш, плакатов, различного рода объявлений и реклам возможна только на специально установленных стендах.</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2.24.6. Для малоформатных листовых афиш зрелищных мероприятий возможно дополнительное размещение на временных строительных ограждениях. </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2.24.7. Содержание  стендов для размещения объявлений и иных информационных сообщений осуществляют обслуживающие организации на договорной основе за счет средств бюджета муниципального образования</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2.24.8 . Запрещается расклейка каких-либо объявлений и других информационных сообщений на опорах уличного освещения, фасадах зданий и сооружений, дорожных знаках, деревьях, заборах, контейнерных площадках. </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2.24.9. Удаление самовольно размещаемых рекламных и иных объявлений, надписей и изображений со всех объектов (фасадов зданий и сооружений, магазинов, опор уличного освещения, дорожных знаков, заборов и т.п.) осуществляют лица, в ведении которых находится эксплуатация данных объектов.</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2.24.10. На ограждениях строительных площадок необходимо размещать информационный щит с информацией о возводимых объектах капитального строительства, контактную информацию о застройщике, заказчике, схемах безопасных проездов и проходов вблизи строительных площадок.</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2.24.11. Размещение наружной рекламы и эксплуатация рекламных конструкций осуществляются при наличии соответствующего разрешения, выданного администрацией в порядке, установленном нормативно-правовым актом органов местного самоуправления муниципального образования.</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2.24.12. Решение об установке рекламно-информационных знаков вдоль улиц и дорог общего пользования местного значения принимается с учетом требований действующего законодательства в области безопасности дорожного движения.</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2.24.13.Рекламодатель, рекламопроизводитель, рекламораспространитель несут ответственность в соответствии с действующим законодательством за содержание размещаемой рекламы. Недопустимо использование средств наружной рекламы, опасных для жизни и здоровья людей, имеющих асоциальную и антинравственную направленность.</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2.24.14. Стационарные и нестационарные рекламные конструкции в опрятном, технически исправном состоянии обязаны содержать рекламораспространители, использующие их на праве аренды или ином вещном праве. После монтажа (демонтажа) рекламной конструкции рекламораспространитель обязан восстановить благоустройство территорий или объекта размещения в согласованные при выдаче разрешения сроки.</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2.24.15. Рекламные конструкции, установленные на поверхности земли (газонах, грунте, асфальте) не должны создавать помех для пешеходов, водителей транспортных средств, механизированной уборки улиц и тротуаров.</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2.24.16. Установка, техническое обслуживание, эксплуатация и демонтаж рекламной конструкции осуществляются владельцем, который несет полную ответственность за любые нарушения правил безопасности, а также за неисправности конструкции (в том числе ведущие к нарушению конструктивных элементов зданий и сооружений, понижению их прочности, надежности, несущей способности) и аварийные ситуации, возникшие по вине владельца.</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2.24.17. Рекламные конструкции, размещенные на зданиях и сооружениях, должны иметь конструктивные элементы, предохраняющие здания и сооружения от повреждений. Рекламные конструкции должны иметь конструктивные элементы, защищающие их от повреждений при чистке кровель, козырьков, балконов, лоджий от снега и наледи.</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2.24.18. Установка рекламных конструкций, являющихся источниками шума, вибрации, мощных световых, электромагнитных и иных излучений и полей, вблизи жилых зданий не допускается. </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2.24.19. В период подготовки и проведения сельских праздничных мероприятий витрины магазинов, торговые залы, помещения для приема населения, предприятия общественного питания, бытового, социального, культурного обслуживания населения, объекты здравоохранения, спорта, образования оформляются праздничной иллюминацией и эстетическим художественным оформлением.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2.24.20. Навигация размещается в удобных местах, не вызывая визуального шума и не перекрывая архитектурные элементы зданий.</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3" w:lineRule="exact"/>
        <w:jc w:val="both"/>
        <w:rPr>
          <w:rFonts w:ascii="Times New Roman" w:eastAsia="Times New Roman" w:hAnsi="Times New Roman" w:cs="Times New Roman"/>
          <w:sz w:val="20"/>
          <w:szCs w:val="20"/>
        </w:rPr>
      </w:pPr>
    </w:p>
    <w:p w:rsidR="00195323" w:rsidRPr="00801DC8" w:rsidRDefault="00195323" w:rsidP="00195323">
      <w:pPr>
        <w:tabs>
          <w:tab w:val="left" w:pos="1128"/>
        </w:tabs>
        <w:spacing w:after="0" w:line="234" w:lineRule="auto"/>
        <w:ind w:right="20" w:firstLine="709"/>
        <w:jc w:val="center"/>
        <w:rPr>
          <w:rFonts w:ascii="Times New Roman" w:eastAsia="Times New Roman" w:hAnsi="Times New Roman" w:cs="Times New Roman"/>
          <w:b/>
          <w:bCs/>
          <w:sz w:val="28"/>
          <w:szCs w:val="28"/>
        </w:rPr>
      </w:pPr>
      <w:r w:rsidRPr="00801DC8">
        <w:rPr>
          <w:rFonts w:ascii="Times New Roman" w:eastAsia="Times New Roman" w:hAnsi="Times New Roman" w:cs="Times New Roman"/>
          <w:b/>
          <w:bCs/>
          <w:sz w:val="28"/>
          <w:szCs w:val="28"/>
          <w:lang w:val="en-US"/>
        </w:rPr>
        <w:t>III</w:t>
      </w:r>
      <w:r w:rsidRPr="00801DC8">
        <w:rPr>
          <w:rFonts w:ascii="Times New Roman" w:eastAsia="Times New Roman" w:hAnsi="Times New Roman" w:cs="Times New Roman"/>
          <w:b/>
          <w:bCs/>
          <w:sz w:val="28"/>
          <w:szCs w:val="28"/>
        </w:rPr>
        <w:t>. Перечень работ по благоустройству и периодичность их выполнения. Организация и проведение уборочных работ</w:t>
      </w:r>
    </w:p>
    <w:p w:rsidR="00195323" w:rsidRPr="00801DC8" w:rsidRDefault="00195323" w:rsidP="00195323">
      <w:pPr>
        <w:tabs>
          <w:tab w:val="left" w:pos="1128"/>
        </w:tabs>
        <w:spacing w:after="0" w:line="234" w:lineRule="auto"/>
        <w:ind w:right="20" w:firstLine="709"/>
        <w:jc w:val="both"/>
        <w:rPr>
          <w:rFonts w:ascii="Times New Roman" w:eastAsia="Times New Roman" w:hAnsi="Times New Roman" w:cs="Times New Roman"/>
          <w:bCs/>
          <w:sz w:val="28"/>
          <w:szCs w:val="28"/>
        </w:rPr>
      </w:pP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0"/>
        </w:numPr>
        <w:tabs>
          <w:tab w:val="left" w:pos="132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Работы по содержанию объектов благоустройства включают:</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мероприятия по уходу за зелеными насаждениями (полив, стрижка газонов и т.д.);</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1"/>
        </w:numPr>
        <w:tabs>
          <w:tab w:val="left" w:pos="1021"/>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1"/>
        </w:numPr>
        <w:tabs>
          <w:tab w:val="left" w:pos="1122"/>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сбор и вывоз отходов по планово-регулярной системе согласно утвержденным графикам.</w:t>
      </w:r>
    </w:p>
    <w:p w:rsidR="00195323" w:rsidRPr="00801DC8" w:rsidRDefault="00195323" w:rsidP="00195323">
      <w:pPr>
        <w:tabs>
          <w:tab w:val="left" w:pos="1122"/>
        </w:tabs>
        <w:spacing w:after="0" w:line="234" w:lineRule="auto"/>
        <w:jc w:val="both"/>
        <w:rPr>
          <w:rFonts w:ascii="Times New Roman" w:eastAsia="Times New Roman" w:hAnsi="Times New Roman" w:cs="Times New Roman"/>
          <w:sz w:val="28"/>
          <w:szCs w:val="28"/>
        </w:rPr>
      </w:pP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3.2. Работы по ремонту (текущему, капитальному) объектов благоустройства включают:</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1"/>
        </w:numPr>
        <w:tabs>
          <w:tab w:val="left" w:pos="1045"/>
        </w:tabs>
        <w:spacing w:after="0" w:line="235"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восстановление и замену покрытий дорог, проездов, тротуаров и их конструктивных элементов по мере необходимости;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1"/>
        </w:numPr>
        <w:tabs>
          <w:tab w:val="left" w:pos="1002"/>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установку, замену, восстановление МАФ и их отдельных элементов по мере необходимости;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1"/>
        </w:numPr>
        <w:tabs>
          <w:tab w:val="left" w:pos="1009"/>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195323" w:rsidRPr="00801DC8" w:rsidRDefault="00195323" w:rsidP="00195323">
      <w:pPr>
        <w:numPr>
          <w:ilvl w:val="1"/>
          <w:numId w:val="32"/>
        </w:numPr>
        <w:tabs>
          <w:tab w:val="left" w:pos="1124"/>
        </w:tabs>
        <w:spacing w:after="0" w:line="235"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текущие работы по уходу за зелеными насаждениями по мере необходимости;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2"/>
        </w:numPr>
        <w:tabs>
          <w:tab w:val="left" w:pos="1054"/>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ремонт и восстановление разрушенных ограждений и оборудования площадок;</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2"/>
        </w:numPr>
        <w:tabs>
          <w:tab w:val="left" w:pos="1182"/>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восстановление объектов наружного освещения, окраску опор наружного освещения по мере необходимости, но не реже одного раза в два года;</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2"/>
        </w:numPr>
        <w:tabs>
          <w:tab w:val="left" w:pos="1095"/>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195323" w:rsidRPr="00801DC8" w:rsidRDefault="00195323" w:rsidP="00195323">
      <w:pPr>
        <w:tabs>
          <w:tab w:val="left" w:pos="1095"/>
        </w:tabs>
        <w:spacing w:after="0" w:line="238" w:lineRule="auto"/>
        <w:jc w:val="both"/>
        <w:rPr>
          <w:rFonts w:ascii="Times New Roman" w:eastAsia="Times New Roman" w:hAnsi="Times New Roman" w:cs="Times New Roman"/>
          <w:sz w:val="28"/>
          <w:szCs w:val="28"/>
        </w:rPr>
      </w:pPr>
    </w:p>
    <w:p w:rsidR="00195323" w:rsidRPr="00801DC8" w:rsidRDefault="00195323" w:rsidP="00195323">
      <w:pPr>
        <w:spacing w:after="0" w:line="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3.3. Работы по созданию новых объектов благоустройства включают:</w:t>
      </w:r>
    </w:p>
    <w:p w:rsidR="00195323" w:rsidRPr="00801DC8" w:rsidRDefault="00195323" w:rsidP="00195323">
      <w:pPr>
        <w:numPr>
          <w:ilvl w:val="1"/>
          <w:numId w:val="32"/>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2"/>
        </w:numPr>
        <w:tabs>
          <w:tab w:val="left" w:pos="1129"/>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работы по созданию озелененных территорий: посадку зеленых насаждений, создание живых изгородей и иные работы;</w:t>
      </w:r>
    </w:p>
    <w:p w:rsidR="00195323" w:rsidRPr="00801DC8" w:rsidRDefault="00195323" w:rsidP="00195323">
      <w:pPr>
        <w:spacing w:after="0" w:line="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2"/>
        </w:numPr>
        <w:tabs>
          <w:tab w:val="left" w:pos="12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195323" w:rsidRPr="00801DC8" w:rsidRDefault="00195323" w:rsidP="00195323">
      <w:pPr>
        <w:spacing w:after="0" w:line="240" w:lineRule="auto"/>
        <w:ind w:left="708"/>
        <w:rPr>
          <w:rFonts w:ascii="Times New Roman" w:eastAsia="Times New Roman" w:hAnsi="Times New Roman" w:cs="Times New Roman"/>
          <w:sz w:val="28"/>
          <w:szCs w:val="28"/>
        </w:rPr>
      </w:pPr>
    </w:p>
    <w:p w:rsidR="00195323" w:rsidRPr="00801DC8" w:rsidRDefault="00195323" w:rsidP="00195323">
      <w:pPr>
        <w:tabs>
          <w:tab w:val="left" w:pos="1200"/>
        </w:tabs>
        <w:spacing w:after="0" w:line="240" w:lineRule="auto"/>
        <w:jc w:val="both"/>
        <w:rPr>
          <w:rFonts w:ascii="Times New Roman" w:eastAsia="Times New Roman" w:hAnsi="Times New Roman" w:cs="Times New Roman"/>
          <w:sz w:val="28"/>
          <w:szCs w:val="28"/>
        </w:rPr>
      </w:pP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9"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 Пни, оставшиеся после вырубки зеленых насаждений, удаляются в течение </w:t>
      </w:r>
      <w:r w:rsidRPr="00801DC8">
        <w:rPr>
          <w:rFonts w:ascii="Times New Roman" w:eastAsia="Times New Roman" w:hAnsi="Times New Roman" w:cs="Times New Roman"/>
          <w:sz w:val="28"/>
          <w:szCs w:val="28"/>
        </w:rPr>
        <w:lastRenderedPageBreak/>
        <w:t>суток на основных улицах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в течение 8 часов с момента обнаружения.</w:t>
      </w:r>
    </w:p>
    <w:p w:rsidR="00195323" w:rsidRPr="00801DC8" w:rsidRDefault="00195323" w:rsidP="00195323">
      <w:pPr>
        <w:spacing w:after="0" w:line="248"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195323" w:rsidRPr="00801DC8" w:rsidRDefault="00195323" w:rsidP="00195323">
      <w:pPr>
        <w:spacing w:after="0" w:line="1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3.11. Уборка мест массового пребывания людей (торговые зоны и др.) производится в течение всего рабочего дня.</w:t>
      </w: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2"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 Организация и проведение уборочных работ в зимнее время.</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3.12.2. До 1 октября текущего года администрацией муниципального образования и дорожными службами должны быть завершены работы по</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подготовке мест для приема снега (снегосвалки, площадки для вывоза и временного складирования снега).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195323" w:rsidRPr="00801DC8" w:rsidRDefault="00195323" w:rsidP="00195323">
      <w:pPr>
        <w:spacing w:after="0" w:line="21"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w:t>
      </w:r>
      <w:r w:rsidRPr="00801DC8">
        <w:rPr>
          <w:rFonts w:ascii="Times New Roman" w:eastAsia="Times New Roman" w:hAnsi="Times New Roman" w:cs="Times New Roman"/>
          <w:sz w:val="28"/>
          <w:szCs w:val="28"/>
        </w:rPr>
        <w:lastRenderedPageBreak/>
        <w:t>этих целей площадки при условии сохранности зеленых насаждений и обеспечения оттока талых вод.</w:t>
      </w:r>
    </w:p>
    <w:p w:rsidR="00195323" w:rsidRPr="00801DC8" w:rsidRDefault="00195323" w:rsidP="00195323">
      <w:pPr>
        <w:spacing w:after="0" w:line="1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3.12.6. Запрещается:</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33"/>
        </w:numPr>
        <w:tabs>
          <w:tab w:val="left" w:pos="1028"/>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3"/>
        </w:numPr>
        <w:tabs>
          <w:tab w:val="left" w:pos="1095"/>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3.12.7. К первоочередным мероприятиям зимней уборки улиц, дорог относятся:</w:t>
      </w:r>
    </w:p>
    <w:p w:rsidR="00195323" w:rsidRPr="00801DC8" w:rsidRDefault="00195323" w:rsidP="00195323">
      <w:pPr>
        <w:spacing w:after="0" w:line="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3"/>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обработка проезжей части дорог противогололедными средствами;</w:t>
      </w:r>
    </w:p>
    <w:p w:rsidR="00195323" w:rsidRPr="00801DC8" w:rsidRDefault="00195323" w:rsidP="00195323">
      <w:pPr>
        <w:numPr>
          <w:ilvl w:val="0"/>
          <w:numId w:val="33"/>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сгребание и подметание снега;</w:t>
      </w:r>
    </w:p>
    <w:p w:rsidR="00195323" w:rsidRPr="00801DC8" w:rsidRDefault="00195323" w:rsidP="00195323">
      <w:pPr>
        <w:numPr>
          <w:ilvl w:val="0"/>
          <w:numId w:val="33"/>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формирование снежного вала для последующего вывоза;</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3"/>
        </w:numPr>
        <w:tabs>
          <w:tab w:val="left" w:pos="1078"/>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3.12.8. К мероприятиям второй очереди относятся:</w:t>
      </w:r>
    </w:p>
    <w:p w:rsidR="00195323" w:rsidRPr="00801DC8" w:rsidRDefault="00195323" w:rsidP="00195323">
      <w:pPr>
        <w:spacing w:after="0" w:line="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3"/>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удаление снега (вывоз);</w:t>
      </w:r>
    </w:p>
    <w:p w:rsidR="00195323" w:rsidRPr="00801DC8" w:rsidRDefault="00195323" w:rsidP="00195323">
      <w:pPr>
        <w:numPr>
          <w:ilvl w:val="0"/>
          <w:numId w:val="33"/>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зачистка дорожных лотков после удаления снега с проезжей части;</w:t>
      </w:r>
    </w:p>
    <w:p w:rsidR="00195323" w:rsidRPr="00801DC8" w:rsidRDefault="00195323" w:rsidP="00195323">
      <w:pPr>
        <w:numPr>
          <w:ilvl w:val="0"/>
          <w:numId w:val="33"/>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скалывание льда и уборка снежно-ледяных образований.</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3.12.9. Обработка проезжей части дорог противогололедными средствами должна начинаться с момента начала снегопада.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3.12.10. С началом снегопада в первую очередь противогололедными средствами обрабатываются наиболее опасные для движения транспорта участки улиц - крутые спуски, повороты, тормозные площадки на перекрестках улиц и иные места массового пребывания граждан.</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требующих первоочередной обработки противогололедными средствами при обнаружении гололеда.</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195323" w:rsidRPr="00801DC8" w:rsidRDefault="00195323" w:rsidP="00195323">
      <w:pPr>
        <w:spacing w:after="0" w:line="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 xml:space="preserve">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w:t>
      </w:r>
      <w:r w:rsidRPr="00801DC8">
        <w:rPr>
          <w:rFonts w:ascii="Times New Roman" w:eastAsia="Times New Roman" w:hAnsi="Times New Roman" w:cs="Times New Roman"/>
          <w:sz w:val="28"/>
          <w:szCs w:val="28"/>
        </w:rPr>
        <w:lastRenderedPageBreak/>
        <w:t>валов, а с подъездов и подходов к зданиям, лестничных сходов - в места, не мешающие проходу пешеходов и проезду транспорта.</w:t>
      </w: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3.12.13. Формирование снежных валов не допускается:</w:t>
      </w:r>
    </w:p>
    <w:p w:rsidR="00195323" w:rsidRPr="00801DC8" w:rsidRDefault="00195323" w:rsidP="00195323">
      <w:pPr>
        <w:numPr>
          <w:ilvl w:val="0"/>
          <w:numId w:val="34"/>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 перекрестках;</w:t>
      </w:r>
    </w:p>
    <w:p w:rsidR="00195323" w:rsidRPr="00801DC8" w:rsidRDefault="00195323" w:rsidP="00195323">
      <w:pPr>
        <w:numPr>
          <w:ilvl w:val="0"/>
          <w:numId w:val="34"/>
        </w:numPr>
        <w:tabs>
          <w:tab w:val="left" w:pos="100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на тротуарах.</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3.12.15. В снежных валах в местах наземных пешеходных переходов должны быть сделаны разрывы шириной: на переходах, имеющих разметку, - на ширину разметки; на переходах, не имеющих разметку, - не менее 5 м.</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3.12.16. Вывоз снега от наземных пешеходных переходов, мест массового посещения людей (магазинов, рынков и т.д.), въездов на территории больниц</w:t>
      </w:r>
      <w:r w:rsidRPr="00801DC8">
        <w:rPr>
          <w:rFonts w:ascii="Times New Roman" w:eastAsia="Times New Roman" w:hAnsi="Times New Roman" w:cs="Times New Roman"/>
          <w:sz w:val="20"/>
          <w:szCs w:val="20"/>
        </w:rPr>
        <w:t xml:space="preserve"> и </w:t>
      </w:r>
      <w:r w:rsidRPr="00801DC8">
        <w:rPr>
          <w:rFonts w:ascii="Times New Roman" w:eastAsia="Times New Roman" w:hAnsi="Times New Roman" w:cs="Times New Roman"/>
          <w:sz w:val="28"/>
          <w:szCs w:val="28"/>
        </w:rPr>
        <w:t>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 Снегоуборочные работы (механизированное подметание и ручная зачистка) на тротуарах, пешеходных дорожках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195323" w:rsidRPr="00801DC8" w:rsidRDefault="00195323" w:rsidP="00195323">
      <w:pPr>
        <w:spacing w:after="0" w:line="2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3.12.18. Тротуары должны быть очищены на всю ширину до покрытия от свежевыпавшего или уплотненного снега (снежно-ледяных образований). В период снегопада тротуары,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195323" w:rsidRPr="00801DC8" w:rsidRDefault="00195323" w:rsidP="00195323">
      <w:pPr>
        <w:spacing w:after="0" w:line="19"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lastRenderedPageBreak/>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складировании снега.             3.12.21.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w:t>
      </w:r>
    </w:p>
    <w:p w:rsidR="00195323" w:rsidRPr="00801DC8" w:rsidRDefault="00195323" w:rsidP="00195323">
      <w:pPr>
        <w:spacing w:after="0" w:line="26"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240"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3.13. Организация и проведение уборочных работ в летнее время.</w:t>
      </w: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195323" w:rsidRPr="00801DC8" w:rsidRDefault="00195323" w:rsidP="00195323">
      <w:pPr>
        <w:spacing w:after="0" w:line="14"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4"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3.13.2. Подметание дворовых территорий, внутридворовых проездов и тротуаров от сметы, пыли и мелкого бытового мусора, их мойка</w:t>
      </w:r>
      <w:r w:rsidRPr="00801DC8">
        <w:rPr>
          <w:rFonts w:ascii="Times New Roman" w:eastAsia="Times New Roman" w:hAnsi="Times New Roman" w:cs="Times New Roman"/>
          <w:sz w:val="20"/>
          <w:szCs w:val="20"/>
        </w:rPr>
        <w:t xml:space="preserve"> </w:t>
      </w:r>
      <w:r w:rsidRPr="00801DC8">
        <w:rPr>
          <w:rFonts w:ascii="Times New Roman" w:eastAsia="Times New Roman" w:hAnsi="Times New Roman" w:cs="Times New Roman"/>
          <w:sz w:val="28"/>
          <w:szCs w:val="28"/>
        </w:rPr>
        <w:t>осуществляются лицами, ответственными за содержание объектов. Чистота на территории должна поддерживаться в течение рабочего дня.</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4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3.13.5. Мойка и поливка объектов улично-дорожной сети производятся с 22:00 до 06:00 часов, в другое время - по мере необходимости.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195323" w:rsidRPr="00801DC8" w:rsidRDefault="00195323" w:rsidP="00195323">
      <w:pPr>
        <w:spacing w:after="0" w:line="16"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3.13.6. Высота травяного покрова на территории муниципальных образований, в полосе отвода автомобильных на разделительных полосах автомобильных дорог, не должна превышать 20 см.</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3.14. Вывоз отходов производства и потребления.</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w:t>
      </w:r>
    </w:p>
    <w:p w:rsidR="00195323" w:rsidRPr="00801DC8" w:rsidRDefault="00195323" w:rsidP="00195323">
      <w:pPr>
        <w:spacing w:after="0" w:line="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3.14.4. В местах массового посещения, зонах отдыха, учреждениях образования, здравоохранения и др., на улицах, у входа в торговые объекты должны быть установлены урны. Урны устанавливаются на расстоянии 50 м одна от другой на улицах и в других местах массового посещения населения, на остальных улицах, парках, садах и на других территориях - на расстоянии до 100 м. У входов в торговые объекты - в количестве не менее двух. Очистка </w:t>
      </w:r>
      <w:r w:rsidRPr="00801DC8">
        <w:rPr>
          <w:rFonts w:ascii="Times New Roman" w:eastAsia="Times New Roman" w:hAnsi="Times New Roman" w:cs="Times New Roman"/>
          <w:sz w:val="28"/>
          <w:szCs w:val="28"/>
        </w:rPr>
        <w:lastRenderedPageBreak/>
        <w:t>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и промываются торговыми организациями.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7"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w:t>
      </w:r>
      <w:r w:rsidRPr="00801DC8">
        <w:rPr>
          <w:rFonts w:ascii="Times New Roman" w:eastAsia="Times New Roman" w:hAnsi="Times New Roman" w:cs="Times New Roman"/>
          <w:sz w:val="20"/>
          <w:szCs w:val="20"/>
        </w:rPr>
        <w:t xml:space="preserve"> к </w:t>
      </w:r>
      <w:r w:rsidRPr="00801DC8">
        <w:rPr>
          <w:rFonts w:ascii="Times New Roman" w:eastAsia="Times New Roman" w:hAnsi="Times New Roman" w:cs="Times New Roman"/>
          <w:sz w:val="28"/>
          <w:szCs w:val="28"/>
        </w:rPr>
        <w:t>объектам, элементам благоустройства и их содержанию, установленным Правилами.</w:t>
      </w:r>
    </w:p>
    <w:p w:rsidR="00195323" w:rsidRPr="00801DC8" w:rsidRDefault="00195323" w:rsidP="00195323">
      <w:pPr>
        <w:tabs>
          <w:tab w:val="left" w:pos="529"/>
        </w:tabs>
        <w:spacing w:after="0" w:line="234" w:lineRule="auto"/>
        <w:ind w:firstLine="709"/>
        <w:jc w:val="both"/>
        <w:rPr>
          <w:rFonts w:ascii="Times New Roman" w:eastAsia="Times New Roman" w:hAnsi="Times New Roman" w:cs="Times New Roman"/>
          <w:sz w:val="28"/>
          <w:szCs w:val="28"/>
        </w:rPr>
      </w:pPr>
    </w:p>
    <w:p w:rsidR="00195323" w:rsidRPr="00801DC8" w:rsidRDefault="00195323" w:rsidP="00195323">
      <w:pPr>
        <w:tabs>
          <w:tab w:val="left" w:pos="1109"/>
        </w:tabs>
        <w:spacing w:after="0" w:line="234" w:lineRule="auto"/>
        <w:ind w:right="20" w:firstLine="709"/>
        <w:jc w:val="center"/>
        <w:rPr>
          <w:rFonts w:ascii="Times New Roman" w:eastAsia="Times New Roman" w:hAnsi="Times New Roman" w:cs="Times New Roman"/>
          <w:b/>
          <w:bCs/>
          <w:sz w:val="28"/>
          <w:szCs w:val="28"/>
        </w:rPr>
      </w:pPr>
      <w:r w:rsidRPr="00801DC8">
        <w:rPr>
          <w:rFonts w:ascii="Times New Roman" w:eastAsia="Times New Roman" w:hAnsi="Times New Roman" w:cs="Times New Roman"/>
          <w:b/>
          <w:bCs/>
          <w:sz w:val="28"/>
          <w:szCs w:val="28"/>
          <w:lang w:val="en-US"/>
        </w:rPr>
        <w:t>IV</w:t>
      </w:r>
      <w:r w:rsidRPr="00801DC8">
        <w:rPr>
          <w:rFonts w:ascii="Times New Roman" w:eastAsia="Times New Roman" w:hAnsi="Times New Roman" w:cs="Times New Roman"/>
          <w:b/>
          <w:bCs/>
          <w:sz w:val="28"/>
          <w:szCs w:val="28"/>
        </w:rPr>
        <w:t>. Участие собственников (правообладателей) объектов недвижимости в благоустройстве прилегающих территорий</w:t>
      </w:r>
    </w:p>
    <w:p w:rsidR="00195323" w:rsidRPr="00801DC8" w:rsidRDefault="00195323" w:rsidP="00195323">
      <w:pPr>
        <w:tabs>
          <w:tab w:val="left" w:pos="1109"/>
        </w:tabs>
        <w:spacing w:after="0" w:line="234" w:lineRule="auto"/>
        <w:ind w:right="20" w:firstLine="709"/>
        <w:jc w:val="both"/>
        <w:rPr>
          <w:rFonts w:ascii="Times New Roman" w:eastAsia="Times New Roman" w:hAnsi="Times New Roman" w:cs="Times New Roman"/>
          <w:bCs/>
          <w:sz w:val="28"/>
          <w:szCs w:val="28"/>
        </w:rPr>
      </w:pPr>
    </w:p>
    <w:p w:rsidR="00195323" w:rsidRPr="00801DC8" w:rsidRDefault="00195323" w:rsidP="00195323">
      <w:pPr>
        <w:spacing w:after="0" w:line="17" w:lineRule="exact"/>
        <w:ind w:firstLine="709"/>
        <w:jc w:val="both"/>
        <w:rPr>
          <w:rFonts w:ascii="Times New Roman" w:eastAsia="Times New Roman" w:hAnsi="Times New Roman" w:cs="Times New Roman"/>
          <w:bCs/>
          <w:sz w:val="28"/>
          <w:szCs w:val="28"/>
        </w:rPr>
      </w:pPr>
    </w:p>
    <w:p w:rsidR="00195323" w:rsidRPr="00801DC8" w:rsidRDefault="00195323" w:rsidP="00195323">
      <w:pPr>
        <w:numPr>
          <w:ilvl w:val="1"/>
          <w:numId w:val="35"/>
        </w:numPr>
        <w:tabs>
          <w:tab w:val="left" w:pos="1438"/>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Собственники (правообладатели)  объектов недвижимости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195323" w:rsidRPr="00801DC8" w:rsidRDefault="00195323" w:rsidP="00195323">
      <w:pPr>
        <w:tabs>
          <w:tab w:val="left" w:pos="1438"/>
        </w:tabs>
        <w:spacing w:after="0" w:line="237" w:lineRule="auto"/>
        <w:ind w:left="709"/>
        <w:jc w:val="both"/>
        <w:rPr>
          <w:rFonts w:ascii="Times New Roman" w:eastAsia="Times New Roman" w:hAnsi="Times New Roman" w:cs="Times New Roman"/>
          <w:sz w:val="28"/>
          <w:szCs w:val="28"/>
        </w:rPr>
      </w:pPr>
    </w:p>
    <w:p w:rsidR="00195323" w:rsidRPr="00801DC8" w:rsidRDefault="00195323" w:rsidP="00195323">
      <w:pPr>
        <w:spacing w:after="0" w:line="18"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5"/>
        </w:numPr>
        <w:tabs>
          <w:tab w:val="left" w:pos="140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Ответственными за благоустройство прилегающих территорий к объектам недвижимости по соглашению с администрацией  являются собственники, владельцы и (или) пользователи.</w:t>
      </w:r>
    </w:p>
    <w:p w:rsidR="00195323" w:rsidRPr="00801DC8" w:rsidRDefault="00195323" w:rsidP="00195323">
      <w:pPr>
        <w:tabs>
          <w:tab w:val="left" w:pos="1404"/>
        </w:tabs>
        <w:spacing w:after="0" w:line="237" w:lineRule="auto"/>
        <w:ind w:left="709"/>
        <w:jc w:val="both"/>
        <w:rPr>
          <w:rFonts w:ascii="Times New Roman" w:eastAsia="Times New Roman" w:hAnsi="Times New Roman" w:cs="Times New Roman"/>
          <w:sz w:val="28"/>
          <w:szCs w:val="28"/>
        </w:rPr>
      </w:pP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5"/>
        </w:numPr>
        <w:tabs>
          <w:tab w:val="left" w:pos="1359"/>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По соглашению между администрацией и собственниками </w:t>
      </w:r>
      <w:r w:rsidRPr="00801DC8">
        <w:rPr>
          <w:rFonts w:ascii="Times New Roman CYR" w:eastAsia="Times New Roman" w:hAnsi="Times New Roman CYR" w:cs="Times New Roman CYR"/>
          <w:sz w:val="28"/>
          <w:szCs w:val="28"/>
        </w:rPr>
        <w:t xml:space="preserve">(правообладателями) </w:t>
      </w:r>
      <w:r w:rsidRPr="00801DC8">
        <w:rPr>
          <w:rFonts w:ascii="Times New Roman" w:eastAsia="Times New Roman" w:hAnsi="Times New Roman" w:cs="Times New Roman"/>
          <w:b/>
          <w:sz w:val="28"/>
          <w:szCs w:val="28"/>
        </w:rPr>
        <w:t xml:space="preserve"> </w:t>
      </w:r>
      <w:r w:rsidRPr="00801DC8">
        <w:rPr>
          <w:rFonts w:ascii="Times New Roman" w:eastAsia="Times New Roman" w:hAnsi="Times New Roman" w:cs="Times New Roman"/>
          <w:sz w:val="28"/>
          <w:szCs w:val="28"/>
        </w:rPr>
        <w:t xml:space="preserve"> объектов недвижимости последние несут бремя содержания прилегающей территории:</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w:t>
      </w:r>
      <w:r w:rsidRPr="00801DC8">
        <w:rPr>
          <w:rFonts w:ascii="Times New Roman" w:eastAsia="Times New Roman" w:hAnsi="Times New Roman" w:cs="Times New Roman"/>
          <w:sz w:val="28"/>
          <w:szCs w:val="28"/>
        </w:rPr>
        <w:lastRenderedPageBreak/>
        <w:t>капитального строительства, если иное расстояние прилегающей территории не установлено органом местного самоуправления.</w:t>
      </w: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5"/>
        </w:numPr>
        <w:tabs>
          <w:tab w:val="left" w:pos="1364"/>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случае пересечения согласованной   территории с дорогой общего пользования размер согласованной  территории определяется до пересечения с дорожным бордюром или тротуарным бордюром. При отсутствии дорожного бордюра размер согласованной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195323" w:rsidRPr="00801DC8" w:rsidRDefault="00195323" w:rsidP="00195323">
      <w:pPr>
        <w:tabs>
          <w:tab w:val="left" w:pos="1364"/>
        </w:tabs>
        <w:spacing w:after="0" w:line="236" w:lineRule="auto"/>
        <w:jc w:val="both"/>
        <w:rPr>
          <w:rFonts w:ascii="Times New Roman" w:eastAsia="Times New Roman" w:hAnsi="Times New Roman" w:cs="Times New Roman"/>
          <w:sz w:val="28"/>
          <w:szCs w:val="28"/>
        </w:rPr>
      </w:pPr>
    </w:p>
    <w:p w:rsidR="00195323" w:rsidRPr="00801DC8" w:rsidRDefault="00195323" w:rsidP="00195323">
      <w:pPr>
        <w:numPr>
          <w:ilvl w:val="1"/>
          <w:numId w:val="35"/>
        </w:numPr>
        <w:tabs>
          <w:tab w:val="left" w:pos="1364"/>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Участие собственников (правообладателей) объектов недвижимости в содержании прилегающих территорий может осуществлять как в виде непосредственного участия в содержании прилегающих территорий, так и в виде финансирования за счет собственников (правообладателей)  осуществляемых ими работ в рамках участия в содержании прилегающих территорий.»</w:t>
      </w:r>
    </w:p>
    <w:p w:rsidR="00195323" w:rsidRPr="00801DC8" w:rsidRDefault="00195323" w:rsidP="00195323">
      <w:pPr>
        <w:spacing w:after="0" w:line="238" w:lineRule="auto"/>
        <w:ind w:firstLine="709"/>
        <w:jc w:val="both"/>
        <w:rPr>
          <w:rFonts w:ascii="Times New Roman" w:eastAsia="Times New Roman" w:hAnsi="Times New Roman" w:cs="Times New Roman"/>
          <w:sz w:val="20"/>
          <w:szCs w:val="20"/>
        </w:rPr>
      </w:pPr>
    </w:p>
    <w:p w:rsidR="00195323" w:rsidRPr="00801DC8" w:rsidRDefault="00195323" w:rsidP="00195323">
      <w:pPr>
        <w:spacing w:after="0" w:line="17" w:lineRule="exact"/>
        <w:ind w:firstLine="709"/>
        <w:jc w:val="both"/>
        <w:rPr>
          <w:rFonts w:ascii="Times New Roman" w:eastAsia="Times New Roman" w:hAnsi="Times New Roman" w:cs="Times New Roman"/>
          <w:sz w:val="20"/>
          <w:szCs w:val="20"/>
        </w:rPr>
      </w:pPr>
    </w:p>
    <w:p w:rsidR="00195323" w:rsidRPr="00801DC8" w:rsidRDefault="00195323" w:rsidP="00195323">
      <w:pPr>
        <w:tabs>
          <w:tab w:val="left" w:pos="1159"/>
        </w:tabs>
        <w:spacing w:after="0" w:line="237" w:lineRule="auto"/>
        <w:ind w:firstLine="709"/>
        <w:jc w:val="center"/>
        <w:rPr>
          <w:rFonts w:ascii="Times New Roman" w:eastAsia="Times New Roman" w:hAnsi="Times New Roman" w:cs="Times New Roman"/>
          <w:b/>
          <w:bCs/>
          <w:sz w:val="28"/>
          <w:szCs w:val="28"/>
        </w:rPr>
      </w:pPr>
    </w:p>
    <w:p w:rsidR="00195323" w:rsidRPr="00801DC8" w:rsidRDefault="00195323" w:rsidP="00195323">
      <w:pPr>
        <w:tabs>
          <w:tab w:val="left" w:pos="1159"/>
        </w:tabs>
        <w:spacing w:after="0" w:line="237" w:lineRule="auto"/>
        <w:ind w:firstLine="709"/>
        <w:jc w:val="center"/>
        <w:rPr>
          <w:rFonts w:ascii="Times New Roman" w:eastAsia="Times New Roman" w:hAnsi="Times New Roman" w:cs="Times New Roman"/>
          <w:b/>
          <w:bCs/>
          <w:sz w:val="28"/>
          <w:szCs w:val="28"/>
        </w:rPr>
      </w:pPr>
    </w:p>
    <w:p w:rsidR="00195323" w:rsidRPr="00801DC8" w:rsidRDefault="00195323" w:rsidP="00195323">
      <w:pPr>
        <w:tabs>
          <w:tab w:val="left" w:pos="1159"/>
        </w:tabs>
        <w:spacing w:after="0" w:line="237" w:lineRule="auto"/>
        <w:ind w:firstLine="709"/>
        <w:jc w:val="center"/>
        <w:rPr>
          <w:rFonts w:ascii="Times New Roman" w:eastAsia="Times New Roman" w:hAnsi="Times New Roman" w:cs="Times New Roman"/>
          <w:b/>
          <w:bCs/>
          <w:sz w:val="28"/>
          <w:szCs w:val="28"/>
        </w:rPr>
      </w:pPr>
    </w:p>
    <w:p w:rsidR="00195323" w:rsidRPr="00801DC8" w:rsidRDefault="00195323" w:rsidP="00195323">
      <w:pPr>
        <w:tabs>
          <w:tab w:val="left" w:pos="1159"/>
        </w:tabs>
        <w:spacing w:after="0" w:line="237" w:lineRule="auto"/>
        <w:ind w:firstLine="709"/>
        <w:jc w:val="center"/>
        <w:rPr>
          <w:rFonts w:ascii="Times New Roman" w:eastAsia="Times New Roman" w:hAnsi="Times New Roman" w:cs="Times New Roman"/>
          <w:b/>
          <w:bCs/>
          <w:sz w:val="28"/>
          <w:szCs w:val="28"/>
        </w:rPr>
      </w:pPr>
      <w:r w:rsidRPr="00801DC8">
        <w:rPr>
          <w:rFonts w:ascii="Times New Roman" w:eastAsia="Times New Roman" w:hAnsi="Times New Roman" w:cs="Times New Roman"/>
          <w:b/>
          <w:bCs/>
          <w:sz w:val="28"/>
          <w:szCs w:val="28"/>
          <w:lang w:val="en-US"/>
        </w:rPr>
        <w:t>V</w:t>
      </w:r>
      <w:r w:rsidRPr="00801DC8">
        <w:rPr>
          <w:rFonts w:ascii="Times New Roman" w:eastAsia="Times New Roman" w:hAnsi="Times New Roman" w:cs="Times New Roman"/>
          <w:b/>
          <w:bCs/>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195323" w:rsidRPr="00801DC8" w:rsidRDefault="00195323" w:rsidP="00195323">
      <w:pPr>
        <w:tabs>
          <w:tab w:val="left" w:pos="1159"/>
        </w:tabs>
        <w:spacing w:after="0" w:line="237" w:lineRule="auto"/>
        <w:ind w:firstLine="709"/>
        <w:jc w:val="both"/>
        <w:rPr>
          <w:rFonts w:ascii="Times New Roman" w:eastAsia="Times New Roman" w:hAnsi="Times New Roman" w:cs="Times New Roman"/>
          <w:bCs/>
          <w:sz w:val="28"/>
          <w:szCs w:val="28"/>
        </w:rPr>
      </w:pP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6"/>
        </w:numPr>
        <w:tabs>
          <w:tab w:val="left" w:pos="1316"/>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195323" w:rsidRPr="00801DC8" w:rsidRDefault="00195323" w:rsidP="00195323">
      <w:pPr>
        <w:spacing w:after="0" w:line="234" w:lineRule="auto"/>
        <w:ind w:firstLine="709"/>
        <w:jc w:val="both"/>
        <w:rPr>
          <w:rFonts w:ascii="Times New Roman" w:eastAsia="Times New Roman" w:hAnsi="Times New Roman" w:cs="Times New Roman"/>
          <w:sz w:val="28"/>
          <w:szCs w:val="28"/>
        </w:rPr>
      </w:pPr>
    </w:p>
    <w:p w:rsidR="00195323" w:rsidRPr="00801DC8" w:rsidRDefault="00195323" w:rsidP="00195323">
      <w:pPr>
        <w:spacing w:after="0" w:line="13" w:lineRule="exact"/>
        <w:ind w:firstLine="709"/>
        <w:jc w:val="both"/>
        <w:rPr>
          <w:rFonts w:ascii="Times New Roman" w:eastAsia="Times New Roman" w:hAnsi="Times New Roman" w:cs="Times New Roman"/>
          <w:sz w:val="20"/>
          <w:szCs w:val="20"/>
        </w:rPr>
      </w:pPr>
    </w:p>
    <w:p w:rsidR="00195323" w:rsidRPr="00801DC8" w:rsidRDefault="00195323" w:rsidP="00195323">
      <w:pPr>
        <w:spacing w:after="0" w:line="236" w:lineRule="auto"/>
        <w:ind w:firstLine="709"/>
        <w:jc w:val="both"/>
        <w:rPr>
          <w:rFonts w:ascii="Times New Roman" w:eastAsia="Times New Roman" w:hAnsi="Times New Roman" w:cs="Times New Roman"/>
          <w:sz w:val="20"/>
          <w:szCs w:val="20"/>
        </w:rPr>
      </w:pPr>
      <w:r w:rsidRPr="00801DC8">
        <w:rPr>
          <w:rFonts w:ascii="Times New Roman" w:eastAsia="Times New Roman" w:hAnsi="Times New Roman" w:cs="Times New Roman"/>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95323" w:rsidRPr="00801DC8" w:rsidRDefault="00195323" w:rsidP="00195323">
      <w:pPr>
        <w:spacing w:after="0" w:line="15" w:lineRule="exact"/>
        <w:ind w:firstLine="709"/>
        <w:jc w:val="both"/>
        <w:rPr>
          <w:rFonts w:ascii="Times New Roman" w:eastAsia="Times New Roman" w:hAnsi="Times New Roman" w:cs="Times New Roman"/>
          <w:sz w:val="20"/>
          <w:szCs w:val="20"/>
        </w:rPr>
      </w:pPr>
    </w:p>
    <w:p w:rsidR="00195323" w:rsidRPr="00801DC8" w:rsidRDefault="00195323" w:rsidP="00195323">
      <w:pPr>
        <w:numPr>
          <w:ilvl w:val="0"/>
          <w:numId w:val="37"/>
        </w:numPr>
        <w:tabs>
          <w:tab w:val="left" w:pos="1102"/>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7"/>
        </w:numPr>
        <w:tabs>
          <w:tab w:val="left" w:pos="1138"/>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95323" w:rsidRPr="00801DC8" w:rsidRDefault="00195323" w:rsidP="00195323">
      <w:pPr>
        <w:spacing w:after="0" w:line="2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37"/>
        </w:numPr>
        <w:tabs>
          <w:tab w:val="left" w:pos="1078"/>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95323" w:rsidRPr="00801DC8" w:rsidRDefault="00195323" w:rsidP="00195323">
      <w:pPr>
        <w:numPr>
          <w:ilvl w:val="1"/>
          <w:numId w:val="38"/>
        </w:numPr>
        <w:tabs>
          <w:tab w:val="left" w:pos="1045"/>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28"/>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95323" w:rsidRPr="00801DC8" w:rsidRDefault="00195323" w:rsidP="00195323">
      <w:pPr>
        <w:spacing w:after="0" w:line="1"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20"/>
        </w:tabs>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74"/>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28"/>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110"/>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02"/>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работы с средствами массовой информации, охватывающими широкий круг людей разных возрастных групп и потенциальные аудитории проекта;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02"/>
        </w:tabs>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95323" w:rsidRPr="00801DC8" w:rsidRDefault="00195323" w:rsidP="00195323">
      <w:pPr>
        <w:spacing w:after="0" w:line="21"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06"/>
        </w:tabs>
        <w:spacing w:after="0" w:line="237"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95323" w:rsidRPr="00801DC8" w:rsidRDefault="00195323" w:rsidP="00195323">
      <w:pPr>
        <w:spacing w:after="0" w:line="17"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201"/>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индивидуальных приглашений участников встречи лично, по электронной почте или по телефону;</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8"/>
        </w:numPr>
        <w:tabs>
          <w:tab w:val="left" w:pos="1047"/>
        </w:tabs>
        <w:spacing w:after="0" w:line="234"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9"/>
        </w:numPr>
        <w:tabs>
          <w:tab w:val="left" w:pos="992"/>
        </w:tabs>
        <w:spacing w:after="0" w:line="236"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95323" w:rsidRPr="00801DC8" w:rsidRDefault="00195323" w:rsidP="00195323">
      <w:pPr>
        <w:spacing w:after="0" w:line="14"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9"/>
        </w:numPr>
        <w:tabs>
          <w:tab w:val="left" w:pos="1011"/>
        </w:tabs>
        <w:spacing w:after="0" w:line="238"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95323" w:rsidRPr="00801DC8" w:rsidRDefault="00195323" w:rsidP="00195323">
      <w:pPr>
        <w:tabs>
          <w:tab w:val="left" w:pos="1011"/>
        </w:tabs>
        <w:spacing w:after="0" w:line="238" w:lineRule="auto"/>
        <w:jc w:val="both"/>
        <w:rPr>
          <w:rFonts w:ascii="Times New Roman" w:eastAsia="Times New Roman" w:hAnsi="Times New Roman" w:cs="Times New Roman"/>
          <w:sz w:val="28"/>
          <w:szCs w:val="28"/>
        </w:rPr>
      </w:pPr>
    </w:p>
    <w:p w:rsidR="00195323" w:rsidRPr="00801DC8" w:rsidRDefault="00195323" w:rsidP="00195323">
      <w:pPr>
        <w:spacing w:after="0" w:line="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40"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5.3. Механизмы общественного участия.</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195323" w:rsidRPr="00801DC8" w:rsidRDefault="00195323" w:rsidP="00195323">
      <w:pPr>
        <w:spacing w:after="0" w:line="13"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95323" w:rsidRPr="00801DC8" w:rsidRDefault="00195323" w:rsidP="00195323">
      <w:pPr>
        <w:spacing w:after="0" w:line="21"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8"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lastRenderedPageBreak/>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95323" w:rsidRPr="00801DC8" w:rsidRDefault="00195323" w:rsidP="00195323">
      <w:pPr>
        <w:tabs>
          <w:tab w:val="left" w:pos="1359"/>
        </w:tabs>
        <w:spacing w:after="0" w:line="240" w:lineRule="auto"/>
        <w:ind w:firstLine="72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 xml:space="preserve">Общественный контроль в области благоустройства осуществляется в том числе с использование технических средств для фото, видеофиксации, а также интерактивных порталов в сети Интернет. </w:t>
      </w:r>
    </w:p>
    <w:p w:rsidR="00195323" w:rsidRPr="00801DC8" w:rsidRDefault="00195323" w:rsidP="00195323">
      <w:pPr>
        <w:spacing w:after="0" w:line="240" w:lineRule="auto"/>
        <w:ind w:firstLine="72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95323" w:rsidRPr="00801DC8" w:rsidRDefault="00195323" w:rsidP="00195323">
      <w:pPr>
        <w:tabs>
          <w:tab w:val="left" w:pos="1359"/>
        </w:tabs>
        <w:spacing w:after="0" w:line="240" w:lineRule="auto"/>
        <w:ind w:firstLine="720"/>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Васильевский сельсовет Саракташского района Оренбургской области.</w:t>
      </w:r>
    </w:p>
    <w:p w:rsidR="00195323" w:rsidRPr="00801DC8" w:rsidRDefault="00195323" w:rsidP="00195323">
      <w:pPr>
        <w:tabs>
          <w:tab w:val="left" w:pos="1359"/>
        </w:tabs>
        <w:spacing w:after="0" w:line="240" w:lineRule="auto"/>
        <w:ind w:firstLine="720"/>
        <w:jc w:val="both"/>
        <w:rPr>
          <w:rFonts w:ascii="Times New Roman" w:eastAsia="Times New Roman" w:hAnsi="Times New Roman" w:cs="Times New Roman"/>
          <w:sz w:val="28"/>
          <w:szCs w:val="28"/>
        </w:rPr>
      </w:pPr>
    </w:p>
    <w:p w:rsidR="00195323" w:rsidRPr="00801DC8" w:rsidRDefault="00195323" w:rsidP="00195323">
      <w:pPr>
        <w:spacing w:after="0" w:line="19" w:lineRule="exact"/>
        <w:ind w:firstLine="709"/>
        <w:jc w:val="both"/>
        <w:rPr>
          <w:rFonts w:ascii="Times New Roman" w:eastAsia="Times New Roman" w:hAnsi="Times New Roman" w:cs="Times New Roman"/>
          <w:sz w:val="28"/>
          <w:szCs w:val="28"/>
        </w:rPr>
      </w:pPr>
    </w:p>
    <w:p w:rsidR="00195323" w:rsidRPr="00801DC8" w:rsidRDefault="00195323" w:rsidP="00195323">
      <w:pPr>
        <w:spacing w:after="0" w:line="235"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5.4. Участие лиц, осуществляющих предпринимательскую деятельность, в реализации комплексных проектов благоустройства может заключаться:</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9"/>
        </w:numPr>
        <w:tabs>
          <w:tab w:val="left" w:pos="1086"/>
        </w:tabs>
        <w:spacing w:after="0" w:line="234"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создании и предоставлении разного рода услуг и сервисов для посетителей общественных пространств;</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9"/>
        </w:numPr>
        <w:tabs>
          <w:tab w:val="left" w:pos="1083"/>
        </w:tabs>
        <w:spacing w:after="0" w:line="236"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95323" w:rsidRPr="00801DC8" w:rsidRDefault="00195323" w:rsidP="00195323">
      <w:pPr>
        <w:spacing w:after="0" w:line="3"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9"/>
        </w:numPr>
        <w:tabs>
          <w:tab w:val="left" w:pos="1000"/>
        </w:tabs>
        <w:spacing w:after="0" w:line="240"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строительстве, реконструкции, реставрации объектов недвижимости;</w:t>
      </w:r>
    </w:p>
    <w:p w:rsidR="00195323" w:rsidRPr="00801DC8" w:rsidRDefault="00195323" w:rsidP="00195323">
      <w:pPr>
        <w:numPr>
          <w:ilvl w:val="1"/>
          <w:numId w:val="39"/>
        </w:numPr>
        <w:tabs>
          <w:tab w:val="left" w:pos="1000"/>
        </w:tabs>
        <w:spacing w:after="0" w:line="240"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производстве или размещении элементов благоустройства;</w:t>
      </w:r>
    </w:p>
    <w:p w:rsidR="00195323" w:rsidRPr="00801DC8" w:rsidRDefault="00195323" w:rsidP="00195323">
      <w:pPr>
        <w:spacing w:after="0" w:line="12"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1"/>
          <w:numId w:val="39"/>
        </w:numPr>
        <w:tabs>
          <w:tab w:val="left" w:pos="987"/>
        </w:tabs>
        <w:spacing w:after="0" w:line="236"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95323" w:rsidRPr="00801DC8" w:rsidRDefault="00195323" w:rsidP="00195323">
      <w:pPr>
        <w:numPr>
          <w:ilvl w:val="0"/>
          <w:numId w:val="40"/>
        </w:numPr>
        <w:tabs>
          <w:tab w:val="left" w:pos="1030"/>
        </w:tabs>
        <w:spacing w:after="0" w:line="235" w:lineRule="auto"/>
        <w:ind w:right="20"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организации мероприятий, обеспечивающих приток посетителей на создаваемые общественные пространства;</w:t>
      </w:r>
    </w:p>
    <w:p w:rsidR="00195323" w:rsidRPr="00801DC8" w:rsidRDefault="00195323" w:rsidP="00195323">
      <w:pPr>
        <w:spacing w:after="0" w:line="15" w:lineRule="exact"/>
        <w:ind w:firstLine="709"/>
        <w:jc w:val="both"/>
        <w:rPr>
          <w:rFonts w:ascii="Times New Roman" w:eastAsia="Times New Roman" w:hAnsi="Times New Roman" w:cs="Times New Roman"/>
          <w:sz w:val="28"/>
          <w:szCs w:val="28"/>
        </w:rPr>
      </w:pPr>
    </w:p>
    <w:p w:rsidR="00195323" w:rsidRPr="00801DC8" w:rsidRDefault="00195323" w:rsidP="00195323">
      <w:pPr>
        <w:numPr>
          <w:ilvl w:val="0"/>
          <w:numId w:val="40"/>
        </w:numPr>
        <w:tabs>
          <w:tab w:val="left" w:pos="1047"/>
        </w:tabs>
        <w:spacing w:after="0" w:line="236" w:lineRule="auto"/>
        <w:ind w:firstLine="709"/>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95323" w:rsidRPr="00801DC8" w:rsidRDefault="00195323" w:rsidP="00195323">
      <w:pPr>
        <w:numPr>
          <w:ilvl w:val="0"/>
          <w:numId w:val="40"/>
        </w:numPr>
        <w:tabs>
          <w:tab w:val="left" w:pos="1047"/>
        </w:tabs>
        <w:spacing w:after="0" w:line="236" w:lineRule="auto"/>
        <w:jc w:val="both"/>
        <w:rPr>
          <w:rFonts w:ascii="Times New Roman" w:eastAsia="Times New Roman" w:hAnsi="Times New Roman" w:cs="Times New Roman"/>
          <w:sz w:val="28"/>
          <w:szCs w:val="28"/>
        </w:rPr>
      </w:pPr>
      <w:r w:rsidRPr="00801DC8">
        <w:rPr>
          <w:rFonts w:ascii="Times New Roman" w:eastAsia="Times New Roman" w:hAnsi="Times New Roman" w:cs="Times New Roman"/>
          <w:sz w:val="28"/>
          <w:szCs w:val="28"/>
        </w:rPr>
        <w:t>в иных формах.</w:t>
      </w:r>
    </w:p>
    <w:p w:rsidR="00002EEE" w:rsidRDefault="00002EEE"/>
    <w:sectPr w:rsidR="00002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Calibri Light">
    <w:altName w:val="Times New Roman"/>
    <w:panose1 w:val="020F03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FrankRuehl">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FFFFFFF"/>
    <w:lvl w:ilvl="0" w:tplc="977AB4E8">
      <w:start w:val="1"/>
      <w:numFmt w:val="decimal"/>
      <w:lvlText w:val="2.1.%1."/>
      <w:lvlJc w:val="left"/>
    </w:lvl>
    <w:lvl w:ilvl="1" w:tplc="9B9A124C">
      <w:numFmt w:val="decimal"/>
      <w:lvlText w:val=""/>
      <w:lvlJc w:val="left"/>
    </w:lvl>
    <w:lvl w:ilvl="2" w:tplc="3F66B224">
      <w:numFmt w:val="decimal"/>
      <w:lvlText w:val=""/>
      <w:lvlJc w:val="left"/>
    </w:lvl>
    <w:lvl w:ilvl="3" w:tplc="92BE22D6">
      <w:numFmt w:val="decimal"/>
      <w:lvlText w:val=""/>
      <w:lvlJc w:val="left"/>
    </w:lvl>
    <w:lvl w:ilvl="4" w:tplc="C2B2CA8E">
      <w:numFmt w:val="decimal"/>
      <w:lvlText w:val=""/>
      <w:lvlJc w:val="left"/>
    </w:lvl>
    <w:lvl w:ilvl="5" w:tplc="292A7D32">
      <w:numFmt w:val="decimal"/>
      <w:lvlText w:val=""/>
      <w:lvlJc w:val="left"/>
    </w:lvl>
    <w:lvl w:ilvl="6" w:tplc="8F6CC860">
      <w:numFmt w:val="decimal"/>
      <w:lvlText w:val=""/>
      <w:lvlJc w:val="left"/>
    </w:lvl>
    <w:lvl w:ilvl="7" w:tplc="8BB04976">
      <w:numFmt w:val="decimal"/>
      <w:lvlText w:val=""/>
      <w:lvlJc w:val="left"/>
    </w:lvl>
    <w:lvl w:ilvl="8" w:tplc="992CB930">
      <w:numFmt w:val="decimal"/>
      <w:lvlText w:val=""/>
      <w:lvlJc w:val="left"/>
    </w:lvl>
  </w:abstractNum>
  <w:abstractNum w:abstractNumId="1">
    <w:nsid w:val="00000732"/>
    <w:multiLevelType w:val="hybridMultilevel"/>
    <w:tmpl w:val="FFFFFFFF"/>
    <w:lvl w:ilvl="0" w:tplc="FF260074">
      <w:start w:val="1"/>
      <w:numFmt w:val="decimal"/>
      <w:lvlText w:val="2.%1."/>
      <w:lvlJc w:val="left"/>
    </w:lvl>
    <w:lvl w:ilvl="1" w:tplc="B79A21AC">
      <w:numFmt w:val="decimal"/>
      <w:lvlText w:val=""/>
      <w:lvlJc w:val="left"/>
    </w:lvl>
    <w:lvl w:ilvl="2" w:tplc="3D66EABE">
      <w:numFmt w:val="decimal"/>
      <w:lvlText w:val=""/>
      <w:lvlJc w:val="left"/>
    </w:lvl>
    <w:lvl w:ilvl="3" w:tplc="3580E6F2">
      <w:numFmt w:val="decimal"/>
      <w:lvlText w:val=""/>
      <w:lvlJc w:val="left"/>
    </w:lvl>
    <w:lvl w:ilvl="4" w:tplc="98206B4C">
      <w:numFmt w:val="decimal"/>
      <w:lvlText w:val=""/>
      <w:lvlJc w:val="left"/>
    </w:lvl>
    <w:lvl w:ilvl="5" w:tplc="BECC48A4">
      <w:numFmt w:val="decimal"/>
      <w:lvlText w:val=""/>
      <w:lvlJc w:val="left"/>
    </w:lvl>
    <w:lvl w:ilvl="6" w:tplc="1E2830DC">
      <w:numFmt w:val="decimal"/>
      <w:lvlText w:val=""/>
      <w:lvlJc w:val="left"/>
    </w:lvl>
    <w:lvl w:ilvl="7" w:tplc="BC70955A">
      <w:numFmt w:val="decimal"/>
      <w:lvlText w:val=""/>
      <w:lvlJc w:val="left"/>
    </w:lvl>
    <w:lvl w:ilvl="8" w:tplc="0E287C8C">
      <w:numFmt w:val="decimal"/>
      <w:lvlText w:val=""/>
      <w:lvlJc w:val="left"/>
    </w:lvl>
  </w:abstractNum>
  <w:abstractNum w:abstractNumId="2">
    <w:nsid w:val="00000822"/>
    <w:multiLevelType w:val="hybridMultilevel"/>
    <w:tmpl w:val="FFFFFFFF"/>
    <w:lvl w:ilvl="0" w:tplc="4C165790">
      <w:start w:val="1"/>
      <w:numFmt w:val="bullet"/>
      <w:lvlText w:val="и"/>
      <w:lvlJc w:val="left"/>
    </w:lvl>
    <w:lvl w:ilvl="1" w:tplc="AEB83BB8">
      <w:start w:val="1"/>
      <w:numFmt w:val="decimal"/>
      <w:lvlText w:val="3.%2."/>
      <w:lvlJc w:val="left"/>
    </w:lvl>
    <w:lvl w:ilvl="2" w:tplc="8CD67ECC">
      <w:numFmt w:val="decimal"/>
      <w:lvlText w:val=""/>
      <w:lvlJc w:val="left"/>
    </w:lvl>
    <w:lvl w:ilvl="3" w:tplc="B69C2172">
      <w:numFmt w:val="decimal"/>
      <w:lvlText w:val=""/>
      <w:lvlJc w:val="left"/>
    </w:lvl>
    <w:lvl w:ilvl="4" w:tplc="68D8993A">
      <w:numFmt w:val="decimal"/>
      <w:lvlText w:val=""/>
      <w:lvlJc w:val="left"/>
    </w:lvl>
    <w:lvl w:ilvl="5" w:tplc="D896814C">
      <w:numFmt w:val="decimal"/>
      <w:lvlText w:val=""/>
      <w:lvlJc w:val="left"/>
    </w:lvl>
    <w:lvl w:ilvl="6" w:tplc="ABEE6FF4">
      <w:numFmt w:val="decimal"/>
      <w:lvlText w:val=""/>
      <w:lvlJc w:val="left"/>
    </w:lvl>
    <w:lvl w:ilvl="7" w:tplc="6E785A92">
      <w:numFmt w:val="decimal"/>
      <w:lvlText w:val=""/>
      <w:lvlJc w:val="left"/>
    </w:lvl>
    <w:lvl w:ilvl="8" w:tplc="2CCE3C3A">
      <w:numFmt w:val="decimal"/>
      <w:lvlText w:val=""/>
      <w:lvlJc w:val="left"/>
    </w:lvl>
  </w:abstractNum>
  <w:abstractNum w:abstractNumId="3">
    <w:nsid w:val="00000902"/>
    <w:multiLevelType w:val="hybridMultilevel"/>
    <w:tmpl w:val="FFFFFFFF"/>
    <w:lvl w:ilvl="0" w:tplc="EBFA5E04">
      <w:start w:val="1"/>
      <w:numFmt w:val="bullet"/>
      <w:lvlText w:val="к"/>
      <w:lvlJc w:val="left"/>
    </w:lvl>
    <w:lvl w:ilvl="1" w:tplc="4C7CA27C">
      <w:start w:val="1"/>
      <w:numFmt w:val="decimal"/>
      <w:lvlText w:val="4.%2."/>
      <w:lvlJc w:val="left"/>
    </w:lvl>
    <w:lvl w:ilvl="2" w:tplc="FBB02D1C">
      <w:numFmt w:val="decimal"/>
      <w:lvlText w:val=""/>
      <w:lvlJc w:val="left"/>
    </w:lvl>
    <w:lvl w:ilvl="3" w:tplc="1B260246">
      <w:numFmt w:val="decimal"/>
      <w:lvlText w:val=""/>
      <w:lvlJc w:val="left"/>
    </w:lvl>
    <w:lvl w:ilvl="4" w:tplc="990CEA78">
      <w:numFmt w:val="decimal"/>
      <w:lvlText w:val=""/>
      <w:lvlJc w:val="left"/>
    </w:lvl>
    <w:lvl w:ilvl="5" w:tplc="8FE0F4AE">
      <w:numFmt w:val="decimal"/>
      <w:lvlText w:val=""/>
      <w:lvlJc w:val="left"/>
    </w:lvl>
    <w:lvl w:ilvl="6" w:tplc="4648B6DA">
      <w:numFmt w:val="decimal"/>
      <w:lvlText w:val=""/>
      <w:lvlJc w:val="left"/>
    </w:lvl>
    <w:lvl w:ilvl="7" w:tplc="49C43FD4">
      <w:numFmt w:val="decimal"/>
      <w:lvlText w:val=""/>
      <w:lvlJc w:val="left"/>
    </w:lvl>
    <w:lvl w:ilvl="8" w:tplc="144E5F3E">
      <w:numFmt w:val="decimal"/>
      <w:lvlText w:val=""/>
      <w:lvlJc w:val="left"/>
    </w:lvl>
  </w:abstractNum>
  <w:abstractNum w:abstractNumId="4">
    <w:nsid w:val="00000DDC"/>
    <w:multiLevelType w:val="hybridMultilevel"/>
    <w:tmpl w:val="FFFFFFFF"/>
    <w:lvl w:ilvl="0" w:tplc="39CE0540">
      <w:start w:val="1"/>
      <w:numFmt w:val="bullet"/>
      <w:lvlText w:val="-"/>
      <w:lvlJc w:val="left"/>
    </w:lvl>
    <w:lvl w:ilvl="1" w:tplc="A290E86E">
      <w:numFmt w:val="decimal"/>
      <w:lvlText w:val=""/>
      <w:lvlJc w:val="left"/>
    </w:lvl>
    <w:lvl w:ilvl="2" w:tplc="486A579E">
      <w:numFmt w:val="decimal"/>
      <w:lvlText w:val=""/>
      <w:lvlJc w:val="left"/>
    </w:lvl>
    <w:lvl w:ilvl="3" w:tplc="B5421A5A">
      <w:numFmt w:val="decimal"/>
      <w:lvlText w:val=""/>
      <w:lvlJc w:val="left"/>
    </w:lvl>
    <w:lvl w:ilvl="4" w:tplc="63308E5A">
      <w:numFmt w:val="decimal"/>
      <w:lvlText w:val=""/>
      <w:lvlJc w:val="left"/>
    </w:lvl>
    <w:lvl w:ilvl="5" w:tplc="77DE25F4">
      <w:numFmt w:val="decimal"/>
      <w:lvlText w:val=""/>
      <w:lvlJc w:val="left"/>
    </w:lvl>
    <w:lvl w:ilvl="6" w:tplc="65281364">
      <w:numFmt w:val="decimal"/>
      <w:lvlText w:val=""/>
      <w:lvlJc w:val="left"/>
    </w:lvl>
    <w:lvl w:ilvl="7" w:tplc="52CA78B8">
      <w:numFmt w:val="decimal"/>
      <w:lvlText w:val=""/>
      <w:lvlJc w:val="left"/>
    </w:lvl>
    <w:lvl w:ilvl="8" w:tplc="C6CADC20">
      <w:numFmt w:val="decimal"/>
      <w:lvlText w:val=""/>
      <w:lvlJc w:val="left"/>
    </w:lvl>
  </w:abstractNum>
  <w:abstractNum w:abstractNumId="5">
    <w:nsid w:val="0000121F"/>
    <w:multiLevelType w:val="hybridMultilevel"/>
    <w:tmpl w:val="FFFFFFFF"/>
    <w:lvl w:ilvl="0" w:tplc="4DB48C16">
      <w:start w:val="1"/>
      <w:numFmt w:val="bullet"/>
      <w:lvlText w:val="-"/>
      <w:lvlJc w:val="left"/>
    </w:lvl>
    <w:lvl w:ilvl="1" w:tplc="CF7077F4">
      <w:numFmt w:val="decimal"/>
      <w:lvlText w:val=""/>
      <w:lvlJc w:val="left"/>
    </w:lvl>
    <w:lvl w:ilvl="2" w:tplc="650AA72E">
      <w:numFmt w:val="decimal"/>
      <w:lvlText w:val=""/>
      <w:lvlJc w:val="left"/>
    </w:lvl>
    <w:lvl w:ilvl="3" w:tplc="39DAC78E">
      <w:numFmt w:val="decimal"/>
      <w:lvlText w:val=""/>
      <w:lvlJc w:val="left"/>
    </w:lvl>
    <w:lvl w:ilvl="4" w:tplc="05C6FCEA">
      <w:numFmt w:val="decimal"/>
      <w:lvlText w:val=""/>
      <w:lvlJc w:val="left"/>
    </w:lvl>
    <w:lvl w:ilvl="5" w:tplc="512ECDEE">
      <w:numFmt w:val="decimal"/>
      <w:lvlText w:val=""/>
      <w:lvlJc w:val="left"/>
    </w:lvl>
    <w:lvl w:ilvl="6" w:tplc="DEF60A54">
      <w:numFmt w:val="decimal"/>
      <w:lvlText w:val=""/>
      <w:lvlJc w:val="left"/>
    </w:lvl>
    <w:lvl w:ilvl="7" w:tplc="858A8578">
      <w:numFmt w:val="decimal"/>
      <w:lvlText w:val=""/>
      <w:lvlJc w:val="left"/>
    </w:lvl>
    <w:lvl w:ilvl="8" w:tplc="E1A2B704">
      <w:numFmt w:val="decimal"/>
      <w:lvlText w:val=""/>
      <w:lvlJc w:val="left"/>
    </w:lvl>
  </w:abstractNum>
  <w:abstractNum w:abstractNumId="6">
    <w:nsid w:val="00001366"/>
    <w:multiLevelType w:val="hybridMultilevel"/>
    <w:tmpl w:val="FFFFFFFF"/>
    <w:lvl w:ilvl="0" w:tplc="066E05F8">
      <w:start w:val="1"/>
      <w:numFmt w:val="bullet"/>
      <w:lvlText w:val="и"/>
      <w:lvlJc w:val="left"/>
    </w:lvl>
    <w:lvl w:ilvl="1" w:tplc="437C727A">
      <w:start w:val="1"/>
      <w:numFmt w:val="bullet"/>
      <w:lvlText w:val="В"/>
      <w:lvlJc w:val="left"/>
    </w:lvl>
    <w:lvl w:ilvl="2" w:tplc="28E8D2D2">
      <w:numFmt w:val="decimal"/>
      <w:lvlText w:val=""/>
      <w:lvlJc w:val="left"/>
    </w:lvl>
    <w:lvl w:ilvl="3" w:tplc="704A6214">
      <w:numFmt w:val="decimal"/>
      <w:lvlText w:val=""/>
      <w:lvlJc w:val="left"/>
    </w:lvl>
    <w:lvl w:ilvl="4" w:tplc="37F89EBA">
      <w:numFmt w:val="decimal"/>
      <w:lvlText w:val=""/>
      <w:lvlJc w:val="left"/>
    </w:lvl>
    <w:lvl w:ilvl="5" w:tplc="E4901178">
      <w:numFmt w:val="decimal"/>
      <w:lvlText w:val=""/>
      <w:lvlJc w:val="left"/>
    </w:lvl>
    <w:lvl w:ilvl="6" w:tplc="6D00204A">
      <w:numFmt w:val="decimal"/>
      <w:lvlText w:val=""/>
      <w:lvlJc w:val="left"/>
    </w:lvl>
    <w:lvl w:ilvl="7" w:tplc="12802FDA">
      <w:numFmt w:val="decimal"/>
      <w:lvlText w:val=""/>
      <w:lvlJc w:val="left"/>
    </w:lvl>
    <w:lvl w:ilvl="8" w:tplc="275AF6D6">
      <w:numFmt w:val="decimal"/>
      <w:lvlText w:val=""/>
      <w:lvlJc w:val="left"/>
    </w:lvl>
  </w:abstractNum>
  <w:abstractNum w:abstractNumId="7">
    <w:nsid w:val="0000139D"/>
    <w:multiLevelType w:val="hybridMultilevel"/>
    <w:tmpl w:val="FFFFFFFF"/>
    <w:lvl w:ilvl="0" w:tplc="5904512A">
      <w:start w:val="1"/>
      <w:numFmt w:val="bullet"/>
      <w:lvlText w:val="-"/>
      <w:lvlJc w:val="left"/>
    </w:lvl>
    <w:lvl w:ilvl="1" w:tplc="47CAA012">
      <w:numFmt w:val="decimal"/>
      <w:lvlText w:val=""/>
      <w:lvlJc w:val="left"/>
    </w:lvl>
    <w:lvl w:ilvl="2" w:tplc="427E6432">
      <w:numFmt w:val="decimal"/>
      <w:lvlText w:val=""/>
      <w:lvlJc w:val="left"/>
    </w:lvl>
    <w:lvl w:ilvl="3" w:tplc="5FC47E78">
      <w:numFmt w:val="decimal"/>
      <w:lvlText w:val=""/>
      <w:lvlJc w:val="left"/>
    </w:lvl>
    <w:lvl w:ilvl="4" w:tplc="5AD05074">
      <w:numFmt w:val="decimal"/>
      <w:lvlText w:val=""/>
      <w:lvlJc w:val="left"/>
    </w:lvl>
    <w:lvl w:ilvl="5" w:tplc="C84A3BBE">
      <w:numFmt w:val="decimal"/>
      <w:lvlText w:val=""/>
      <w:lvlJc w:val="left"/>
    </w:lvl>
    <w:lvl w:ilvl="6" w:tplc="4D2C111C">
      <w:numFmt w:val="decimal"/>
      <w:lvlText w:val=""/>
      <w:lvlJc w:val="left"/>
    </w:lvl>
    <w:lvl w:ilvl="7" w:tplc="B254F576">
      <w:numFmt w:val="decimal"/>
      <w:lvlText w:val=""/>
      <w:lvlJc w:val="left"/>
    </w:lvl>
    <w:lvl w:ilvl="8" w:tplc="78527C6E">
      <w:numFmt w:val="decimal"/>
      <w:lvlText w:val=""/>
      <w:lvlJc w:val="left"/>
    </w:lvl>
  </w:abstractNum>
  <w:abstractNum w:abstractNumId="8">
    <w:nsid w:val="000015A1"/>
    <w:multiLevelType w:val="hybridMultilevel"/>
    <w:tmpl w:val="FFFFFFFF"/>
    <w:lvl w:ilvl="0" w:tplc="F69AFED8">
      <w:start w:val="1"/>
      <w:numFmt w:val="bullet"/>
      <w:lvlText w:val="-"/>
      <w:lvlJc w:val="left"/>
    </w:lvl>
    <w:lvl w:ilvl="1" w:tplc="5E160F66">
      <w:numFmt w:val="decimal"/>
      <w:lvlText w:val=""/>
      <w:lvlJc w:val="left"/>
    </w:lvl>
    <w:lvl w:ilvl="2" w:tplc="35FA278A">
      <w:numFmt w:val="decimal"/>
      <w:lvlText w:val=""/>
      <w:lvlJc w:val="left"/>
    </w:lvl>
    <w:lvl w:ilvl="3" w:tplc="61CE8E88">
      <w:numFmt w:val="decimal"/>
      <w:lvlText w:val=""/>
      <w:lvlJc w:val="left"/>
    </w:lvl>
    <w:lvl w:ilvl="4" w:tplc="8060603E">
      <w:numFmt w:val="decimal"/>
      <w:lvlText w:val=""/>
      <w:lvlJc w:val="left"/>
    </w:lvl>
    <w:lvl w:ilvl="5" w:tplc="AD842BBC">
      <w:numFmt w:val="decimal"/>
      <w:lvlText w:val=""/>
      <w:lvlJc w:val="left"/>
    </w:lvl>
    <w:lvl w:ilvl="6" w:tplc="419C6232">
      <w:numFmt w:val="decimal"/>
      <w:lvlText w:val=""/>
      <w:lvlJc w:val="left"/>
    </w:lvl>
    <w:lvl w:ilvl="7" w:tplc="86E2F9D0">
      <w:numFmt w:val="decimal"/>
      <w:lvlText w:val=""/>
      <w:lvlJc w:val="left"/>
    </w:lvl>
    <w:lvl w:ilvl="8" w:tplc="6C2AEC8A">
      <w:numFmt w:val="decimal"/>
      <w:lvlText w:val=""/>
      <w:lvlJc w:val="left"/>
    </w:lvl>
  </w:abstractNum>
  <w:abstractNum w:abstractNumId="9">
    <w:nsid w:val="00001CD0"/>
    <w:multiLevelType w:val="hybridMultilevel"/>
    <w:tmpl w:val="FFFFFFFF"/>
    <w:lvl w:ilvl="0" w:tplc="FF9A7F16">
      <w:start w:val="1"/>
      <w:numFmt w:val="bullet"/>
      <w:lvlText w:val="В"/>
      <w:lvlJc w:val="left"/>
    </w:lvl>
    <w:lvl w:ilvl="1" w:tplc="D47AE398">
      <w:numFmt w:val="decimal"/>
      <w:lvlText w:val=""/>
      <w:lvlJc w:val="left"/>
    </w:lvl>
    <w:lvl w:ilvl="2" w:tplc="E8905AC4">
      <w:numFmt w:val="decimal"/>
      <w:lvlText w:val=""/>
      <w:lvlJc w:val="left"/>
    </w:lvl>
    <w:lvl w:ilvl="3" w:tplc="8C70305A">
      <w:numFmt w:val="decimal"/>
      <w:lvlText w:val=""/>
      <w:lvlJc w:val="left"/>
    </w:lvl>
    <w:lvl w:ilvl="4" w:tplc="3E1296CE">
      <w:numFmt w:val="decimal"/>
      <w:lvlText w:val=""/>
      <w:lvlJc w:val="left"/>
    </w:lvl>
    <w:lvl w:ilvl="5" w:tplc="E064D7BE">
      <w:numFmt w:val="decimal"/>
      <w:lvlText w:val=""/>
      <w:lvlJc w:val="left"/>
    </w:lvl>
    <w:lvl w:ilvl="6" w:tplc="199AA5A0">
      <w:numFmt w:val="decimal"/>
      <w:lvlText w:val=""/>
      <w:lvlJc w:val="left"/>
    </w:lvl>
    <w:lvl w:ilvl="7" w:tplc="926236B6">
      <w:numFmt w:val="decimal"/>
      <w:lvlText w:val=""/>
      <w:lvlJc w:val="left"/>
    </w:lvl>
    <w:lvl w:ilvl="8" w:tplc="59742FE6">
      <w:numFmt w:val="decimal"/>
      <w:lvlText w:val=""/>
      <w:lvlJc w:val="left"/>
    </w:lvl>
  </w:abstractNum>
  <w:abstractNum w:abstractNumId="10">
    <w:nsid w:val="000022EE"/>
    <w:multiLevelType w:val="hybridMultilevel"/>
    <w:tmpl w:val="FFFFFFFF"/>
    <w:lvl w:ilvl="0" w:tplc="A2CA8EEA">
      <w:start w:val="1"/>
      <w:numFmt w:val="bullet"/>
      <w:lvlText w:val="и"/>
      <w:lvlJc w:val="left"/>
    </w:lvl>
    <w:lvl w:ilvl="1" w:tplc="4A2AAF88">
      <w:start w:val="1"/>
      <w:numFmt w:val="bullet"/>
      <w:lvlText w:val="-"/>
      <w:lvlJc w:val="left"/>
    </w:lvl>
    <w:lvl w:ilvl="2" w:tplc="9C18C5DE">
      <w:numFmt w:val="decimal"/>
      <w:lvlText w:val=""/>
      <w:lvlJc w:val="left"/>
    </w:lvl>
    <w:lvl w:ilvl="3" w:tplc="662C18E6">
      <w:numFmt w:val="decimal"/>
      <w:lvlText w:val=""/>
      <w:lvlJc w:val="left"/>
    </w:lvl>
    <w:lvl w:ilvl="4" w:tplc="A4F25454">
      <w:numFmt w:val="decimal"/>
      <w:lvlText w:val=""/>
      <w:lvlJc w:val="left"/>
    </w:lvl>
    <w:lvl w:ilvl="5" w:tplc="899EF508">
      <w:numFmt w:val="decimal"/>
      <w:lvlText w:val=""/>
      <w:lvlJc w:val="left"/>
    </w:lvl>
    <w:lvl w:ilvl="6" w:tplc="F282ED2E">
      <w:numFmt w:val="decimal"/>
      <w:lvlText w:val=""/>
      <w:lvlJc w:val="left"/>
    </w:lvl>
    <w:lvl w:ilvl="7" w:tplc="B4D03588">
      <w:numFmt w:val="decimal"/>
      <w:lvlText w:val=""/>
      <w:lvlJc w:val="left"/>
    </w:lvl>
    <w:lvl w:ilvl="8" w:tplc="224E611A">
      <w:numFmt w:val="decimal"/>
      <w:lvlText w:val=""/>
      <w:lvlJc w:val="left"/>
    </w:lvl>
  </w:abstractNum>
  <w:abstractNum w:abstractNumId="11">
    <w:nsid w:val="00002350"/>
    <w:multiLevelType w:val="hybridMultilevel"/>
    <w:tmpl w:val="FFFFFFFF"/>
    <w:lvl w:ilvl="0" w:tplc="071037F0">
      <w:start w:val="1"/>
      <w:numFmt w:val="bullet"/>
      <w:lvlText w:val="в"/>
      <w:lvlJc w:val="left"/>
    </w:lvl>
    <w:lvl w:ilvl="1" w:tplc="5874C4A6">
      <w:start w:val="1"/>
      <w:numFmt w:val="bullet"/>
      <w:lvlText w:val="-"/>
      <w:lvlJc w:val="left"/>
    </w:lvl>
    <w:lvl w:ilvl="2" w:tplc="BB24FB58">
      <w:numFmt w:val="decimal"/>
      <w:lvlText w:val=""/>
      <w:lvlJc w:val="left"/>
    </w:lvl>
    <w:lvl w:ilvl="3" w:tplc="04AC7ECA">
      <w:numFmt w:val="decimal"/>
      <w:lvlText w:val=""/>
      <w:lvlJc w:val="left"/>
    </w:lvl>
    <w:lvl w:ilvl="4" w:tplc="773838C2">
      <w:numFmt w:val="decimal"/>
      <w:lvlText w:val=""/>
      <w:lvlJc w:val="left"/>
    </w:lvl>
    <w:lvl w:ilvl="5" w:tplc="C2EEAFEA">
      <w:numFmt w:val="decimal"/>
      <w:lvlText w:val=""/>
      <w:lvlJc w:val="left"/>
    </w:lvl>
    <w:lvl w:ilvl="6" w:tplc="12FCBA14">
      <w:numFmt w:val="decimal"/>
      <w:lvlText w:val=""/>
      <w:lvlJc w:val="left"/>
    </w:lvl>
    <w:lvl w:ilvl="7" w:tplc="1F042640">
      <w:numFmt w:val="decimal"/>
      <w:lvlText w:val=""/>
      <w:lvlJc w:val="left"/>
    </w:lvl>
    <w:lvl w:ilvl="8" w:tplc="E6665EE2">
      <w:numFmt w:val="decimal"/>
      <w:lvlText w:val=""/>
      <w:lvlJc w:val="left"/>
    </w:lvl>
  </w:abstractNum>
  <w:abstractNum w:abstractNumId="12">
    <w:nsid w:val="00002E40"/>
    <w:multiLevelType w:val="hybridMultilevel"/>
    <w:tmpl w:val="FFFFFFFF"/>
    <w:lvl w:ilvl="0" w:tplc="90663184">
      <w:start w:val="1"/>
      <w:numFmt w:val="bullet"/>
      <w:lvlText w:val="-"/>
      <w:lvlJc w:val="left"/>
    </w:lvl>
    <w:lvl w:ilvl="1" w:tplc="1E424024">
      <w:numFmt w:val="decimal"/>
      <w:lvlText w:val=""/>
      <w:lvlJc w:val="left"/>
    </w:lvl>
    <w:lvl w:ilvl="2" w:tplc="1A36CBDC">
      <w:numFmt w:val="decimal"/>
      <w:lvlText w:val=""/>
      <w:lvlJc w:val="left"/>
    </w:lvl>
    <w:lvl w:ilvl="3" w:tplc="4DA4186C">
      <w:numFmt w:val="decimal"/>
      <w:lvlText w:val=""/>
      <w:lvlJc w:val="left"/>
    </w:lvl>
    <w:lvl w:ilvl="4" w:tplc="345890C6">
      <w:numFmt w:val="decimal"/>
      <w:lvlText w:val=""/>
      <w:lvlJc w:val="left"/>
    </w:lvl>
    <w:lvl w:ilvl="5" w:tplc="68F84E1E">
      <w:numFmt w:val="decimal"/>
      <w:lvlText w:val=""/>
      <w:lvlJc w:val="left"/>
    </w:lvl>
    <w:lvl w:ilvl="6" w:tplc="5C5EFF4C">
      <w:numFmt w:val="decimal"/>
      <w:lvlText w:val=""/>
      <w:lvlJc w:val="left"/>
    </w:lvl>
    <w:lvl w:ilvl="7" w:tplc="8B36415C">
      <w:numFmt w:val="decimal"/>
      <w:lvlText w:val=""/>
      <w:lvlJc w:val="left"/>
    </w:lvl>
    <w:lvl w:ilvl="8" w:tplc="F7AC4D5A">
      <w:numFmt w:val="decimal"/>
      <w:lvlText w:val=""/>
      <w:lvlJc w:val="left"/>
    </w:lvl>
  </w:abstractNum>
  <w:abstractNum w:abstractNumId="13">
    <w:nsid w:val="0000314F"/>
    <w:multiLevelType w:val="hybridMultilevel"/>
    <w:tmpl w:val="FFFFFFFF"/>
    <w:lvl w:ilvl="0" w:tplc="1FA67B22">
      <w:start w:val="1"/>
      <w:numFmt w:val="bullet"/>
      <w:lvlText w:val="и"/>
      <w:lvlJc w:val="left"/>
    </w:lvl>
    <w:lvl w:ilvl="1" w:tplc="5AEA2082">
      <w:start w:val="1"/>
      <w:numFmt w:val="bullet"/>
      <w:lvlText w:val="-"/>
      <w:lvlJc w:val="left"/>
    </w:lvl>
    <w:lvl w:ilvl="2" w:tplc="95F42142">
      <w:numFmt w:val="decimal"/>
      <w:lvlText w:val=""/>
      <w:lvlJc w:val="left"/>
    </w:lvl>
    <w:lvl w:ilvl="3" w:tplc="24981D50">
      <w:numFmt w:val="decimal"/>
      <w:lvlText w:val=""/>
      <w:lvlJc w:val="left"/>
    </w:lvl>
    <w:lvl w:ilvl="4" w:tplc="C57492CC">
      <w:numFmt w:val="decimal"/>
      <w:lvlText w:val=""/>
      <w:lvlJc w:val="left"/>
    </w:lvl>
    <w:lvl w:ilvl="5" w:tplc="47923C48">
      <w:numFmt w:val="decimal"/>
      <w:lvlText w:val=""/>
      <w:lvlJc w:val="left"/>
    </w:lvl>
    <w:lvl w:ilvl="6" w:tplc="13DE7C10">
      <w:numFmt w:val="decimal"/>
      <w:lvlText w:val=""/>
      <w:lvlJc w:val="left"/>
    </w:lvl>
    <w:lvl w:ilvl="7" w:tplc="D1F071C2">
      <w:numFmt w:val="decimal"/>
      <w:lvlText w:val=""/>
      <w:lvlJc w:val="left"/>
    </w:lvl>
    <w:lvl w:ilvl="8" w:tplc="B6B85E8C">
      <w:numFmt w:val="decimal"/>
      <w:lvlText w:val=""/>
      <w:lvlJc w:val="left"/>
    </w:lvl>
  </w:abstractNum>
  <w:abstractNum w:abstractNumId="14">
    <w:nsid w:val="0000366B"/>
    <w:multiLevelType w:val="hybridMultilevel"/>
    <w:tmpl w:val="FFFFFFFF"/>
    <w:lvl w:ilvl="0" w:tplc="FCAA8E02">
      <w:start w:val="1"/>
      <w:numFmt w:val="bullet"/>
      <w:lvlText w:val="и"/>
      <w:lvlJc w:val="left"/>
    </w:lvl>
    <w:lvl w:ilvl="1" w:tplc="67104168">
      <w:start w:val="1"/>
      <w:numFmt w:val="bullet"/>
      <w:lvlText w:val="-"/>
      <w:lvlJc w:val="left"/>
    </w:lvl>
    <w:lvl w:ilvl="2" w:tplc="89DC508A">
      <w:numFmt w:val="decimal"/>
      <w:lvlText w:val=""/>
      <w:lvlJc w:val="left"/>
    </w:lvl>
    <w:lvl w:ilvl="3" w:tplc="474E0DE4">
      <w:numFmt w:val="decimal"/>
      <w:lvlText w:val=""/>
      <w:lvlJc w:val="left"/>
    </w:lvl>
    <w:lvl w:ilvl="4" w:tplc="555E8B02">
      <w:numFmt w:val="decimal"/>
      <w:lvlText w:val=""/>
      <w:lvlJc w:val="left"/>
    </w:lvl>
    <w:lvl w:ilvl="5" w:tplc="32428F26">
      <w:numFmt w:val="decimal"/>
      <w:lvlText w:val=""/>
      <w:lvlJc w:val="left"/>
    </w:lvl>
    <w:lvl w:ilvl="6" w:tplc="12D8295A">
      <w:numFmt w:val="decimal"/>
      <w:lvlText w:val=""/>
      <w:lvlJc w:val="left"/>
    </w:lvl>
    <w:lvl w:ilvl="7" w:tplc="AA806EFC">
      <w:numFmt w:val="decimal"/>
      <w:lvlText w:val=""/>
      <w:lvlJc w:val="left"/>
    </w:lvl>
    <w:lvl w:ilvl="8" w:tplc="257C5D26">
      <w:numFmt w:val="decimal"/>
      <w:lvlText w:val=""/>
      <w:lvlJc w:val="left"/>
    </w:lvl>
  </w:abstractNum>
  <w:abstractNum w:abstractNumId="15">
    <w:nsid w:val="00003BF6"/>
    <w:multiLevelType w:val="hybridMultilevel"/>
    <w:tmpl w:val="FFFFFFFF"/>
    <w:lvl w:ilvl="0" w:tplc="9790EE88">
      <w:start w:val="1"/>
      <w:numFmt w:val="bullet"/>
      <w:lvlText w:val="-"/>
      <w:lvlJc w:val="left"/>
    </w:lvl>
    <w:lvl w:ilvl="1" w:tplc="5EAED4B2">
      <w:start w:val="1"/>
      <w:numFmt w:val="bullet"/>
      <w:lvlText w:val="-"/>
      <w:lvlJc w:val="left"/>
    </w:lvl>
    <w:lvl w:ilvl="2" w:tplc="5928B3B2">
      <w:numFmt w:val="decimal"/>
      <w:lvlText w:val=""/>
      <w:lvlJc w:val="left"/>
    </w:lvl>
    <w:lvl w:ilvl="3" w:tplc="37E0F044">
      <w:numFmt w:val="decimal"/>
      <w:lvlText w:val=""/>
      <w:lvlJc w:val="left"/>
    </w:lvl>
    <w:lvl w:ilvl="4" w:tplc="F35CCAA2">
      <w:numFmt w:val="decimal"/>
      <w:lvlText w:val=""/>
      <w:lvlJc w:val="left"/>
    </w:lvl>
    <w:lvl w:ilvl="5" w:tplc="5D7CEF1E">
      <w:numFmt w:val="decimal"/>
      <w:lvlText w:val=""/>
      <w:lvlJc w:val="left"/>
    </w:lvl>
    <w:lvl w:ilvl="6" w:tplc="15A26F72">
      <w:numFmt w:val="decimal"/>
      <w:lvlText w:val=""/>
      <w:lvlJc w:val="left"/>
    </w:lvl>
    <w:lvl w:ilvl="7" w:tplc="C1DCCE3E">
      <w:numFmt w:val="decimal"/>
      <w:lvlText w:val=""/>
      <w:lvlJc w:val="left"/>
    </w:lvl>
    <w:lvl w:ilvl="8" w:tplc="D3E812B6">
      <w:numFmt w:val="decimal"/>
      <w:lvlText w:val=""/>
      <w:lvlJc w:val="left"/>
    </w:lvl>
  </w:abstractNum>
  <w:abstractNum w:abstractNumId="16">
    <w:nsid w:val="0000409D"/>
    <w:multiLevelType w:val="hybridMultilevel"/>
    <w:tmpl w:val="FFFFFFFF"/>
    <w:lvl w:ilvl="0" w:tplc="6BFC2C38">
      <w:start w:val="1"/>
      <w:numFmt w:val="bullet"/>
      <w:lvlText w:val="с"/>
      <w:lvlJc w:val="left"/>
    </w:lvl>
    <w:lvl w:ilvl="1" w:tplc="C1C64EE8">
      <w:start w:val="1"/>
      <w:numFmt w:val="bullet"/>
      <w:lvlText w:val="-"/>
      <w:lvlJc w:val="left"/>
    </w:lvl>
    <w:lvl w:ilvl="2" w:tplc="98F22758">
      <w:numFmt w:val="decimal"/>
      <w:lvlText w:val=""/>
      <w:lvlJc w:val="left"/>
    </w:lvl>
    <w:lvl w:ilvl="3" w:tplc="9ECC88D6">
      <w:numFmt w:val="decimal"/>
      <w:lvlText w:val=""/>
      <w:lvlJc w:val="left"/>
    </w:lvl>
    <w:lvl w:ilvl="4" w:tplc="FC9486AE">
      <w:numFmt w:val="decimal"/>
      <w:lvlText w:val=""/>
      <w:lvlJc w:val="left"/>
    </w:lvl>
    <w:lvl w:ilvl="5" w:tplc="56C2E4B6">
      <w:numFmt w:val="decimal"/>
      <w:lvlText w:val=""/>
      <w:lvlJc w:val="left"/>
    </w:lvl>
    <w:lvl w:ilvl="6" w:tplc="C41631E4">
      <w:numFmt w:val="decimal"/>
      <w:lvlText w:val=""/>
      <w:lvlJc w:val="left"/>
    </w:lvl>
    <w:lvl w:ilvl="7" w:tplc="6E809716">
      <w:numFmt w:val="decimal"/>
      <w:lvlText w:val=""/>
      <w:lvlJc w:val="left"/>
    </w:lvl>
    <w:lvl w:ilvl="8" w:tplc="BEF8C67E">
      <w:numFmt w:val="decimal"/>
      <w:lvlText w:val=""/>
      <w:lvlJc w:val="left"/>
    </w:lvl>
  </w:abstractNum>
  <w:abstractNum w:abstractNumId="17">
    <w:nsid w:val="00004944"/>
    <w:multiLevelType w:val="hybridMultilevel"/>
    <w:tmpl w:val="FFFFFFFF"/>
    <w:lvl w:ilvl="0" w:tplc="8E002EFC">
      <w:start w:val="1"/>
      <w:numFmt w:val="bullet"/>
      <w:lvlText w:val="-"/>
      <w:lvlJc w:val="left"/>
    </w:lvl>
    <w:lvl w:ilvl="1" w:tplc="D3BA3002">
      <w:numFmt w:val="decimal"/>
      <w:lvlText w:val=""/>
      <w:lvlJc w:val="left"/>
    </w:lvl>
    <w:lvl w:ilvl="2" w:tplc="48E4E3AC">
      <w:numFmt w:val="decimal"/>
      <w:lvlText w:val=""/>
      <w:lvlJc w:val="left"/>
    </w:lvl>
    <w:lvl w:ilvl="3" w:tplc="E73221CC">
      <w:numFmt w:val="decimal"/>
      <w:lvlText w:val=""/>
      <w:lvlJc w:val="left"/>
    </w:lvl>
    <w:lvl w:ilvl="4" w:tplc="F6EC56B8">
      <w:numFmt w:val="decimal"/>
      <w:lvlText w:val=""/>
      <w:lvlJc w:val="left"/>
    </w:lvl>
    <w:lvl w:ilvl="5" w:tplc="5A32A684">
      <w:numFmt w:val="decimal"/>
      <w:lvlText w:val=""/>
      <w:lvlJc w:val="left"/>
    </w:lvl>
    <w:lvl w:ilvl="6" w:tplc="95CE8222">
      <w:numFmt w:val="decimal"/>
      <w:lvlText w:val=""/>
      <w:lvlJc w:val="left"/>
    </w:lvl>
    <w:lvl w:ilvl="7" w:tplc="E892BAAE">
      <w:numFmt w:val="decimal"/>
      <w:lvlText w:val=""/>
      <w:lvlJc w:val="left"/>
    </w:lvl>
    <w:lvl w:ilvl="8" w:tplc="32400E08">
      <w:numFmt w:val="decimal"/>
      <w:lvlText w:val=""/>
      <w:lvlJc w:val="left"/>
    </w:lvl>
  </w:abstractNum>
  <w:abstractNum w:abstractNumId="18">
    <w:nsid w:val="00004A80"/>
    <w:multiLevelType w:val="hybridMultilevel"/>
    <w:tmpl w:val="FFFFFFFF"/>
    <w:lvl w:ilvl="0" w:tplc="EF82F006">
      <w:start w:val="1"/>
      <w:numFmt w:val="bullet"/>
      <w:lvlText w:val="-"/>
      <w:lvlJc w:val="left"/>
    </w:lvl>
    <w:lvl w:ilvl="1" w:tplc="C19CF726">
      <w:numFmt w:val="decimal"/>
      <w:lvlText w:val=""/>
      <w:lvlJc w:val="left"/>
    </w:lvl>
    <w:lvl w:ilvl="2" w:tplc="0A768AC8">
      <w:numFmt w:val="decimal"/>
      <w:lvlText w:val=""/>
      <w:lvlJc w:val="left"/>
    </w:lvl>
    <w:lvl w:ilvl="3" w:tplc="90BE6996">
      <w:numFmt w:val="decimal"/>
      <w:lvlText w:val=""/>
      <w:lvlJc w:val="left"/>
    </w:lvl>
    <w:lvl w:ilvl="4" w:tplc="F7705066">
      <w:numFmt w:val="decimal"/>
      <w:lvlText w:val=""/>
      <w:lvlJc w:val="left"/>
    </w:lvl>
    <w:lvl w:ilvl="5" w:tplc="E2A096C4">
      <w:numFmt w:val="decimal"/>
      <w:lvlText w:val=""/>
      <w:lvlJc w:val="left"/>
    </w:lvl>
    <w:lvl w:ilvl="6" w:tplc="550E649A">
      <w:numFmt w:val="decimal"/>
      <w:lvlText w:val=""/>
      <w:lvlJc w:val="left"/>
    </w:lvl>
    <w:lvl w:ilvl="7" w:tplc="C11C0B42">
      <w:numFmt w:val="decimal"/>
      <w:lvlText w:val=""/>
      <w:lvlJc w:val="left"/>
    </w:lvl>
    <w:lvl w:ilvl="8" w:tplc="1F5A4496">
      <w:numFmt w:val="decimal"/>
      <w:lvlText w:val=""/>
      <w:lvlJc w:val="left"/>
    </w:lvl>
  </w:abstractNum>
  <w:abstractNum w:abstractNumId="19">
    <w:nsid w:val="00004CAD"/>
    <w:multiLevelType w:val="hybridMultilevel"/>
    <w:tmpl w:val="FFFFFFFF"/>
    <w:lvl w:ilvl="0" w:tplc="7A6AC61A">
      <w:start w:val="1"/>
      <w:numFmt w:val="bullet"/>
      <w:lvlText w:val="-"/>
      <w:lvlJc w:val="left"/>
    </w:lvl>
    <w:lvl w:ilvl="1" w:tplc="794865E2">
      <w:numFmt w:val="decimal"/>
      <w:lvlText w:val=""/>
      <w:lvlJc w:val="left"/>
    </w:lvl>
    <w:lvl w:ilvl="2" w:tplc="13667212">
      <w:numFmt w:val="decimal"/>
      <w:lvlText w:val=""/>
      <w:lvlJc w:val="left"/>
    </w:lvl>
    <w:lvl w:ilvl="3" w:tplc="8AD81310">
      <w:numFmt w:val="decimal"/>
      <w:lvlText w:val=""/>
      <w:lvlJc w:val="left"/>
    </w:lvl>
    <w:lvl w:ilvl="4" w:tplc="9D8689EA">
      <w:numFmt w:val="decimal"/>
      <w:lvlText w:val=""/>
      <w:lvlJc w:val="left"/>
    </w:lvl>
    <w:lvl w:ilvl="5" w:tplc="5B2056D4">
      <w:numFmt w:val="decimal"/>
      <w:lvlText w:val=""/>
      <w:lvlJc w:val="left"/>
    </w:lvl>
    <w:lvl w:ilvl="6" w:tplc="5B32FC0C">
      <w:numFmt w:val="decimal"/>
      <w:lvlText w:val=""/>
      <w:lvlJc w:val="left"/>
    </w:lvl>
    <w:lvl w:ilvl="7" w:tplc="FB4E9282">
      <w:numFmt w:val="decimal"/>
      <w:lvlText w:val=""/>
      <w:lvlJc w:val="left"/>
    </w:lvl>
    <w:lvl w:ilvl="8" w:tplc="FD2877A2">
      <w:numFmt w:val="decimal"/>
      <w:lvlText w:val=""/>
      <w:lvlJc w:val="left"/>
    </w:lvl>
  </w:abstractNum>
  <w:abstractNum w:abstractNumId="20">
    <w:nsid w:val="00004DF2"/>
    <w:multiLevelType w:val="hybridMultilevel"/>
    <w:tmpl w:val="FFFFFFFF"/>
    <w:lvl w:ilvl="0" w:tplc="D1740E72">
      <w:start w:val="1"/>
      <w:numFmt w:val="bullet"/>
      <w:lvlText w:val="-"/>
      <w:lvlJc w:val="left"/>
    </w:lvl>
    <w:lvl w:ilvl="1" w:tplc="6E24B962">
      <w:numFmt w:val="decimal"/>
      <w:lvlText w:val=""/>
      <w:lvlJc w:val="left"/>
    </w:lvl>
    <w:lvl w:ilvl="2" w:tplc="543C15A0">
      <w:numFmt w:val="decimal"/>
      <w:lvlText w:val=""/>
      <w:lvlJc w:val="left"/>
    </w:lvl>
    <w:lvl w:ilvl="3" w:tplc="E6500DB4">
      <w:numFmt w:val="decimal"/>
      <w:lvlText w:val=""/>
      <w:lvlJc w:val="left"/>
    </w:lvl>
    <w:lvl w:ilvl="4" w:tplc="F646660C">
      <w:numFmt w:val="decimal"/>
      <w:lvlText w:val=""/>
      <w:lvlJc w:val="left"/>
    </w:lvl>
    <w:lvl w:ilvl="5" w:tplc="3B1AD454">
      <w:numFmt w:val="decimal"/>
      <w:lvlText w:val=""/>
      <w:lvlJc w:val="left"/>
    </w:lvl>
    <w:lvl w:ilvl="6" w:tplc="4170BA7A">
      <w:numFmt w:val="decimal"/>
      <w:lvlText w:val=""/>
      <w:lvlJc w:val="left"/>
    </w:lvl>
    <w:lvl w:ilvl="7" w:tplc="892E0AE8">
      <w:numFmt w:val="decimal"/>
      <w:lvlText w:val=""/>
      <w:lvlJc w:val="left"/>
    </w:lvl>
    <w:lvl w:ilvl="8" w:tplc="BDA87776">
      <w:numFmt w:val="decimal"/>
      <w:lvlText w:val=""/>
      <w:lvlJc w:val="left"/>
    </w:lvl>
  </w:abstractNum>
  <w:abstractNum w:abstractNumId="21">
    <w:nsid w:val="00005422"/>
    <w:multiLevelType w:val="hybridMultilevel"/>
    <w:tmpl w:val="FFFFFFFF"/>
    <w:lvl w:ilvl="0" w:tplc="15AA5F16">
      <w:start w:val="1"/>
      <w:numFmt w:val="bullet"/>
      <w:lvlText w:val="а"/>
      <w:lvlJc w:val="left"/>
    </w:lvl>
    <w:lvl w:ilvl="1" w:tplc="507C1E9C">
      <w:start w:val="1"/>
      <w:numFmt w:val="bullet"/>
      <w:lvlText w:val="-"/>
      <w:lvlJc w:val="left"/>
    </w:lvl>
    <w:lvl w:ilvl="2" w:tplc="BF2A2962">
      <w:numFmt w:val="decimal"/>
      <w:lvlText w:val=""/>
      <w:lvlJc w:val="left"/>
    </w:lvl>
    <w:lvl w:ilvl="3" w:tplc="11D0A918">
      <w:numFmt w:val="decimal"/>
      <w:lvlText w:val=""/>
      <w:lvlJc w:val="left"/>
    </w:lvl>
    <w:lvl w:ilvl="4" w:tplc="8ACE7936">
      <w:numFmt w:val="decimal"/>
      <w:lvlText w:val=""/>
      <w:lvlJc w:val="left"/>
    </w:lvl>
    <w:lvl w:ilvl="5" w:tplc="7D6AB552">
      <w:numFmt w:val="decimal"/>
      <w:lvlText w:val=""/>
      <w:lvlJc w:val="left"/>
    </w:lvl>
    <w:lvl w:ilvl="6" w:tplc="C122C0FC">
      <w:numFmt w:val="decimal"/>
      <w:lvlText w:val=""/>
      <w:lvlJc w:val="left"/>
    </w:lvl>
    <w:lvl w:ilvl="7" w:tplc="FAE6EEC0">
      <w:numFmt w:val="decimal"/>
      <w:lvlText w:val=""/>
      <w:lvlJc w:val="left"/>
    </w:lvl>
    <w:lvl w:ilvl="8" w:tplc="F63E3D1A">
      <w:numFmt w:val="decimal"/>
      <w:lvlText w:val=""/>
      <w:lvlJc w:val="left"/>
    </w:lvl>
  </w:abstractNum>
  <w:abstractNum w:abstractNumId="22">
    <w:nsid w:val="00005772"/>
    <w:multiLevelType w:val="hybridMultilevel"/>
    <w:tmpl w:val="FFFFFFFF"/>
    <w:lvl w:ilvl="0" w:tplc="45EE313A">
      <w:start w:val="1"/>
      <w:numFmt w:val="bullet"/>
      <w:lvlText w:val="и"/>
      <w:lvlJc w:val="left"/>
    </w:lvl>
    <w:lvl w:ilvl="1" w:tplc="0B949D3A">
      <w:start w:val="1"/>
      <w:numFmt w:val="decimal"/>
      <w:lvlText w:val="5.%2."/>
      <w:lvlJc w:val="left"/>
    </w:lvl>
    <w:lvl w:ilvl="2" w:tplc="28E4414C">
      <w:numFmt w:val="decimal"/>
      <w:lvlText w:val=""/>
      <w:lvlJc w:val="left"/>
    </w:lvl>
    <w:lvl w:ilvl="3" w:tplc="5EE8580C">
      <w:numFmt w:val="decimal"/>
      <w:lvlText w:val=""/>
      <w:lvlJc w:val="left"/>
    </w:lvl>
    <w:lvl w:ilvl="4" w:tplc="20083348">
      <w:numFmt w:val="decimal"/>
      <w:lvlText w:val=""/>
      <w:lvlJc w:val="left"/>
    </w:lvl>
    <w:lvl w:ilvl="5" w:tplc="ABBA68F8">
      <w:numFmt w:val="decimal"/>
      <w:lvlText w:val=""/>
      <w:lvlJc w:val="left"/>
    </w:lvl>
    <w:lvl w:ilvl="6" w:tplc="90EC52A2">
      <w:numFmt w:val="decimal"/>
      <w:lvlText w:val=""/>
      <w:lvlJc w:val="left"/>
    </w:lvl>
    <w:lvl w:ilvl="7" w:tplc="82A6999E">
      <w:numFmt w:val="decimal"/>
      <w:lvlText w:val=""/>
      <w:lvlJc w:val="left"/>
    </w:lvl>
    <w:lvl w:ilvl="8" w:tplc="C608A8D4">
      <w:numFmt w:val="decimal"/>
      <w:lvlText w:val=""/>
      <w:lvlJc w:val="left"/>
    </w:lvl>
  </w:abstractNum>
  <w:abstractNum w:abstractNumId="23">
    <w:nsid w:val="00005991"/>
    <w:multiLevelType w:val="hybridMultilevel"/>
    <w:tmpl w:val="FFFFFFFF"/>
    <w:lvl w:ilvl="0" w:tplc="08D8A856">
      <w:start w:val="1"/>
      <w:numFmt w:val="bullet"/>
      <w:lvlText w:val="-"/>
      <w:lvlJc w:val="left"/>
    </w:lvl>
    <w:lvl w:ilvl="1" w:tplc="76C60FD6">
      <w:numFmt w:val="decimal"/>
      <w:lvlText w:val=""/>
      <w:lvlJc w:val="left"/>
    </w:lvl>
    <w:lvl w:ilvl="2" w:tplc="E5B4E552">
      <w:numFmt w:val="decimal"/>
      <w:lvlText w:val=""/>
      <w:lvlJc w:val="left"/>
    </w:lvl>
    <w:lvl w:ilvl="3" w:tplc="028E4D0C">
      <w:numFmt w:val="decimal"/>
      <w:lvlText w:val=""/>
      <w:lvlJc w:val="left"/>
    </w:lvl>
    <w:lvl w:ilvl="4" w:tplc="12C0BCE8">
      <w:numFmt w:val="decimal"/>
      <w:lvlText w:val=""/>
      <w:lvlJc w:val="left"/>
    </w:lvl>
    <w:lvl w:ilvl="5" w:tplc="AE1E24C0">
      <w:numFmt w:val="decimal"/>
      <w:lvlText w:val=""/>
      <w:lvlJc w:val="left"/>
    </w:lvl>
    <w:lvl w:ilvl="6" w:tplc="3514A3DC">
      <w:numFmt w:val="decimal"/>
      <w:lvlText w:val=""/>
      <w:lvlJc w:val="left"/>
    </w:lvl>
    <w:lvl w:ilvl="7" w:tplc="9C642CCC">
      <w:numFmt w:val="decimal"/>
      <w:lvlText w:val=""/>
      <w:lvlJc w:val="left"/>
    </w:lvl>
    <w:lvl w:ilvl="8" w:tplc="0EB6AD4A">
      <w:numFmt w:val="decimal"/>
      <w:lvlText w:val=""/>
      <w:lvlJc w:val="left"/>
    </w:lvl>
  </w:abstractNum>
  <w:abstractNum w:abstractNumId="24">
    <w:nsid w:val="00005F32"/>
    <w:multiLevelType w:val="hybridMultilevel"/>
    <w:tmpl w:val="FFFFFFFF"/>
    <w:lvl w:ilvl="0" w:tplc="19A06830">
      <w:start w:val="1"/>
      <w:numFmt w:val="bullet"/>
      <w:lvlText w:val="-"/>
      <w:lvlJc w:val="left"/>
    </w:lvl>
    <w:lvl w:ilvl="1" w:tplc="658C0404">
      <w:numFmt w:val="decimal"/>
      <w:lvlText w:val=""/>
      <w:lvlJc w:val="left"/>
    </w:lvl>
    <w:lvl w:ilvl="2" w:tplc="46B614AA">
      <w:numFmt w:val="decimal"/>
      <w:lvlText w:val=""/>
      <w:lvlJc w:val="left"/>
    </w:lvl>
    <w:lvl w:ilvl="3" w:tplc="FBFA53CA">
      <w:numFmt w:val="decimal"/>
      <w:lvlText w:val=""/>
      <w:lvlJc w:val="left"/>
    </w:lvl>
    <w:lvl w:ilvl="4" w:tplc="DAA6C740">
      <w:numFmt w:val="decimal"/>
      <w:lvlText w:val=""/>
      <w:lvlJc w:val="left"/>
    </w:lvl>
    <w:lvl w:ilvl="5" w:tplc="7E4E1A7A">
      <w:numFmt w:val="decimal"/>
      <w:lvlText w:val=""/>
      <w:lvlJc w:val="left"/>
    </w:lvl>
    <w:lvl w:ilvl="6" w:tplc="0F00C83C">
      <w:numFmt w:val="decimal"/>
      <w:lvlText w:val=""/>
      <w:lvlJc w:val="left"/>
    </w:lvl>
    <w:lvl w:ilvl="7" w:tplc="57EEAA14">
      <w:numFmt w:val="decimal"/>
      <w:lvlText w:val=""/>
      <w:lvlJc w:val="left"/>
    </w:lvl>
    <w:lvl w:ilvl="8" w:tplc="2A5EB5B6">
      <w:numFmt w:val="decimal"/>
      <w:lvlText w:val=""/>
      <w:lvlJc w:val="left"/>
    </w:lvl>
  </w:abstractNum>
  <w:abstractNum w:abstractNumId="25">
    <w:nsid w:val="00005F49"/>
    <w:multiLevelType w:val="hybridMultilevel"/>
    <w:tmpl w:val="FFFFFFFF"/>
    <w:lvl w:ilvl="0" w:tplc="9B386248">
      <w:start w:val="1"/>
      <w:numFmt w:val="bullet"/>
      <w:lvlText w:val="-"/>
      <w:lvlJc w:val="left"/>
    </w:lvl>
    <w:lvl w:ilvl="1" w:tplc="F4F4D288">
      <w:numFmt w:val="decimal"/>
      <w:lvlText w:val=""/>
      <w:lvlJc w:val="left"/>
    </w:lvl>
    <w:lvl w:ilvl="2" w:tplc="5A3629EA">
      <w:numFmt w:val="decimal"/>
      <w:lvlText w:val=""/>
      <w:lvlJc w:val="left"/>
    </w:lvl>
    <w:lvl w:ilvl="3" w:tplc="7B947A62">
      <w:numFmt w:val="decimal"/>
      <w:lvlText w:val=""/>
      <w:lvlJc w:val="left"/>
    </w:lvl>
    <w:lvl w:ilvl="4" w:tplc="9482E57E">
      <w:numFmt w:val="decimal"/>
      <w:lvlText w:val=""/>
      <w:lvlJc w:val="left"/>
    </w:lvl>
    <w:lvl w:ilvl="5" w:tplc="BB46F30C">
      <w:numFmt w:val="decimal"/>
      <w:lvlText w:val=""/>
      <w:lvlJc w:val="left"/>
    </w:lvl>
    <w:lvl w:ilvl="6" w:tplc="AD60BF42">
      <w:numFmt w:val="decimal"/>
      <w:lvlText w:val=""/>
      <w:lvlJc w:val="left"/>
    </w:lvl>
    <w:lvl w:ilvl="7" w:tplc="EFC84D76">
      <w:numFmt w:val="decimal"/>
      <w:lvlText w:val=""/>
      <w:lvlJc w:val="left"/>
    </w:lvl>
    <w:lvl w:ilvl="8" w:tplc="28824FB4">
      <w:numFmt w:val="decimal"/>
      <w:lvlText w:val=""/>
      <w:lvlJc w:val="left"/>
    </w:lvl>
  </w:abstractNum>
  <w:abstractNum w:abstractNumId="26">
    <w:nsid w:val="00006032"/>
    <w:multiLevelType w:val="hybridMultilevel"/>
    <w:tmpl w:val="FFFFFFFF"/>
    <w:lvl w:ilvl="0" w:tplc="7902B976">
      <w:start w:val="1"/>
      <w:numFmt w:val="bullet"/>
      <w:lvlText w:val="-"/>
      <w:lvlJc w:val="left"/>
    </w:lvl>
    <w:lvl w:ilvl="1" w:tplc="93989758">
      <w:numFmt w:val="decimal"/>
      <w:lvlText w:val=""/>
      <w:lvlJc w:val="left"/>
    </w:lvl>
    <w:lvl w:ilvl="2" w:tplc="9AD2D96A">
      <w:numFmt w:val="decimal"/>
      <w:lvlText w:val=""/>
      <w:lvlJc w:val="left"/>
    </w:lvl>
    <w:lvl w:ilvl="3" w:tplc="7B363738">
      <w:numFmt w:val="decimal"/>
      <w:lvlText w:val=""/>
      <w:lvlJc w:val="left"/>
    </w:lvl>
    <w:lvl w:ilvl="4" w:tplc="EC482828">
      <w:numFmt w:val="decimal"/>
      <w:lvlText w:val=""/>
      <w:lvlJc w:val="left"/>
    </w:lvl>
    <w:lvl w:ilvl="5" w:tplc="D938BC0E">
      <w:numFmt w:val="decimal"/>
      <w:lvlText w:val=""/>
      <w:lvlJc w:val="left"/>
    </w:lvl>
    <w:lvl w:ilvl="6" w:tplc="1F567B6A">
      <w:numFmt w:val="decimal"/>
      <w:lvlText w:val=""/>
      <w:lvlJc w:val="left"/>
    </w:lvl>
    <w:lvl w:ilvl="7" w:tplc="FD8A52D0">
      <w:numFmt w:val="decimal"/>
      <w:lvlText w:val=""/>
      <w:lvlJc w:val="left"/>
    </w:lvl>
    <w:lvl w:ilvl="8" w:tplc="69FAF9AA">
      <w:numFmt w:val="decimal"/>
      <w:lvlText w:val=""/>
      <w:lvlJc w:val="left"/>
    </w:lvl>
  </w:abstractNum>
  <w:abstractNum w:abstractNumId="27">
    <w:nsid w:val="0000692C"/>
    <w:multiLevelType w:val="hybridMultilevel"/>
    <w:tmpl w:val="FFFFFFFF"/>
    <w:lvl w:ilvl="0" w:tplc="01A2F27E">
      <w:start w:val="1"/>
      <w:numFmt w:val="bullet"/>
      <w:lvlText w:val="и"/>
      <w:lvlJc w:val="left"/>
    </w:lvl>
    <w:lvl w:ilvl="1" w:tplc="8A181CB8">
      <w:start w:val="1"/>
      <w:numFmt w:val="bullet"/>
      <w:lvlText w:val="-"/>
      <w:lvlJc w:val="left"/>
    </w:lvl>
    <w:lvl w:ilvl="2" w:tplc="2BE686E0">
      <w:numFmt w:val="decimal"/>
      <w:lvlText w:val=""/>
      <w:lvlJc w:val="left"/>
    </w:lvl>
    <w:lvl w:ilvl="3" w:tplc="C444F8A4">
      <w:numFmt w:val="decimal"/>
      <w:lvlText w:val=""/>
      <w:lvlJc w:val="left"/>
    </w:lvl>
    <w:lvl w:ilvl="4" w:tplc="785CC136">
      <w:numFmt w:val="decimal"/>
      <w:lvlText w:val=""/>
      <w:lvlJc w:val="left"/>
    </w:lvl>
    <w:lvl w:ilvl="5" w:tplc="CCC8BD82">
      <w:numFmt w:val="decimal"/>
      <w:lvlText w:val=""/>
      <w:lvlJc w:val="left"/>
    </w:lvl>
    <w:lvl w:ilvl="6" w:tplc="A43890BE">
      <w:numFmt w:val="decimal"/>
      <w:lvlText w:val=""/>
      <w:lvlJc w:val="left"/>
    </w:lvl>
    <w:lvl w:ilvl="7" w:tplc="63D6A842">
      <w:numFmt w:val="decimal"/>
      <w:lvlText w:val=""/>
      <w:lvlJc w:val="left"/>
    </w:lvl>
    <w:lvl w:ilvl="8" w:tplc="99D05B82">
      <w:numFmt w:val="decimal"/>
      <w:lvlText w:val=""/>
      <w:lvlJc w:val="left"/>
    </w:lvl>
  </w:abstractNum>
  <w:abstractNum w:abstractNumId="28">
    <w:nsid w:val="00006B36"/>
    <w:multiLevelType w:val="hybridMultilevel"/>
    <w:tmpl w:val="FFFFFFFF"/>
    <w:lvl w:ilvl="0" w:tplc="FFE83342">
      <w:start w:val="1"/>
      <w:numFmt w:val="bullet"/>
      <w:lvlText w:val="-"/>
      <w:lvlJc w:val="left"/>
    </w:lvl>
    <w:lvl w:ilvl="1" w:tplc="F2487D5C">
      <w:numFmt w:val="decimal"/>
      <w:lvlText w:val=""/>
      <w:lvlJc w:val="left"/>
    </w:lvl>
    <w:lvl w:ilvl="2" w:tplc="A6885E8A">
      <w:numFmt w:val="decimal"/>
      <w:lvlText w:val=""/>
      <w:lvlJc w:val="left"/>
    </w:lvl>
    <w:lvl w:ilvl="3" w:tplc="3D4626F6">
      <w:numFmt w:val="decimal"/>
      <w:lvlText w:val=""/>
      <w:lvlJc w:val="left"/>
    </w:lvl>
    <w:lvl w:ilvl="4" w:tplc="1BDC05FE">
      <w:numFmt w:val="decimal"/>
      <w:lvlText w:val=""/>
      <w:lvlJc w:val="left"/>
    </w:lvl>
    <w:lvl w:ilvl="5" w:tplc="56708008">
      <w:numFmt w:val="decimal"/>
      <w:lvlText w:val=""/>
      <w:lvlJc w:val="left"/>
    </w:lvl>
    <w:lvl w:ilvl="6" w:tplc="3E9EB6FE">
      <w:numFmt w:val="decimal"/>
      <w:lvlText w:val=""/>
      <w:lvlJc w:val="left"/>
    </w:lvl>
    <w:lvl w:ilvl="7" w:tplc="B3FEBAA2">
      <w:numFmt w:val="decimal"/>
      <w:lvlText w:val=""/>
      <w:lvlJc w:val="left"/>
    </w:lvl>
    <w:lvl w:ilvl="8" w:tplc="54E6579E">
      <w:numFmt w:val="decimal"/>
      <w:lvlText w:val=""/>
      <w:lvlJc w:val="left"/>
    </w:lvl>
  </w:abstractNum>
  <w:abstractNum w:abstractNumId="29">
    <w:nsid w:val="00006B89"/>
    <w:multiLevelType w:val="hybridMultilevel"/>
    <w:tmpl w:val="FFFFFFFF"/>
    <w:lvl w:ilvl="0" w:tplc="CF14EAFE">
      <w:start w:val="1"/>
      <w:numFmt w:val="bullet"/>
      <w:lvlText w:val="-"/>
      <w:lvlJc w:val="left"/>
    </w:lvl>
    <w:lvl w:ilvl="1" w:tplc="ABFC5A44">
      <w:start w:val="1"/>
      <w:numFmt w:val="bullet"/>
      <w:lvlText w:val="-"/>
      <w:lvlJc w:val="left"/>
    </w:lvl>
    <w:lvl w:ilvl="2" w:tplc="616E4304">
      <w:numFmt w:val="decimal"/>
      <w:lvlText w:val=""/>
      <w:lvlJc w:val="left"/>
    </w:lvl>
    <w:lvl w:ilvl="3" w:tplc="8632CEDC">
      <w:numFmt w:val="decimal"/>
      <w:lvlText w:val=""/>
      <w:lvlJc w:val="left"/>
    </w:lvl>
    <w:lvl w:ilvl="4" w:tplc="8364FC44">
      <w:numFmt w:val="decimal"/>
      <w:lvlText w:val=""/>
      <w:lvlJc w:val="left"/>
    </w:lvl>
    <w:lvl w:ilvl="5" w:tplc="6178C0EA">
      <w:numFmt w:val="decimal"/>
      <w:lvlText w:val=""/>
      <w:lvlJc w:val="left"/>
    </w:lvl>
    <w:lvl w:ilvl="6" w:tplc="86DAD19C">
      <w:numFmt w:val="decimal"/>
      <w:lvlText w:val=""/>
      <w:lvlJc w:val="left"/>
    </w:lvl>
    <w:lvl w:ilvl="7" w:tplc="F6965DC0">
      <w:numFmt w:val="decimal"/>
      <w:lvlText w:val=""/>
      <w:lvlJc w:val="left"/>
    </w:lvl>
    <w:lvl w:ilvl="8" w:tplc="E9ACEE50">
      <w:numFmt w:val="decimal"/>
      <w:lvlText w:val=""/>
      <w:lvlJc w:val="left"/>
    </w:lvl>
  </w:abstractNum>
  <w:abstractNum w:abstractNumId="30">
    <w:nsid w:val="00007049"/>
    <w:multiLevelType w:val="hybridMultilevel"/>
    <w:tmpl w:val="FFFFFFFF"/>
    <w:lvl w:ilvl="0" w:tplc="16BC9C92">
      <w:start w:val="1"/>
      <w:numFmt w:val="bullet"/>
      <w:lvlText w:val="и"/>
      <w:lvlJc w:val="left"/>
    </w:lvl>
    <w:lvl w:ilvl="1" w:tplc="036213DA">
      <w:start w:val="1"/>
      <w:numFmt w:val="bullet"/>
      <w:lvlText w:val="-"/>
      <w:lvlJc w:val="left"/>
    </w:lvl>
    <w:lvl w:ilvl="2" w:tplc="F6E6A082">
      <w:numFmt w:val="decimal"/>
      <w:lvlText w:val=""/>
      <w:lvlJc w:val="left"/>
    </w:lvl>
    <w:lvl w:ilvl="3" w:tplc="17B0FD1C">
      <w:numFmt w:val="decimal"/>
      <w:lvlText w:val=""/>
      <w:lvlJc w:val="left"/>
    </w:lvl>
    <w:lvl w:ilvl="4" w:tplc="B344EA20">
      <w:numFmt w:val="decimal"/>
      <w:lvlText w:val=""/>
      <w:lvlJc w:val="left"/>
    </w:lvl>
    <w:lvl w:ilvl="5" w:tplc="82DA8D92">
      <w:numFmt w:val="decimal"/>
      <w:lvlText w:val=""/>
      <w:lvlJc w:val="left"/>
    </w:lvl>
    <w:lvl w:ilvl="6" w:tplc="8B5CD686">
      <w:numFmt w:val="decimal"/>
      <w:lvlText w:val=""/>
      <w:lvlJc w:val="left"/>
    </w:lvl>
    <w:lvl w:ilvl="7" w:tplc="65E44456">
      <w:numFmt w:val="decimal"/>
      <w:lvlText w:val=""/>
      <w:lvlJc w:val="left"/>
    </w:lvl>
    <w:lvl w:ilvl="8" w:tplc="EF3A1870">
      <w:numFmt w:val="decimal"/>
      <w:lvlText w:val=""/>
      <w:lvlJc w:val="left"/>
    </w:lvl>
  </w:abstractNum>
  <w:abstractNum w:abstractNumId="31">
    <w:nsid w:val="0000759A"/>
    <w:multiLevelType w:val="hybridMultilevel"/>
    <w:tmpl w:val="FFFFFFFF"/>
    <w:lvl w:ilvl="0" w:tplc="DCC2B8D0">
      <w:start w:val="1"/>
      <w:numFmt w:val="bullet"/>
      <w:lvlText w:val="-"/>
      <w:lvlJc w:val="left"/>
    </w:lvl>
    <w:lvl w:ilvl="1" w:tplc="9FD0A0D2">
      <w:numFmt w:val="decimal"/>
      <w:lvlText w:val=""/>
      <w:lvlJc w:val="left"/>
    </w:lvl>
    <w:lvl w:ilvl="2" w:tplc="3C2EFA06">
      <w:numFmt w:val="decimal"/>
      <w:lvlText w:val=""/>
      <w:lvlJc w:val="left"/>
    </w:lvl>
    <w:lvl w:ilvl="3" w:tplc="62C48724">
      <w:numFmt w:val="decimal"/>
      <w:lvlText w:val=""/>
      <w:lvlJc w:val="left"/>
    </w:lvl>
    <w:lvl w:ilvl="4" w:tplc="D0248F2E">
      <w:numFmt w:val="decimal"/>
      <w:lvlText w:val=""/>
      <w:lvlJc w:val="left"/>
    </w:lvl>
    <w:lvl w:ilvl="5" w:tplc="410490AE">
      <w:numFmt w:val="decimal"/>
      <w:lvlText w:val=""/>
      <w:lvlJc w:val="left"/>
    </w:lvl>
    <w:lvl w:ilvl="6" w:tplc="E62A795A">
      <w:numFmt w:val="decimal"/>
      <w:lvlText w:val=""/>
      <w:lvlJc w:val="left"/>
    </w:lvl>
    <w:lvl w:ilvl="7" w:tplc="E060469A">
      <w:numFmt w:val="decimal"/>
      <w:lvlText w:val=""/>
      <w:lvlJc w:val="left"/>
    </w:lvl>
    <w:lvl w:ilvl="8" w:tplc="019401A2">
      <w:numFmt w:val="decimal"/>
      <w:lvlText w:val=""/>
      <w:lvlJc w:val="left"/>
    </w:lvl>
  </w:abstractNum>
  <w:abstractNum w:abstractNumId="32">
    <w:nsid w:val="0000798B"/>
    <w:multiLevelType w:val="hybridMultilevel"/>
    <w:tmpl w:val="FFFFFFFF"/>
    <w:lvl w:ilvl="0" w:tplc="B4BE7C12">
      <w:start w:val="1"/>
      <w:numFmt w:val="bullet"/>
      <w:lvlText w:val="-"/>
      <w:lvlJc w:val="left"/>
    </w:lvl>
    <w:lvl w:ilvl="1" w:tplc="5A3C21EA">
      <w:numFmt w:val="decimal"/>
      <w:lvlText w:val=""/>
      <w:lvlJc w:val="left"/>
    </w:lvl>
    <w:lvl w:ilvl="2" w:tplc="8112F726">
      <w:numFmt w:val="decimal"/>
      <w:lvlText w:val=""/>
      <w:lvlJc w:val="left"/>
    </w:lvl>
    <w:lvl w:ilvl="3" w:tplc="23FE1670">
      <w:numFmt w:val="decimal"/>
      <w:lvlText w:val=""/>
      <w:lvlJc w:val="left"/>
    </w:lvl>
    <w:lvl w:ilvl="4" w:tplc="14123404">
      <w:numFmt w:val="decimal"/>
      <w:lvlText w:val=""/>
      <w:lvlJc w:val="left"/>
    </w:lvl>
    <w:lvl w:ilvl="5" w:tplc="E208CE02">
      <w:numFmt w:val="decimal"/>
      <w:lvlText w:val=""/>
      <w:lvlJc w:val="left"/>
    </w:lvl>
    <w:lvl w:ilvl="6" w:tplc="C0BC800A">
      <w:numFmt w:val="decimal"/>
      <w:lvlText w:val=""/>
      <w:lvlJc w:val="left"/>
    </w:lvl>
    <w:lvl w:ilvl="7" w:tplc="70B2E992">
      <w:numFmt w:val="decimal"/>
      <w:lvlText w:val=""/>
      <w:lvlJc w:val="left"/>
    </w:lvl>
    <w:lvl w:ilvl="8" w:tplc="21AC069E">
      <w:numFmt w:val="decimal"/>
      <w:lvlText w:val=""/>
      <w:lvlJc w:val="left"/>
    </w:lvl>
  </w:abstractNum>
  <w:abstractNum w:abstractNumId="33">
    <w:nsid w:val="00007EB7"/>
    <w:multiLevelType w:val="hybridMultilevel"/>
    <w:tmpl w:val="FFFFFFFF"/>
    <w:lvl w:ilvl="0" w:tplc="909087AA">
      <w:start w:val="1"/>
      <w:numFmt w:val="bullet"/>
      <w:lvlText w:val="м"/>
      <w:lvlJc w:val="left"/>
    </w:lvl>
    <w:lvl w:ilvl="1" w:tplc="07326B8A">
      <w:start w:val="1"/>
      <w:numFmt w:val="bullet"/>
      <w:lvlText w:val="-"/>
      <w:lvlJc w:val="left"/>
    </w:lvl>
    <w:lvl w:ilvl="2" w:tplc="ECC847CA">
      <w:numFmt w:val="decimal"/>
      <w:lvlText w:val=""/>
      <w:lvlJc w:val="left"/>
    </w:lvl>
    <w:lvl w:ilvl="3" w:tplc="972E4DB2">
      <w:numFmt w:val="decimal"/>
      <w:lvlText w:val=""/>
      <w:lvlJc w:val="left"/>
    </w:lvl>
    <w:lvl w:ilvl="4" w:tplc="1B74BA62">
      <w:numFmt w:val="decimal"/>
      <w:lvlText w:val=""/>
      <w:lvlJc w:val="left"/>
    </w:lvl>
    <w:lvl w:ilvl="5" w:tplc="D22091A8">
      <w:numFmt w:val="decimal"/>
      <w:lvlText w:val=""/>
      <w:lvlJc w:val="left"/>
    </w:lvl>
    <w:lvl w:ilvl="6" w:tplc="52DE8626">
      <w:numFmt w:val="decimal"/>
      <w:lvlText w:val=""/>
      <w:lvlJc w:val="left"/>
    </w:lvl>
    <w:lvl w:ilvl="7" w:tplc="DDFCBA4A">
      <w:numFmt w:val="decimal"/>
      <w:lvlText w:val=""/>
      <w:lvlJc w:val="left"/>
    </w:lvl>
    <w:lvl w:ilvl="8" w:tplc="232829F8">
      <w:numFmt w:val="decimal"/>
      <w:lvlText w:val=""/>
      <w:lvlJc w:val="left"/>
    </w:lvl>
  </w:abstractNum>
  <w:abstractNum w:abstractNumId="34">
    <w:nsid w:val="02F21CFC"/>
    <w:multiLevelType w:val="hybridMultilevel"/>
    <w:tmpl w:val="B8FAD9DC"/>
    <w:lvl w:ilvl="0" w:tplc="643A7704">
      <w:start w:val="1"/>
      <w:numFmt w:val="decimal"/>
      <w:lvlText w:val="%1."/>
      <w:lvlJc w:val="left"/>
      <w:pPr>
        <w:tabs>
          <w:tab w:val="num" w:pos="990"/>
        </w:tabs>
        <w:ind w:left="990" w:hanging="63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0561109E"/>
    <w:multiLevelType w:val="hybridMultilevel"/>
    <w:tmpl w:val="4F90A29A"/>
    <w:lvl w:ilvl="0" w:tplc="074C334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AA9266A"/>
    <w:multiLevelType w:val="hybridMultilevel"/>
    <w:tmpl w:val="9A4A70BC"/>
    <w:lvl w:ilvl="0" w:tplc="65DC0DC4">
      <w:start w:val="1"/>
      <w:numFmt w:val="upperRoman"/>
      <w:lvlText w:val="%1."/>
      <w:lvlJc w:val="left"/>
      <w:pPr>
        <w:tabs>
          <w:tab w:val="num" w:pos="1571"/>
        </w:tabs>
        <w:ind w:left="1571" w:hanging="72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7">
    <w:nsid w:val="14110959"/>
    <w:multiLevelType w:val="hybridMultilevel"/>
    <w:tmpl w:val="B70E1084"/>
    <w:lvl w:ilvl="0" w:tplc="074C334C">
      <w:start w:val="1"/>
      <w:numFmt w:val="bullet"/>
      <w:lvlText w:val=""/>
      <w:lvlJc w:val="left"/>
      <w:pPr>
        <w:ind w:left="1353" w:hanging="360"/>
      </w:pPr>
      <w:rPr>
        <w:rFonts w:ascii="Symbol" w:hAnsi="Symbol" w:hint="default"/>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8">
    <w:nsid w:val="1FEE378C"/>
    <w:multiLevelType w:val="hybridMultilevel"/>
    <w:tmpl w:val="60CE23D6"/>
    <w:lvl w:ilvl="0" w:tplc="074C334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41">
    <w:nsid w:val="69D56478"/>
    <w:multiLevelType w:val="hybridMultilevel"/>
    <w:tmpl w:val="2548C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4022D4"/>
    <w:multiLevelType w:val="hybridMultilevel"/>
    <w:tmpl w:val="5EE287F0"/>
    <w:lvl w:ilvl="0" w:tplc="9222A110">
      <w:start w:val="1"/>
      <w:numFmt w:val="decimal"/>
      <w:lvlText w:val="%1."/>
      <w:lvlJc w:val="left"/>
      <w:pPr>
        <w:ind w:left="1830"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0"/>
  </w:num>
  <w:num w:numId="6">
    <w:abstractNumId w:val="39"/>
  </w:num>
  <w:num w:numId="7">
    <w:abstractNumId w:val="29"/>
  </w:num>
  <w:num w:numId="8">
    <w:abstractNumId w:val="1"/>
  </w:num>
  <w:num w:numId="9">
    <w:abstractNumId w:val="0"/>
  </w:num>
  <w:num w:numId="10">
    <w:abstractNumId w:val="31"/>
  </w:num>
  <w:num w:numId="11">
    <w:abstractNumId w:val="11"/>
  </w:num>
  <w:num w:numId="12">
    <w:abstractNumId w:val="10"/>
  </w:num>
  <w:num w:numId="13">
    <w:abstractNumId w:val="28"/>
  </w:num>
  <w:num w:numId="14">
    <w:abstractNumId w:val="24"/>
  </w:num>
  <w:num w:numId="15">
    <w:abstractNumId w:val="15"/>
  </w:num>
  <w:num w:numId="16">
    <w:abstractNumId w:val="25"/>
  </w:num>
  <w:num w:numId="17">
    <w:abstractNumId w:val="4"/>
  </w:num>
  <w:num w:numId="18">
    <w:abstractNumId w:val="19"/>
  </w:num>
  <w:num w:numId="19">
    <w:abstractNumId w:val="13"/>
  </w:num>
  <w:num w:numId="20">
    <w:abstractNumId w:val="20"/>
  </w:num>
  <w:num w:numId="21">
    <w:abstractNumId w:val="17"/>
  </w:num>
  <w:num w:numId="22">
    <w:abstractNumId w:val="12"/>
  </w:num>
  <w:num w:numId="23">
    <w:abstractNumId w:val="6"/>
  </w:num>
  <w:num w:numId="24">
    <w:abstractNumId w:val="9"/>
  </w:num>
  <w:num w:numId="25">
    <w:abstractNumId w:val="14"/>
  </w:num>
  <w:num w:numId="26">
    <w:abstractNumId w:val="33"/>
  </w:num>
  <w:num w:numId="27">
    <w:abstractNumId w:val="26"/>
  </w:num>
  <w:num w:numId="28">
    <w:abstractNumId w:val="8"/>
  </w:num>
  <w:num w:numId="29">
    <w:abstractNumId w:val="21"/>
  </w:num>
  <w:num w:numId="30">
    <w:abstractNumId w:val="2"/>
  </w:num>
  <w:num w:numId="31">
    <w:abstractNumId w:val="23"/>
  </w:num>
  <w:num w:numId="32">
    <w:abstractNumId w:val="16"/>
  </w:num>
  <w:num w:numId="33">
    <w:abstractNumId w:val="32"/>
  </w:num>
  <w:num w:numId="34">
    <w:abstractNumId w:val="5"/>
  </w:num>
  <w:num w:numId="35">
    <w:abstractNumId w:val="3"/>
  </w:num>
  <w:num w:numId="36">
    <w:abstractNumId w:val="22"/>
  </w:num>
  <w:num w:numId="37">
    <w:abstractNumId w:val="7"/>
  </w:num>
  <w:num w:numId="38">
    <w:abstractNumId w:val="30"/>
  </w:num>
  <w:num w:numId="39">
    <w:abstractNumId w:val="27"/>
  </w:num>
  <w:num w:numId="40">
    <w:abstractNumId w:val="18"/>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95323"/>
    <w:rsid w:val="00002EEE"/>
    <w:rsid w:val="00195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basedOn w:val="a0"/>
    <w:next w:val="a0"/>
    <w:link w:val="14"/>
    <w:uiPriority w:val="99"/>
    <w:qFormat/>
    <w:rsid w:val="00195323"/>
    <w:pPr>
      <w:keepNext/>
      <w:overflowPunct w:val="0"/>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styleId="2">
    <w:name w:val="heading 2"/>
    <w:basedOn w:val="a0"/>
    <w:next w:val="a0"/>
    <w:link w:val="20"/>
    <w:unhideWhenUsed/>
    <w:qFormat/>
    <w:rsid w:val="00195323"/>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1953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195323"/>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195323"/>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qFormat/>
    <w:rsid w:val="00195323"/>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semiHidden/>
    <w:unhideWhenUsed/>
    <w:qFormat/>
    <w:rsid w:val="00195323"/>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195323"/>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uiPriority w:val="99"/>
    <w:rsid w:val="00195323"/>
    <w:rPr>
      <w:rFonts w:ascii="Times New Roman" w:eastAsia="Times New Roman" w:hAnsi="Times New Roman" w:cs="Times New Roman"/>
      <w:sz w:val="24"/>
      <w:szCs w:val="20"/>
    </w:rPr>
  </w:style>
  <w:style w:type="character" w:customStyle="1" w:styleId="20">
    <w:name w:val="Заголовок 2 Знак"/>
    <w:basedOn w:val="a1"/>
    <w:link w:val="2"/>
    <w:rsid w:val="00195323"/>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195323"/>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195323"/>
    <w:rPr>
      <w:rFonts w:ascii="Calibri" w:eastAsia="Times New Roman" w:hAnsi="Calibri" w:cs="Times New Roman"/>
      <w:b/>
      <w:bCs/>
      <w:sz w:val="28"/>
      <w:szCs w:val="28"/>
    </w:rPr>
  </w:style>
  <w:style w:type="character" w:customStyle="1" w:styleId="50">
    <w:name w:val="Заголовок 5 Знак"/>
    <w:basedOn w:val="a1"/>
    <w:link w:val="5"/>
    <w:semiHidden/>
    <w:rsid w:val="00195323"/>
    <w:rPr>
      <w:rFonts w:ascii="Times New Roman" w:eastAsia="Times New Roman" w:hAnsi="Times New Roman" w:cs="Times New Roman"/>
      <w:sz w:val="24"/>
      <w:szCs w:val="20"/>
      <w:lang w:eastAsia="zh-CN"/>
    </w:rPr>
  </w:style>
  <w:style w:type="character" w:customStyle="1" w:styleId="60">
    <w:name w:val="Заголовок 6 Знак"/>
    <w:basedOn w:val="a1"/>
    <w:link w:val="6"/>
    <w:rsid w:val="00195323"/>
    <w:rPr>
      <w:rFonts w:ascii="Times New Roman" w:eastAsia="Times New Roman" w:hAnsi="Times New Roman" w:cs="Times New Roman"/>
      <w:b/>
      <w:bCs/>
    </w:rPr>
  </w:style>
  <w:style w:type="character" w:customStyle="1" w:styleId="70">
    <w:name w:val="Заголовок 7 Знак"/>
    <w:basedOn w:val="a1"/>
    <w:link w:val="7"/>
    <w:semiHidden/>
    <w:rsid w:val="00195323"/>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195323"/>
    <w:rPr>
      <w:rFonts w:ascii="Times New Roman" w:eastAsia="Times New Roman" w:hAnsi="Times New Roman" w:cs="Times New Roman"/>
      <w:b/>
      <w:sz w:val="20"/>
      <w:szCs w:val="20"/>
      <w:lang w:eastAsia="en-US"/>
    </w:rPr>
  </w:style>
  <w:style w:type="character" w:customStyle="1" w:styleId="a4">
    <w:name w:val="Без интервала Знак"/>
    <w:basedOn w:val="a1"/>
    <w:link w:val="a5"/>
    <w:uiPriority w:val="1"/>
    <w:locked/>
    <w:rsid w:val="00195323"/>
    <w:rPr>
      <w:rFonts w:ascii="Calibri" w:eastAsia="Times New Roman" w:hAnsi="Calibri" w:cs="Times New Roman"/>
    </w:rPr>
  </w:style>
  <w:style w:type="paragraph" w:styleId="a5">
    <w:name w:val="No Spacing"/>
    <w:link w:val="a4"/>
    <w:uiPriority w:val="1"/>
    <w:qFormat/>
    <w:rsid w:val="00195323"/>
    <w:pPr>
      <w:spacing w:after="0" w:line="240" w:lineRule="auto"/>
    </w:pPr>
    <w:rPr>
      <w:rFonts w:ascii="Calibri" w:eastAsia="Times New Roman" w:hAnsi="Calibri" w:cs="Times New Roman"/>
    </w:rPr>
  </w:style>
  <w:style w:type="paragraph" w:styleId="a6">
    <w:name w:val="Balloon Text"/>
    <w:basedOn w:val="a0"/>
    <w:link w:val="a7"/>
    <w:uiPriority w:val="99"/>
    <w:semiHidden/>
    <w:unhideWhenUsed/>
    <w:rsid w:val="0019532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95323"/>
    <w:rPr>
      <w:rFonts w:ascii="Tahoma" w:hAnsi="Tahoma" w:cs="Tahoma"/>
      <w:sz w:val="16"/>
      <w:szCs w:val="16"/>
    </w:rPr>
  </w:style>
  <w:style w:type="paragraph" w:styleId="a8">
    <w:name w:val="Normal (Web)"/>
    <w:basedOn w:val="a0"/>
    <w:link w:val="a9"/>
    <w:uiPriority w:val="99"/>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195323"/>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1"/>
    <w:link w:val="ConsPlusNormal"/>
    <w:locked/>
    <w:rsid w:val="00195323"/>
    <w:rPr>
      <w:rFonts w:ascii="Calibri" w:eastAsia="Times New Roman" w:hAnsi="Calibri" w:cs="Calibri"/>
      <w:szCs w:val="20"/>
    </w:rPr>
  </w:style>
  <w:style w:type="paragraph" w:customStyle="1" w:styleId="ConsPlusCell">
    <w:name w:val="ConsPlusCell"/>
    <w:rsid w:val="00195323"/>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ConsNormal">
    <w:name w:val="ConsNormal"/>
    <w:rsid w:val="0019532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a">
    <w:name w:val="Hyperlink"/>
    <w:basedOn w:val="a1"/>
    <w:uiPriority w:val="99"/>
    <w:unhideWhenUsed/>
    <w:rsid w:val="00195323"/>
    <w:rPr>
      <w:color w:val="0000FF" w:themeColor="hyperlink"/>
      <w:u w:val="single"/>
    </w:rPr>
  </w:style>
  <w:style w:type="paragraph" w:styleId="ab">
    <w:name w:val="Body Text Indent"/>
    <w:aliases w:val="Основной текст 1,Нумерованный список !!"/>
    <w:basedOn w:val="a0"/>
    <w:link w:val="ac"/>
    <w:unhideWhenUsed/>
    <w:rsid w:val="00195323"/>
    <w:pPr>
      <w:spacing w:after="0" w:line="240" w:lineRule="auto"/>
      <w:ind w:firstLine="708"/>
      <w:jc w:val="both"/>
    </w:pPr>
    <w:rPr>
      <w:rFonts w:ascii="Times New Roman" w:eastAsia="Times New Roman" w:hAnsi="Times New Roman" w:cs="Times New Roman"/>
      <w:sz w:val="24"/>
      <w:szCs w:val="24"/>
    </w:rPr>
  </w:style>
  <w:style w:type="character" w:customStyle="1" w:styleId="ac">
    <w:name w:val="Основной текст с отступом Знак"/>
    <w:aliases w:val="Основной текст 1 Знак,Нумерованный список !! Знак"/>
    <w:basedOn w:val="a1"/>
    <w:link w:val="ab"/>
    <w:rsid w:val="00195323"/>
    <w:rPr>
      <w:rFonts w:ascii="Times New Roman" w:eastAsia="Times New Roman" w:hAnsi="Times New Roman" w:cs="Times New Roman"/>
      <w:sz w:val="24"/>
      <w:szCs w:val="24"/>
    </w:rPr>
  </w:style>
  <w:style w:type="paragraph" w:styleId="ad">
    <w:name w:val="List Paragraph"/>
    <w:basedOn w:val="a0"/>
    <w:link w:val="ae"/>
    <w:uiPriority w:val="99"/>
    <w:qFormat/>
    <w:rsid w:val="00195323"/>
    <w:pPr>
      <w:ind w:left="720"/>
      <w:contextualSpacing/>
    </w:pPr>
  </w:style>
  <w:style w:type="paragraph" w:customStyle="1" w:styleId="ConsPlusTitle">
    <w:name w:val="ConsPlusTitle"/>
    <w:uiPriority w:val="99"/>
    <w:rsid w:val="00195323"/>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basedOn w:val="a1"/>
    <w:uiPriority w:val="99"/>
    <w:rsid w:val="00195323"/>
  </w:style>
  <w:style w:type="character" w:customStyle="1" w:styleId="propis">
    <w:name w:val="propis"/>
    <w:uiPriority w:val="99"/>
    <w:rsid w:val="00195323"/>
    <w:rPr>
      <w:rFonts w:ascii="CenturySchlbkCyr" w:hAnsi="CenturySchlbkCyr"/>
      <w:i/>
      <w:color w:val="00ADEF"/>
      <w:sz w:val="18"/>
      <w:u w:val="none"/>
    </w:rPr>
  </w:style>
  <w:style w:type="paragraph" w:customStyle="1" w:styleId="07BODY-txt">
    <w:name w:val="07BODY-txt"/>
    <w:basedOn w:val="a0"/>
    <w:uiPriority w:val="99"/>
    <w:rsid w:val="00195323"/>
    <w:pPr>
      <w:autoSpaceDE w:val="0"/>
      <w:autoSpaceDN w:val="0"/>
      <w:adjustRightInd w:val="0"/>
      <w:spacing w:after="0" w:line="215" w:lineRule="atLeast"/>
      <w:ind w:left="567" w:right="567" w:firstLine="283"/>
      <w:jc w:val="both"/>
      <w:textAlignment w:val="center"/>
    </w:pPr>
    <w:rPr>
      <w:rFonts w:ascii="TextBookC" w:eastAsia="Times New Roman" w:hAnsi="TextBookC" w:cs="TextBookC"/>
      <w:color w:val="000000"/>
      <w:sz w:val="18"/>
      <w:szCs w:val="18"/>
      <w:lang w:eastAsia="en-US"/>
    </w:rPr>
  </w:style>
  <w:style w:type="table" w:styleId="af">
    <w:name w:val="Table Grid"/>
    <w:basedOn w:val="a2"/>
    <w:uiPriority w:val="39"/>
    <w:rsid w:val="0019532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0"/>
    <w:link w:val="af1"/>
    <w:uiPriority w:val="99"/>
    <w:unhideWhenUsed/>
    <w:rsid w:val="00195323"/>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195323"/>
  </w:style>
  <w:style w:type="paragraph" w:styleId="af2">
    <w:name w:val="Body Text"/>
    <w:aliases w:val="бпОсновной текст"/>
    <w:basedOn w:val="a0"/>
    <w:link w:val="af3"/>
    <w:uiPriority w:val="99"/>
    <w:rsid w:val="00195323"/>
    <w:pPr>
      <w:spacing w:after="0" w:line="240" w:lineRule="auto"/>
    </w:pPr>
    <w:rPr>
      <w:rFonts w:ascii="Times New Roman" w:eastAsia="Times New Roman" w:hAnsi="Times New Roman" w:cs="Times New Roman"/>
      <w:sz w:val="28"/>
      <w:szCs w:val="20"/>
    </w:rPr>
  </w:style>
  <w:style w:type="character" w:customStyle="1" w:styleId="af3">
    <w:name w:val="Основной текст Знак"/>
    <w:aliases w:val="бпОсновной текст Знак"/>
    <w:basedOn w:val="a1"/>
    <w:link w:val="af2"/>
    <w:uiPriority w:val="99"/>
    <w:rsid w:val="00195323"/>
    <w:rPr>
      <w:rFonts w:ascii="Times New Roman" w:eastAsia="Times New Roman" w:hAnsi="Times New Roman" w:cs="Times New Roman"/>
      <w:sz w:val="28"/>
      <w:szCs w:val="20"/>
    </w:rPr>
  </w:style>
  <w:style w:type="character" w:styleId="af4">
    <w:name w:val="FollowedHyperlink"/>
    <w:basedOn w:val="a1"/>
    <w:uiPriority w:val="99"/>
    <w:semiHidden/>
    <w:unhideWhenUsed/>
    <w:rsid w:val="00195323"/>
    <w:rPr>
      <w:color w:val="800080"/>
      <w:u w:val="single"/>
    </w:rPr>
  </w:style>
  <w:style w:type="character" w:styleId="af5">
    <w:name w:val="Emphasis"/>
    <w:basedOn w:val="a1"/>
    <w:uiPriority w:val="99"/>
    <w:qFormat/>
    <w:rsid w:val="00195323"/>
    <w:rPr>
      <w:rFonts w:ascii="Times New Roman" w:hAnsi="Times New Roman" w:cs="Times New Roman" w:hint="default"/>
      <w:i/>
      <w:iCs/>
    </w:rPr>
  </w:style>
  <w:style w:type="paragraph" w:styleId="HTML">
    <w:name w:val="HTML Preformatted"/>
    <w:basedOn w:val="a0"/>
    <w:link w:val="HTML0"/>
    <w:semiHidden/>
    <w:unhideWhenUsed/>
    <w:rsid w:val="00195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195323"/>
    <w:rPr>
      <w:rFonts w:ascii="Courier New" w:eastAsia="Times New Roman" w:hAnsi="Courier New" w:cs="Courier New"/>
      <w:sz w:val="20"/>
      <w:szCs w:val="20"/>
    </w:rPr>
  </w:style>
  <w:style w:type="character" w:styleId="af6">
    <w:name w:val="Strong"/>
    <w:qFormat/>
    <w:rsid w:val="00195323"/>
    <w:rPr>
      <w:rFonts w:ascii="Times New Roman" w:hAnsi="Times New Roman" w:cs="Times New Roman" w:hint="default"/>
      <w:b/>
      <w:bCs/>
      <w:i/>
      <w:iCs w:val="0"/>
      <w:sz w:val="28"/>
      <w:lang w:val="en-GB" w:eastAsia="ar-SA" w:bidi="ar-SA"/>
    </w:rPr>
  </w:style>
  <w:style w:type="character" w:customStyle="1" w:styleId="a9">
    <w:name w:val="Обычный (веб) Знак"/>
    <w:basedOn w:val="a1"/>
    <w:link w:val="a8"/>
    <w:uiPriority w:val="99"/>
    <w:locked/>
    <w:rsid w:val="00195323"/>
    <w:rPr>
      <w:rFonts w:ascii="Times New Roman" w:eastAsia="Times New Roman" w:hAnsi="Times New Roman" w:cs="Times New Roman"/>
      <w:sz w:val="24"/>
      <w:szCs w:val="24"/>
    </w:rPr>
  </w:style>
  <w:style w:type="paragraph" w:styleId="af7">
    <w:name w:val="footnote text"/>
    <w:basedOn w:val="a0"/>
    <w:link w:val="af8"/>
    <w:semiHidden/>
    <w:unhideWhenUsed/>
    <w:rsid w:val="00195323"/>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1"/>
    <w:link w:val="af7"/>
    <w:semiHidden/>
    <w:rsid w:val="00195323"/>
    <w:rPr>
      <w:rFonts w:ascii="Times New Roman" w:eastAsia="Times New Roman" w:hAnsi="Times New Roman" w:cs="Times New Roman"/>
      <w:sz w:val="20"/>
      <w:szCs w:val="20"/>
    </w:rPr>
  </w:style>
  <w:style w:type="paragraph" w:styleId="af9">
    <w:name w:val="annotation text"/>
    <w:basedOn w:val="a0"/>
    <w:link w:val="afa"/>
    <w:semiHidden/>
    <w:unhideWhenUsed/>
    <w:rsid w:val="00195323"/>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a">
    <w:name w:val="Текст примечания Знак"/>
    <w:basedOn w:val="a1"/>
    <w:link w:val="af9"/>
    <w:semiHidden/>
    <w:rsid w:val="00195323"/>
    <w:rPr>
      <w:rFonts w:ascii="Arial" w:eastAsia="Times New Roman" w:hAnsi="Arial" w:cs="Times New Roman"/>
      <w:sz w:val="20"/>
      <w:szCs w:val="20"/>
    </w:rPr>
  </w:style>
  <w:style w:type="paragraph" w:styleId="afb">
    <w:name w:val="footer"/>
    <w:basedOn w:val="a0"/>
    <w:link w:val="afc"/>
    <w:uiPriority w:val="99"/>
    <w:unhideWhenUsed/>
    <w:rsid w:val="00195323"/>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195323"/>
  </w:style>
  <w:style w:type="paragraph" w:styleId="afd">
    <w:name w:val="caption"/>
    <w:basedOn w:val="a0"/>
    <w:next w:val="a0"/>
    <w:semiHidden/>
    <w:unhideWhenUsed/>
    <w:qFormat/>
    <w:rsid w:val="00195323"/>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e">
    <w:name w:val="Title"/>
    <w:basedOn w:val="a0"/>
    <w:link w:val="aff"/>
    <w:qFormat/>
    <w:rsid w:val="00195323"/>
    <w:pPr>
      <w:spacing w:after="0" w:line="240" w:lineRule="auto"/>
      <w:jc w:val="center"/>
    </w:pPr>
    <w:rPr>
      <w:rFonts w:ascii="Times New Roman" w:eastAsia="Times New Roman" w:hAnsi="Times New Roman" w:cs="Times New Roman"/>
      <w:sz w:val="28"/>
      <w:szCs w:val="20"/>
    </w:rPr>
  </w:style>
  <w:style w:type="character" w:customStyle="1" w:styleId="aff">
    <w:name w:val="Название Знак"/>
    <w:basedOn w:val="a1"/>
    <w:link w:val="afe"/>
    <w:rsid w:val="00195323"/>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uiPriority w:val="99"/>
    <w:semiHidden/>
    <w:rsid w:val="00195323"/>
  </w:style>
  <w:style w:type="character" w:customStyle="1" w:styleId="16">
    <w:name w:val="Основной текст с отступом Знак1"/>
    <w:aliases w:val="Основной текст 1 Знак1,Нумерованный список !! Знак1"/>
    <w:basedOn w:val="a1"/>
    <w:semiHidden/>
    <w:rsid w:val="00195323"/>
  </w:style>
  <w:style w:type="paragraph" w:styleId="aff0">
    <w:name w:val="Subtitle"/>
    <w:basedOn w:val="a0"/>
    <w:next w:val="a0"/>
    <w:link w:val="aff1"/>
    <w:qFormat/>
    <w:rsid w:val="00195323"/>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f1">
    <w:name w:val="Подзаголовок Знак"/>
    <w:basedOn w:val="a1"/>
    <w:link w:val="aff0"/>
    <w:rsid w:val="00195323"/>
    <w:rPr>
      <w:rFonts w:ascii="Calibri Light" w:eastAsia="Times New Roman" w:hAnsi="Calibri Light" w:cs="Times New Roman"/>
      <w:sz w:val="24"/>
      <w:szCs w:val="24"/>
    </w:rPr>
  </w:style>
  <w:style w:type="paragraph" w:styleId="21">
    <w:name w:val="Body Text 2"/>
    <w:basedOn w:val="a0"/>
    <w:link w:val="22"/>
    <w:uiPriority w:val="99"/>
    <w:unhideWhenUsed/>
    <w:rsid w:val="00195323"/>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uiPriority w:val="99"/>
    <w:rsid w:val="00195323"/>
    <w:rPr>
      <w:rFonts w:ascii="Times New Roman" w:eastAsia="Times New Roman" w:hAnsi="Times New Roman" w:cs="Times New Roman"/>
      <w:sz w:val="20"/>
      <w:szCs w:val="20"/>
    </w:rPr>
  </w:style>
  <w:style w:type="paragraph" w:styleId="31">
    <w:name w:val="Body Text 3"/>
    <w:basedOn w:val="a0"/>
    <w:link w:val="32"/>
    <w:semiHidden/>
    <w:unhideWhenUsed/>
    <w:rsid w:val="0019532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195323"/>
    <w:rPr>
      <w:rFonts w:ascii="Times New Roman" w:eastAsia="Times New Roman" w:hAnsi="Times New Roman" w:cs="Times New Roman"/>
      <w:sz w:val="16"/>
      <w:szCs w:val="16"/>
    </w:rPr>
  </w:style>
  <w:style w:type="paragraph" w:styleId="23">
    <w:name w:val="Body Text Indent 2"/>
    <w:basedOn w:val="a0"/>
    <w:link w:val="24"/>
    <w:semiHidden/>
    <w:unhideWhenUsed/>
    <w:rsid w:val="00195323"/>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195323"/>
    <w:rPr>
      <w:rFonts w:ascii="Arial" w:eastAsia="Times New Roman" w:hAnsi="Arial" w:cs="Arial"/>
      <w:sz w:val="20"/>
      <w:szCs w:val="20"/>
    </w:rPr>
  </w:style>
  <w:style w:type="paragraph" w:styleId="33">
    <w:name w:val="Body Text Indent 3"/>
    <w:basedOn w:val="a0"/>
    <w:link w:val="34"/>
    <w:semiHidden/>
    <w:unhideWhenUsed/>
    <w:rsid w:val="00195323"/>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195323"/>
    <w:rPr>
      <w:rFonts w:ascii="Times New Roman" w:eastAsia="Times New Roman" w:hAnsi="Times New Roman" w:cs="Times New Roman"/>
      <w:sz w:val="16"/>
      <w:szCs w:val="16"/>
    </w:rPr>
  </w:style>
  <w:style w:type="paragraph" w:styleId="aff2">
    <w:name w:val="Document Map"/>
    <w:basedOn w:val="a0"/>
    <w:link w:val="aff3"/>
    <w:semiHidden/>
    <w:unhideWhenUsed/>
    <w:rsid w:val="00195323"/>
    <w:pPr>
      <w:spacing w:after="0" w:line="240" w:lineRule="auto"/>
      <w:jc w:val="both"/>
    </w:pPr>
    <w:rPr>
      <w:rFonts w:ascii="Tahoma" w:eastAsia="Times New Roman" w:hAnsi="Tahoma" w:cs="Tahoma"/>
      <w:sz w:val="16"/>
      <w:szCs w:val="16"/>
    </w:rPr>
  </w:style>
  <w:style w:type="character" w:customStyle="1" w:styleId="aff3">
    <w:name w:val="Схема документа Знак"/>
    <w:basedOn w:val="a1"/>
    <w:link w:val="aff2"/>
    <w:semiHidden/>
    <w:rsid w:val="00195323"/>
    <w:rPr>
      <w:rFonts w:ascii="Tahoma" w:eastAsia="Times New Roman" w:hAnsi="Tahoma" w:cs="Tahoma"/>
      <w:sz w:val="16"/>
      <w:szCs w:val="16"/>
    </w:rPr>
  </w:style>
  <w:style w:type="paragraph" w:styleId="aff4">
    <w:name w:val="Plain Text"/>
    <w:basedOn w:val="a0"/>
    <w:link w:val="aff5"/>
    <w:semiHidden/>
    <w:unhideWhenUsed/>
    <w:rsid w:val="00195323"/>
    <w:pPr>
      <w:spacing w:after="0" w:line="240" w:lineRule="auto"/>
    </w:pPr>
    <w:rPr>
      <w:rFonts w:ascii="Courier New" w:eastAsia="Times New Roman" w:hAnsi="Courier New" w:cs="Courier New"/>
      <w:sz w:val="20"/>
      <w:szCs w:val="20"/>
    </w:rPr>
  </w:style>
  <w:style w:type="character" w:customStyle="1" w:styleId="aff5">
    <w:name w:val="Текст Знак"/>
    <w:basedOn w:val="a1"/>
    <w:link w:val="aff4"/>
    <w:semiHidden/>
    <w:rsid w:val="00195323"/>
    <w:rPr>
      <w:rFonts w:ascii="Courier New" w:eastAsia="Times New Roman" w:hAnsi="Courier New" w:cs="Courier New"/>
      <w:sz w:val="20"/>
      <w:szCs w:val="20"/>
    </w:rPr>
  </w:style>
  <w:style w:type="paragraph" w:styleId="aff6">
    <w:name w:val="annotation subject"/>
    <w:basedOn w:val="af9"/>
    <w:next w:val="af9"/>
    <w:link w:val="aff7"/>
    <w:semiHidden/>
    <w:unhideWhenUsed/>
    <w:rsid w:val="00195323"/>
    <w:rPr>
      <w:b/>
      <w:bCs/>
    </w:rPr>
  </w:style>
  <w:style w:type="character" w:customStyle="1" w:styleId="aff7">
    <w:name w:val="Тема примечания Знак"/>
    <w:basedOn w:val="afa"/>
    <w:link w:val="aff6"/>
    <w:semiHidden/>
    <w:rsid w:val="00195323"/>
    <w:rPr>
      <w:b/>
      <w:bCs/>
    </w:rPr>
  </w:style>
  <w:style w:type="paragraph" w:styleId="aff8">
    <w:name w:val="Revision"/>
    <w:uiPriority w:val="99"/>
    <w:semiHidden/>
    <w:rsid w:val="00195323"/>
    <w:pPr>
      <w:spacing w:after="0" w:line="240" w:lineRule="auto"/>
    </w:pPr>
    <w:rPr>
      <w:rFonts w:ascii="Times New Roman" w:eastAsia="Times New Roman" w:hAnsi="Times New Roman" w:cs="Times New Roman"/>
      <w:sz w:val="24"/>
      <w:szCs w:val="24"/>
    </w:rPr>
  </w:style>
  <w:style w:type="character" w:customStyle="1" w:styleId="ae">
    <w:name w:val="Абзац списка Знак"/>
    <w:link w:val="ad"/>
    <w:uiPriority w:val="99"/>
    <w:locked/>
    <w:rsid w:val="00195323"/>
  </w:style>
  <w:style w:type="paragraph" w:customStyle="1" w:styleId="140">
    <w:name w:val="140"/>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53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195323"/>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0">
    <w:name w:val="conspluscell"/>
    <w:basedOn w:val="a0"/>
    <w:uiPriority w:val="99"/>
    <w:semiHidden/>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uiPriority w:val="99"/>
    <w:rsid w:val="00195323"/>
    <w:pPr>
      <w:suppressAutoHyphens/>
      <w:spacing w:after="0" w:line="100" w:lineRule="atLeast"/>
    </w:pPr>
    <w:rPr>
      <w:rFonts w:ascii="Times New Roman" w:eastAsia="Arial Unicode MS" w:hAnsi="Times New Roman" w:cs="Mangal"/>
      <w:sz w:val="24"/>
      <w:szCs w:val="24"/>
      <w:lang w:eastAsia="zh-CN" w:bidi="hi-IN"/>
    </w:rPr>
  </w:style>
  <w:style w:type="paragraph" w:customStyle="1" w:styleId="18">
    <w:name w:val="Абзац списка1"/>
    <w:basedOn w:val="a0"/>
    <w:rsid w:val="00195323"/>
    <w:pPr>
      <w:ind w:left="720"/>
      <w:contextualSpacing/>
    </w:pPr>
    <w:rPr>
      <w:rFonts w:ascii="Calibri" w:eastAsia="Times New Roman" w:hAnsi="Calibri" w:cs="Times New Roman"/>
      <w:lang w:eastAsia="en-US"/>
    </w:rPr>
  </w:style>
  <w:style w:type="paragraph" w:customStyle="1" w:styleId="BlockQuotation">
    <w:name w:val="Block Quotation"/>
    <w:basedOn w:val="a0"/>
    <w:rsid w:val="00195323"/>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195323"/>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rsid w:val="00195323"/>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rsid w:val="00195323"/>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195323"/>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195323"/>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195323"/>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19532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195323"/>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195323"/>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25">
    <w:name w:val="Основной текст2"/>
    <w:basedOn w:val="a0"/>
    <w:rsid w:val="00195323"/>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195323"/>
    <w:rPr>
      <w:rFonts w:ascii="Courier New" w:eastAsia="Calibri" w:hAnsi="Courier New" w:cs="Courier New"/>
      <w:sz w:val="20"/>
      <w:szCs w:val="20"/>
    </w:rPr>
  </w:style>
  <w:style w:type="paragraph" w:customStyle="1" w:styleId="ConsPlusNonformat0">
    <w:name w:val="ConsPlusNonformat"/>
    <w:link w:val="ConsPlusNonformat"/>
    <w:rsid w:val="0019532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9">
    <w:name w:val="Таблицы (моноширинный)"/>
    <w:basedOn w:val="a0"/>
    <w:next w:val="a0"/>
    <w:rsid w:val="0019532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195323"/>
    <w:rPr>
      <w:b/>
      <w:bCs/>
      <w:sz w:val="39"/>
      <w:szCs w:val="39"/>
      <w:shd w:val="clear" w:color="auto" w:fill="FFFFFF"/>
    </w:rPr>
  </w:style>
  <w:style w:type="paragraph" w:customStyle="1" w:styleId="42">
    <w:name w:val="Основной текст (4)"/>
    <w:basedOn w:val="a0"/>
    <w:link w:val="41"/>
    <w:rsid w:val="00195323"/>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195323"/>
    <w:rPr>
      <w:b/>
      <w:bCs/>
      <w:sz w:val="72"/>
      <w:szCs w:val="72"/>
      <w:shd w:val="clear" w:color="auto" w:fill="FFFFFF"/>
    </w:rPr>
  </w:style>
  <w:style w:type="paragraph" w:customStyle="1" w:styleId="1a">
    <w:name w:val="Заголовок №1"/>
    <w:basedOn w:val="a0"/>
    <w:link w:val="19"/>
    <w:rsid w:val="00195323"/>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195323"/>
    <w:pPr>
      <w:spacing w:after="160" w:line="240" w:lineRule="exact"/>
    </w:pPr>
    <w:rPr>
      <w:rFonts w:ascii="Verdana" w:eastAsia="Times New Roman" w:hAnsi="Verdana" w:cs="Times New Roman"/>
      <w:sz w:val="20"/>
      <w:szCs w:val="20"/>
      <w:lang w:val="en-US" w:eastAsia="en-US"/>
    </w:rPr>
  </w:style>
  <w:style w:type="paragraph" w:customStyle="1" w:styleId="affa">
    <w:name w:val="Прижатый влево"/>
    <w:basedOn w:val="a0"/>
    <w:next w:val="a0"/>
    <w:uiPriority w:val="99"/>
    <w:rsid w:val="001953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b">
    <w:name w:val="Нормальный (таблица)"/>
    <w:basedOn w:val="a0"/>
    <w:next w:val="a0"/>
    <w:uiPriority w:val="99"/>
    <w:rsid w:val="0019532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195323"/>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uiPriority w:val="99"/>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uiPriority w:val="99"/>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195323"/>
    <w:pPr>
      <w:numPr>
        <w:numId w:val="5"/>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195323"/>
    <w:pPr>
      <w:numPr>
        <w:ilvl w:val="1"/>
        <w:numId w:val="5"/>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195323"/>
    <w:pPr>
      <w:numPr>
        <w:ilvl w:val="2"/>
        <w:numId w:val="5"/>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195323"/>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195323"/>
    <w:pPr>
      <w:numPr>
        <w:ilvl w:val="4"/>
        <w:numId w:val="5"/>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195323"/>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195323"/>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195323"/>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195323"/>
    <w:pPr>
      <w:suppressLineNumbers/>
    </w:pPr>
  </w:style>
  <w:style w:type="paragraph" w:customStyle="1" w:styleId="affc">
    <w:name w:val="Внимание"/>
    <w:basedOn w:val="a0"/>
    <w:next w:val="a0"/>
    <w:rsid w:val="00195323"/>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d">
    <w:name w:val="Внимание: криминал!!"/>
    <w:basedOn w:val="affc"/>
    <w:next w:val="a0"/>
    <w:rsid w:val="00195323"/>
  </w:style>
  <w:style w:type="paragraph" w:customStyle="1" w:styleId="affe">
    <w:name w:val="Внимание: недобросовестность!"/>
    <w:basedOn w:val="affc"/>
    <w:next w:val="a0"/>
    <w:rsid w:val="00195323"/>
  </w:style>
  <w:style w:type="paragraph" w:customStyle="1" w:styleId="afff">
    <w:name w:val="Дочерний элемент списка"/>
    <w:basedOn w:val="a0"/>
    <w:next w:val="a0"/>
    <w:rsid w:val="00195323"/>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0">
    <w:name w:val="Основное меню (преемственное)"/>
    <w:basedOn w:val="a0"/>
    <w:next w:val="a0"/>
    <w:rsid w:val="00195323"/>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1">
    <w:name w:val="Заголовок"/>
    <w:basedOn w:val="afff0"/>
    <w:next w:val="a0"/>
    <w:rsid w:val="00195323"/>
  </w:style>
  <w:style w:type="paragraph" w:customStyle="1" w:styleId="afff2">
    <w:name w:val="Заголовок группы контролов"/>
    <w:basedOn w:val="a0"/>
    <w:next w:val="a0"/>
    <w:rsid w:val="00195323"/>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3">
    <w:name w:val="Заголовок для информации об изменениях"/>
    <w:basedOn w:val="13"/>
    <w:next w:val="a0"/>
    <w:rsid w:val="00195323"/>
    <w:pPr>
      <w:keepNext w:val="0"/>
      <w:widowControl w:val="0"/>
      <w:shd w:val="clear" w:color="auto" w:fill="FFFFFF"/>
      <w:overflowPunct/>
      <w:spacing w:after="108"/>
      <w:jc w:val="center"/>
      <w:outlineLvl w:val="9"/>
    </w:pPr>
    <w:rPr>
      <w:rFonts w:ascii="Cambria" w:hAnsi="Cambria"/>
      <w:kern w:val="32"/>
      <w:sz w:val="18"/>
      <w:szCs w:val="18"/>
    </w:rPr>
  </w:style>
  <w:style w:type="paragraph" w:customStyle="1" w:styleId="afff4">
    <w:name w:val="Заголовок распахивающейся части диалога"/>
    <w:basedOn w:val="a0"/>
    <w:next w:val="a0"/>
    <w:rsid w:val="00195323"/>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5">
    <w:name w:val="Заголовок статьи"/>
    <w:basedOn w:val="a0"/>
    <w:next w:val="a0"/>
    <w:rsid w:val="00195323"/>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6">
    <w:name w:val="Заголовок ЭР (левое окно)"/>
    <w:basedOn w:val="a0"/>
    <w:next w:val="a0"/>
    <w:rsid w:val="00195323"/>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7">
    <w:name w:val="Заголовок ЭР (правое окно)"/>
    <w:basedOn w:val="afff6"/>
    <w:next w:val="a0"/>
    <w:rsid w:val="00195323"/>
  </w:style>
  <w:style w:type="paragraph" w:customStyle="1" w:styleId="afff8">
    <w:name w:val="Интерактивный заголовок"/>
    <w:basedOn w:val="afff1"/>
    <w:next w:val="a0"/>
    <w:rsid w:val="00195323"/>
  </w:style>
  <w:style w:type="paragraph" w:customStyle="1" w:styleId="afff9">
    <w:name w:val="Текст информации об изменениях"/>
    <w:basedOn w:val="a0"/>
    <w:next w:val="a0"/>
    <w:rsid w:val="00195323"/>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a">
    <w:name w:val="Информация об изменениях"/>
    <w:basedOn w:val="afff9"/>
    <w:next w:val="a0"/>
    <w:rsid w:val="00195323"/>
  </w:style>
  <w:style w:type="paragraph" w:customStyle="1" w:styleId="afffb">
    <w:name w:val="Текст (справка)"/>
    <w:basedOn w:val="a0"/>
    <w:next w:val="a0"/>
    <w:rsid w:val="00195323"/>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c">
    <w:name w:val="Комментарий"/>
    <w:basedOn w:val="afffb"/>
    <w:next w:val="a0"/>
    <w:rsid w:val="00195323"/>
  </w:style>
  <w:style w:type="paragraph" w:customStyle="1" w:styleId="afffd">
    <w:name w:val="Информация об изменениях документа"/>
    <w:basedOn w:val="afffc"/>
    <w:next w:val="a0"/>
    <w:rsid w:val="00195323"/>
  </w:style>
  <w:style w:type="paragraph" w:customStyle="1" w:styleId="afffe">
    <w:name w:val="Текст (лев. подпись)"/>
    <w:basedOn w:val="a0"/>
    <w:next w:val="a0"/>
    <w:rsid w:val="001953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
    <w:name w:val="Колонтитул (левый)"/>
    <w:basedOn w:val="afffe"/>
    <w:next w:val="a0"/>
    <w:rsid w:val="00195323"/>
  </w:style>
  <w:style w:type="paragraph" w:customStyle="1" w:styleId="affff0">
    <w:name w:val="Текст (прав. подпись)"/>
    <w:basedOn w:val="a0"/>
    <w:next w:val="a0"/>
    <w:rsid w:val="00195323"/>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1">
    <w:name w:val="Колонтитул (правый)"/>
    <w:basedOn w:val="affff0"/>
    <w:next w:val="a0"/>
    <w:rsid w:val="00195323"/>
  </w:style>
  <w:style w:type="paragraph" w:customStyle="1" w:styleId="affff2">
    <w:name w:val="Комментарий пользователя"/>
    <w:basedOn w:val="afffc"/>
    <w:next w:val="a0"/>
    <w:rsid w:val="00195323"/>
  </w:style>
  <w:style w:type="paragraph" w:customStyle="1" w:styleId="affff3">
    <w:name w:val="Куда обратиться?"/>
    <w:basedOn w:val="affc"/>
    <w:next w:val="a0"/>
    <w:rsid w:val="00195323"/>
  </w:style>
  <w:style w:type="paragraph" w:customStyle="1" w:styleId="affff4">
    <w:name w:val="Моноширинный"/>
    <w:basedOn w:val="a0"/>
    <w:next w:val="a0"/>
    <w:rsid w:val="0019532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5">
    <w:name w:val="Необходимые документы"/>
    <w:basedOn w:val="affc"/>
    <w:next w:val="a0"/>
    <w:rsid w:val="00195323"/>
    <w:pPr>
      <w:ind w:firstLine="118"/>
    </w:pPr>
  </w:style>
  <w:style w:type="paragraph" w:customStyle="1" w:styleId="affff6">
    <w:name w:val="Оглавление"/>
    <w:basedOn w:val="aff9"/>
    <w:next w:val="a0"/>
    <w:rsid w:val="00195323"/>
    <w:pPr>
      <w:jc w:val="left"/>
    </w:pPr>
  </w:style>
  <w:style w:type="paragraph" w:customStyle="1" w:styleId="affff7">
    <w:name w:val="Переменная часть"/>
    <w:basedOn w:val="afff0"/>
    <w:next w:val="a0"/>
    <w:rsid w:val="00195323"/>
  </w:style>
  <w:style w:type="paragraph" w:customStyle="1" w:styleId="affff8">
    <w:name w:val="Подвал для информации об изменениях"/>
    <w:basedOn w:val="13"/>
    <w:next w:val="a0"/>
    <w:rsid w:val="00195323"/>
    <w:pPr>
      <w:keepNext w:val="0"/>
      <w:widowControl w:val="0"/>
      <w:overflowPunct/>
      <w:spacing w:before="108" w:after="108"/>
      <w:jc w:val="center"/>
      <w:outlineLvl w:val="9"/>
    </w:pPr>
    <w:rPr>
      <w:rFonts w:ascii="Cambria" w:hAnsi="Cambria"/>
      <w:kern w:val="32"/>
      <w:sz w:val="18"/>
      <w:szCs w:val="18"/>
    </w:rPr>
  </w:style>
  <w:style w:type="paragraph" w:customStyle="1" w:styleId="affff9">
    <w:name w:val="Подзаголовок для информации об изменениях"/>
    <w:basedOn w:val="afff9"/>
    <w:next w:val="a0"/>
    <w:rsid w:val="00195323"/>
  </w:style>
  <w:style w:type="paragraph" w:customStyle="1" w:styleId="affffa">
    <w:name w:val="Подчёркнуный текст"/>
    <w:basedOn w:val="a0"/>
    <w:next w:val="a0"/>
    <w:rsid w:val="00195323"/>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b">
    <w:name w:val="Постоянная часть"/>
    <w:basedOn w:val="afff0"/>
    <w:next w:val="a0"/>
    <w:rsid w:val="00195323"/>
  </w:style>
  <w:style w:type="paragraph" w:customStyle="1" w:styleId="affffc">
    <w:name w:val="Пример."/>
    <w:basedOn w:val="affc"/>
    <w:next w:val="a0"/>
    <w:rsid w:val="00195323"/>
  </w:style>
  <w:style w:type="paragraph" w:customStyle="1" w:styleId="affffd">
    <w:name w:val="Примечание."/>
    <w:basedOn w:val="affc"/>
    <w:next w:val="a0"/>
    <w:rsid w:val="00195323"/>
  </w:style>
  <w:style w:type="paragraph" w:customStyle="1" w:styleId="affffe">
    <w:name w:val="Словарная статья"/>
    <w:basedOn w:val="a0"/>
    <w:next w:val="a0"/>
    <w:rsid w:val="00195323"/>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f">
    <w:name w:val="Ссылка на официальную публикацию"/>
    <w:basedOn w:val="a0"/>
    <w:next w:val="a0"/>
    <w:rsid w:val="00195323"/>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0">
    <w:name w:val="Текст в таблице"/>
    <w:basedOn w:val="affb"/>
    <w:next w:val="a0"/>
    <w:rsid w:val="00195323"/>
  </w:style>
  <w:style w:type="paragraph" w:customStyle="1" w:styleId="afffff1">
    <w:name w:val="Текст ЭР (см. также)"/>
    <w:basedOn w:val="a0"/>
    <w:next w:val="a0"/>
    <w:rsid w:val="00195323"/>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2">
    <w:name w:val="Технический комментарий"/>
    <w:basedOn w:val="a0"/>
    <w:next w:val="a0"/>
    <w:rsid w:val="00195323"/>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3">
    <w:name w:val="Формула"/>
    <w:basedOn w:val="a0"/>
    <w:next w:val="a0"/>
    <w:rsid w:val="00195323"/>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4">
    <w:name w:val="Центрированный (таблица)"/>
    <w:basedOn w:val="affb"/>
    <w:next w:val="a0"/>
    <w:rsid w:val="00195323"/>
  </w:style>
  <w:style w:type="paragraph" w:customStyle="1" w:styleId="-">
    <w:name w:val="ЭР-содержание (правое окно)"/>
    <w:basedOn w:val="a0"/>
    <w:next w:val="a0"/>
    <w:rsid w:val="00195323"/>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5">
    <w:name w:val="Основной текст_"/>
    <w:link w:val="35"/>
    <w:locked/>
    <w:rsid w:val="00195323"/>
    <w:rPr>
      <w:shd w:val="clear" w:color="auto" w:fill="FFFFFF"/>
    </w:rPr>
  </w:style>
  <w:style w:type="paragraph" w:customStyle="1" w:styleId="35">
    <w:name w:val="Основной текст3"/>
    <w:basedOn w:val="a0"/>
    <w:link w:val="afffff5"/>
    <w:rsid w:val="00195323"/>
    <w:pPr>
      <w:widowControl w:val="0"/>
      <w:shd w:val="clear" w:color="auto" w:fill="FFFFFF"/>
      <w:spacing w:before="900" w:after="900" w:line="0" w:lineRule="atLeast"/>
    </w:pPr>
  </w:style>
  <w:style w:type="paragraph" w:customStyle="1" w:styleId="ConsTitle">
    <w:name w:val="ConsTitle"/>
    <w:rsid w:val="00195323"/>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195323"/>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195323"/>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6">
    <w:name w:val="Колонтитул_"/>
    <w:link w:val="afffff7"/>
    <w:locked/>
    <w:rsid w:val="00195323"/>
    <w:rPr>
      <w:rFonts w:ascii="FrankRuehl" w:eastAsia="FrankRuehl" w:hAnsi="FrankRuehl" w:cs="FrankRuehl"/>
      <w:b/>
      <w:bCs/>
      <w:sz w:val="25"/>
      <w:szCs w:val="25"/>
      <w:shd w:val="clear" w:color="auto" w:fill="FFFFFF"/>
    </w:rPr>
  </w:style>
  <w:style w:type="paragraph" w:customStyle="1" w:styleId="afffff7">
    <w:name w:val="Колонтитул"/>
    <w:basedOn w:val="a0"/>
    <w:link w:val="afffff6"/>
    <w:rsid w:val="00195323"/>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195323"/>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195323"/>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195323"/>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uiPriority w:val="99"/>
    <w:rsid w:val="00195323"/>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195323"/>
    <w:pPr>
      <w:spacing w:after="0" w:line="240" w:lineRule="auto"/>
    </w:pPr>
    <w:rPr>
      <w:rFonts w:ascii="Calibri" w:eastAsia="Times New Roman" w:hAnsi="Calibri" w:cs="Times New Roman"/>
      <w:lang w:eastAsia="en-US"/>
    </w:rPr>
  </w:style>
  <w:style w:type="paragraph" w:customStyle="1" w:styleId="45">
    <w:name w:val="Абзац списка4"/>
    <w:basedOn w:val="a0"/>
    <w:rsid w:val="00195323"/>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6"/>
    <w:semiHidden/>
    <w:rsid w:val="00195323"/>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f0"/>
    <w:uiPriority w:val="99"/>
    <w:rsid w:val="00195323"/>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Основной текст (2)_"/>
    <w:link w:val="2a"/>
    <w:locked/>
    <w:rsid w:val="00195323"/>
    <w:rPr>
      <w:b/>
      <w:bCs/>
      <w:sz w:val="23"/>
      <w:szCs w:val="23"/>
      <w:shd w:val="clear" w:color="auto" w:fill="FFFFFF"/>
    </w:rPr>
  </w:style>
  <w:style w:type="paragraph" w:customStyle="1" w:styleId="2a">
    <w:name w:val="Основной текст (2)"/>
    <w:basedOn w:val="a0"/>
    <w:link w:val="29"/>
    <w:rsid w:val="00195323"/>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195323"/>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195323"/>
    <w:rPr>
      <w:b/>
      <w:bCs/>
      <w:sz w:val="23"/>
      <w:szCs w:val="23"/>
      <w:shd w:val="clear" w:color="auto" w:fill="FFFFFF"/>
    </w:rPr>
  </w:style>
  <w:style w:type="paragraph" w:customStyle="1" w:styleId="2c">
    <w:name w:val="Заголовок №2"/>
    <w:basedOn w:val="a0"/>
    <w:link w:val="2b"/>
    <w:rsid w:val="00195323"/>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195323"/>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195323"/>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8">
    <w:name w:val="Знак"/>
    <w:basedOn w:val="a0"/>
    <w:rsid w:val="0019532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9">
    <w:name w:val="Стиль"/>
    <w:basedOn w:val="a0"/>
    <w:autoRedefine/>
    <w:rsid w:val="00195323"/>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195323"/>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9532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195323"/>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195323"/>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195323"/>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195323"/>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a">
    <w:name w:val="???????"/>
    <w:rsid w:val="00195323"/>
    <w:pPr>
      <w:widowControl w:val="0"/>
      <w:snapToGrid w:val="0"/>
      <w:spacing w:after="0" w:line="240" w:lineRule="auto"/>
    </w:pPr>
    <w:rPr>
      <w:rFonts w:ascii="Times New Roman" w:eastAsia="Times New Roman" w:hAnsi="Times New Roman" w:cs="Times New Roman"/>
      <w:sz w:val="28"/>
      <w:szCs w:val="20"/>
    </w:rPr>
  </w:style>
  <w:style w:type="paragraph" w:customStyle="1" w:styleId="ConsNonformat">
    <w:name w:val="ConsNonformat"/>
    <w:uiPriority w:val="99"/>
    <w:rsid w:val="00195323"/>
    <w:pPr>
      <w:widowControl w:val="0"/>
      <w:autoSpaceDE w:val="0"/>
      <w:autoSpaceDN w:val="0"/>
      <w:spacing w:after="0" w:line="240" w:lineRule="auto"/>
      <w:ind w:right="19772"/>
    </w:pPr>
    <w:rPr>
      <w:rFonts w:ascii="Courier New" w:eastAsia="Times New Roman" w:hAnsi="Courier New" w:cs="Courier New"/>
      <w:sz w:val="16"/>
      <w:szCs w:val="16"/>
    </w:rPr>
  </w:style>
  <w:style w:type="paragraph" w:customStyle="1" w:styleId="afffffb">
    <w:name w:val="атличный"/>
    <w:rsid w:val="00195323"/>
    <w:pPr>
      <w:spacing w:after="0" w:line="240" w:lineRule="auto"/>
      <w:ind w:firstLine="720"/>
      <w:jc w:val="both"/>
    </w:pPr>
    <w:rPr>
      <w:rFonts w:ascii="Times New Roman" w:eastAsia="Arial Unicode MS" w:hAnsi="Times New Roman" w:cs="Arial Unicode MS"/>
      <w:sz w:val="24"/>
      <w:szCs w:val="24"/>
    </w:rPr>
  </w:style>
  <w:style w:type="paragraph" w:customStyle="1" w:styleId="afffffc">
    <w:name w:val="Неотступник"/>
    <w:basedOn w:val="a0"/>
    <w:rsid w:val="00195323"/>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195323"/>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195323"/>
    <w:rPr>
      <w:spacing w:val="4"/>
      <w:sz w:val="14"/>
      <w:szCs w:val="14"/>
      <w:shd w:val="clear" w:color="auto" w:fill="FFFFFF"/>
    </w:rPr>
  </w:style>
  <w:style w:type="paragraph" w:customStyle="1" w:styleId="39">
    <w:name w:val="Основной текст (3)"/>
    <w:basedOn w:val="a0"/>
    <w:link w:val="38"/>
    <w:rsid w:val="00195323"/>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195323"/>
    <w:rPr>
      <w:b/>
      <w:bCs/>
      <w:spacing w:val="-2"/>
      <w:sz w:val="15"/>
      <w:szCs w:val="15"/>
      <w:shd w:val="clear" w:color="auto" w:fill="FFFFFF"/>
    </w:rPr>
  </w:style>
  <w:style w:type="paragraph" w:customStyle="1" w:styleId="2e">
    <w:name w:val="Подпись к таблице (2)"/>
    <w:basedOn w:val="a0"/>
    <w:link w:val="2d"/>
    <w:rsid w:val="00195323"/>
    <w:pPr>
      <w:widowControl w:val="0"/>
      <w:shd w:val="clear" w:color="auto" w:fill="FFFFFF"/>
      <w:spacing w:after="0" w:line="192" w:lineRule="exact"/>
      <w:jc w:val="both"/>
    </w:pPr>
    <w:rPr>
      <w:b/>
      <w:bCs/>
      <w:spacing w:val="-2"/>
      <w:sz w:val="15"/>
      <w:szCs w:val="15"/>
    </w:rPr>
  </w:style>
  <w:style w:type="character" w:customStyle="1" w:styleId="afffffd">
    <w:name w:val="Подпись к таблице_"/>
    <w:basedOn w:val="a1"/>
    <w:link w:val="1f0"/>
    <w:locked/>
    <w:rsid w:val="00195323"/>
    <w:rPr>
      <w:b/>
      <w:bCs/>
      <w:sz w:val="23"/>
      <w:szCs w:val="23"/>
      <w:shd w:val="clear" w:color="auto" w:fill="FFFFFF"/>
    </w:rPr>
  </w:style>
  <w:style w:type="paragraph" w:customStyle="1" w:styleId="1f0">
    <w:name w:val="Подпись к таблице1"/>
    <w:basedOn w:val="a0"/>
    <w:link w:val="afffffd"/>
    <w:rsid w:val="00195323"/>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195323"/>
    <w:rPr>
      <w:b/>
      <w:bCs/>
      <w:sz w:val="21"/>
      <w:szCs w:val="21"/>
      <w:shd w:val="clear" w:color="auto" w:fill="FFFFFF"/>
    </w:rPr>
  </w:style>
  <w:style w:type="paragraph" w:customStyle="1" w:styleId="53">
    <w:name w:val="Основной текст (5)"/>
    <w:basedOn w:val="a0"/>
    <w:link w:val="52"/>
    <w:rsid w:val="00195323"/>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195323"/>
    <w:rPr>
      <w:sz w:val="10"/>
      <w:szCs w:val="10"/>
      <w:shd w:val="clear" w:color="auto" w:fill="FFFFFF"/>
    </w:rPr>
  </w:style>
  <w:style w:type="paragraph" w:customStyle="1" w:styleId="62">
    <w:name w:val="Основной текст (6)"/>
    <w:basedOn w:val="a0"/>
    <w:link w:val="61"/>
    <w:rsid w:val="00195323"/>
    <w:pPr>
      <w:widowControl w:val="0"/>
      <w:shd w:val="clear" w:color="auto" w:fill="FFFFFF"/>
      <w:spacing w:before="120" w:after="120" w:line="240" w:lineRule="atLeast"/>
    </w:pPr>
    <w:rPr>
      <w:sz w:val="10"/>
      <w:szCs w:val="10"/>
    </w:rPr>
  </w:style>
  <w:style w:type="paragraph" w:customStyle="1" w:styleId="Style3">
    <w:name w:val="Style3"/>
    <w:basedOn w:val="Standard"/>
    <w:rsid w:val="00195323"/>
    <w:pPr>
      <w:autoSpaceDE w:val="0"/>
      <w:autoSpaceDN/>
      <w:jc w:val="center"/>
    </w:pPr>
    <w:rPr>
      <w:rFonts w:eastAsia="Arial"/>
      <w:kern w:val="2"/>
      <w:lang w:eastAsia="ar-SA"/>
    </w:rPr>
  </w:style>
  <w:style w:type="character" w:customStyle="1" w:styleId="2f">
    <w:name w:val="Стиль2 Знак"/>
    <w:link w:val="2f0"/>
    <w:locked/>
    <w:rsid w:val="00195323"/>
    <w:rPr>
      <w:rFonts w:ascii="Arial" w:hAnsi="Arial" w:cs="Arial"/>
      <w:sz w:val="24"/>
      <w:szCs w:val="24"/>
    </w:rPr>
  </w:style>
  <w:style w:type="paragraph" w:customStyle="1" w:styleId="2f0">
    <w:name w:val="Стиль2"/>
    <w:basedOn w:val="ConsPlusNormal"/>
    <w:link w:val="2f"/>
    <w:qFormat/>
    <w:rsid w:val="00195323"/>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195323"/>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195323"/>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195323"/>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195323"/>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195323"/>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195323"/>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195323"/>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195323"/>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195323"/>
    <w:rPr>
      <w:shd w:val="clear" w:color="auto" w:fill="FFFFFF"/>
    </w:rPr>
  </w:style>
  <w:style w:type="paragraph" w:customStyle="1" w:styleId="121">
    <w:name w:val="Основной текст (12)"/>
    <w:basedOn w:val="a0"/>
    <w:link w:val="120"/>
    <w:rsid w:val="00195323"/>
    <w:pPr>
      <w:widowControl w:val="0"/>
      <w:shd w:val="clear" w:color="auto" w:fill="FFFFFF"/>
      <w:spacing w:before="120" w:after="540" w:line="240" w:lineRule="atLeast"/>
      <w:jc w:val="right"/>
    </w:pPr>
  </w:style>
  <w:style w:type="character" w:customStyle="1" w:styleId="130">
    <w:name w:val="Основной текст (13)_"/>
    <w:link w:val="131"/>
    <w:locked/>
    <w:rsid w:val="00195323"/>
    <w:rPr>
      <w:sz w:val="18"/>
      <w:szCs w:val="18"/>
      <w:shd w:val="clear" w:color="auto" w:fill="FFFFFF"/>
    </w:rPr>
  </w:style>
  <w:style w:type="paragraph" w:customStyle="1" w:styleId="131">
    <w:name w:val="Основной текст (13)"/>
    <w:basedOn w:val="a0"/>
    <w:link w:val="130"/>
    <w:rsid w:val="00195323"/>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195323"/>
    <w:rPr>
      <w:b/>
      <w:bCs/>
      <w:sz w:val="17"/>
      <w:szCs w:val="17"/>
      <w:shd w:val="clear" w:color="auto" w:fill="FFFFFF"/>
    </w:rPr>
  </w:style>
  <w:style w:type="paragraph" w:customStyle="1" w:styleId="142">
    <w:name w:val="Основной текст (14)"/>
    <w:basedOn w:val="a0"/>
    <w:link w:val="141"/>
    <w:rsid w:val="00195323"/>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195323"/>
    <w:rPr>
      <w:b/>
      <w:bCs/>
      <w:sz w:val="17"/>
      <w:szCs w:val="17"/>
      <w:shd w:val="clear" w:color="auto" w:fill="FFFFFF"/>
    </w:rPr>
  </w:style>
  <w:style w:type="paragraph" w:customStyle="1" w:styleId="151">
    <w:name w:val="Основной текст (15)"/>
    <w:basedOn w:val="a0"/>
    <w:link w:val="150"/>
    <w:rsid w:val="00195323"/>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195323"/>
    <w:rPr>
      <w:b/>
      <w:bCs/>
      <w:sz w:val="21"/>
      <w:szCs w:val="21"/>
      <w:shd w:val="clear" w:color="auto" w:fill="FFFFFF"/>
    </w:rPr>
  </w:style>
  <w:style w:type="paragraph" w:customStyle="1" w:styleId="161">
    <w:name w:val="Основной текст (16)"/>
    <w:basedOn w:val="a0"/>
    <w:link w:val="160"/>
    <w:rsid w:val="00195323"/>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195323"/>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195323"/>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195323"/>
    <w:pPr>
      <w:spacing w:before="100" w:beforeAutospacing="1" w:after="100" w:afterAutospacing="1" w:line="240" w:lineRule="auto"/>
    </w:pPr>
    <w:rPr>
      <w:rFonts w:ascii="Times New Roman" w:eastAsia="Calibri" w:hAnsi="Times New Roman" w:cs="Times New Roman"/>
      <w:sz w:val="24"/>
      <w:szCs w:val="24"/>
    </w:rPr>
  </w:style>
  <w:style w:type="character" w:styleId="afffffe">
    <w:name w:val="footnote reference"/>
    <w:aliases w:val="Знак сноски-FN,Ciae niinee-FN,16 Point,Superscript 6 Point,Ciae niinee 1,Çíàê ñíîñêè 1,Çíàê ñíîñêè-FN,Знак сноски 1"/>
    <w:basedOn w:val="a1"/>
    <w:semiHidden/>
    <w:unhideWhenUsed/>
    <w:rsid w:val="00195323"/>
    <w:rPr>
      <w:vertAlign w:val="superscript"/>
    </w:rPr>
  </w:style>
  <w:style w:type="character" w:styleId="affffff">
    <w:name w:val="annotation reference"/>
    <w:semiHidden/>
    <w:unhideWhenUsed/>
    <w:rsid w:val="00195323"/>
    <w:rPr>
      <w:rFonts w:ascii="Times New Roman" w:hAnsi="Times New Roman" w:cs="Times New Roman" w:hint="default"/>
      <w:sz w:val="16"/>
      <w:szCs w:val="16"/>
    </w:rPr>
  </w:style>
  <w:style w:type="character" w:customStyle="1" w:styleId="1f1">
    <w:name w:val="Верхний колонтитул Знак1"/>
    <w:basedOn w:val="a1"/>
    <w:uiPriority w:val="99"/>
    <w:locked/>
    <w:rsid w:val="00195323"/>
    <w:rPr>
      <w:rFonts w:ascii="Calibri" w:eastAsia="Calibri" w:hAnsi="Calibri" w:cs="Calibri" w:hint="default"/>
      <w:sz w:val="22"/>
      <w:szCs w:val="22"/>
    </w:rPr>
  </w:style>
  <w:style w:type="character" w:customStyle="1" w:styleId="FontStyle19">
    <w:name w:val="Font Style19"/>
    <w:basedOn w:val="a1"/>
    <w:uiPriority w:val="99"/>
    <w:rsid w:val="00195323"/>
    <w:rPr>
      <w:rFonts w:ascii="Times New Roman" w:hAnsi="Times New Roman" w:cs="Times New Roman" w:hint="default"/>
      <w:b/>
      <w:bCs/>
      <w:color w:val="000000"/>
      <w:sz w:val="22"/>
      <w:szCs w:val="22"/>
    </w:rPr>
  </w:style>
  <w:style w:type="character" w:customStyle="1" w:styleId="FontStyle20">
    <w:name w:val="Font Style20"/>
    <w:basedOn w:val="a1"/>
    <w:uiPriority w:val="99"/>
    <w:rsid w:val="00195323"/>
    <w:rPr>
      <w:rFonts w:ascii="Times New Roman" w:hAnsi="Times New Roman" w:cs="Times New Roman" w:hint="default"/>
      <w:color w:val="000000"/>
      <w:sz w:val="22"/>
      <w:szCs w:val="22"/>
    </w:rPr>
  </w:style>
  <w:style w:type="character" w:customStyle="1" w:styleId="FontStyle18">
    <w:name w:val="Font Style18"/>
    <w:rsid w:val="00195323"/>
    <w:rPr>
      <w:rFonts w:ascii="Times New Roman" w:hAnsi="Times New Roman" w:cs="Times New Roman" w:hint="default"/>
      <w:b/>
      <w:bCs/>
      <w:sz w:val="26"/>
      <w:szCs w:val="26"/>
    </w:rPr>
  </w:style>
  <w:style w:type="character" w:customStyle="1" w:styleId="affffff0">
    <w:name w:val="Гипертекстовая ссылка"/>
    <w:basedOn w:val="a1"/>
    <w:uiPriority w:val="99"/>
    <w:rsid w:val="00195323"/>
    <w:rPr>
      <w:color w:val="106BBE"/>
    </w:rPr>
  </w:style>
  <w:style w:type="character" w:customStyle="1" w:styleId="FontStyle13">
    <w:name w:val="Font Style13"/>
    <w:rsid w:val="00195323"/>
    <w:rPr>
      <w:rFonts w:ascii="Times New Roman" w:hAnsi="Times New Roman" w:cs="Times New Roman" w:hint="default"/>
      <w:sz w:val="26"/>
    </w:rPr>
  </w:style>
  <w:style w:type="character" w:customStyle="1" w:styleId="affffff1">
    <w:name w:val="Цветовое выделение"/>
    <w:uiPriority w:val="99"/>
    <w:rsid w:val="00195323"/>
    <w:rPr>
      <w:b/>
      <w:bCs w:val="0"/>
      <w:color w:val="26282F"/>
    </w:rPr>
  </w:style>
  <w:style w:type="character" w:customStyle="1" w:styleId="affffff2">
    <w:name w:val="Активная гипертекстовая ссылка"/>
    <w:rsid w:val="00195323"/>
    <w:rPr>
      <w:rFonts w:ascii="Times New Roman" w:hAnsi="Times New Roman" w:cs="Times New Roman" w:hint="default"/>
      <w:b/>
      <w:bCs w:val="0"/>
      <w:color w:val="106BBE"/>
      <w:u w:val="single"/>
    </w:rPr>
  </w:style>
  <w:style w:type="character" w:customStyle="1" w:styleId="affffff3">
    <w:name w:val="Выделение для Базового Поиска"/>
    <w:rsid w:val="00195323"/>
    <w:rPr>
      <w:rFonts w:ascii="Times New Roman" w:hAnsi="Times New Roman" w:cs="Times New Roman" w:hint="default"/>
      <w:b/>
      <w:bCs/>
      <w:color w:val="0058A9"/>
    </w:rPr>
  </w:style>
  <w:style w:type="character" w:customStyle="1" w:styleId="affffff4">
    <w:name w:val="Выделение для Базового Поиска (курсив)"/>
    <w:rsid w:val="00195323"/>
    <w:rPr>
      <w:rFonts w:ascii="Times New Roman" w:hAnsi="Times New Roman" w:cs="Times New Roman" w:hint="default"/>
      <w:b/>
      <w:bCs/>
      <w:i/>
      <w:iCs/>
      <w:color w:val="0058A9"/>
    </w:rPr>
  </w:style>
  <w:style w:type="character" w:customStyle="1" w:styleId="affffff5">
    <w:name w:val="Заголовок своего сообщения"/>
    <w:rsid w:val="00195323"/>
    <w:rPr>
      <w:rFonts w:ascii="Times New Roman" w:hAnsi="Times New Roman" w:cs="Times New Roman" w:hint="default"/>
      <w:b/>
      <w:bCs/>
      <w:color w:val="26282F"/>
    </w:rPr>
  </w:style>
  <w:style w:type="character" w:customStyle="1" w:styleId="affffff6">
    <w:name w:val="Заголовок чужого сообщения"/>
    <w:rsid w:val="00195323"/>
    <w:rPr>
      <w:rFonts w:ascii="Times New Roman" w:hAnsi="Times New Roman" w:cs="Times New Roman" w:hint="default"/>
      <w:b/>
      <w:bCs/>
      <w:color w:val="FF0000"/>
    </w:rPr>
  </w:style>
  <w:style w:type="character" w:customStyle="1" w:styleId="affffff7">
    <w:name w:val="Найденные слова"/>
    <w:rsid w:val="00195323"/>
    <w:rPr>
      <w:rFonts w:ascii="Times New Roman" w:hAnsi="Times New Roman" w:cs="Times New Roman" w:hint="default"/>
      <w:b/>
      <w:bCs w:val="0"/>
      <w:color w:val="26282F"/>
      <w:shd w:val="clear" w:color="auto" w:fill="FFF580"/>
    </w:rPr>
  </w:style>
  <w:style w:type="character" w:customStyle="1" w:styleId="affffff8">
    <w:name w:val="Не вступил в силу"/>
    <w:rsid w:val="00195323"/>
    <w:rPr>
      <w:rFonts w:ascii="Times New Roman" w:hAnsi="Times New Roman" w:cs="Times New Roman" w:hint="default"/>
      <w:b/>
      <w:bCs w:val="0"/>
      <w:color w:val="000000"/>
      <w:shd w:val="clear" w:color="auto" w:fill="D8EDE8"/>
    </w:rPr>
  </w:style>
  <w:style w:type="character" w:customStyle="1" w:styleId="affffff9">
    <w:name w:val="Опечатки"/>
    <w:rsid w:val="00195323"/>
    <w:rPr>
      <w:color w:val="FF0000"/>
    </w:rPr>
  </w:style>
  <w:style w:type="character" w:customStyle="1" w:styleId="affffffa">
    <w:name w:val="Продолжение ссылки"/>
    <w:basedOn w:val="affffff0"/>
    <w:rsid w:val="00195323"/>
    <w:rPr>
      <w:rFonts w:ascii="Times New Roman" w:hAnsi="Times New Roman" w:cs="Times New Roman" w:hint="default"/>
      <w:b/>
      <w:bCs w:val="0"/>
    </w:rPr>
  </w:style>
  <w:style w:type="character" w:customStyle="1" w:styleId="affffffb">
    <w:name w:val="Сравнение редакций"/>
    <w:rsid w:val="00195323"/>
    <w:rPr>
      <w:rFonts w:ascii="Times New Roman" w:hAnsi="Times New Roman" w:cs="Times New Roman" w:hint="default"/>
      <w:b/>
      <w:bCs w:val="0"/>
      <w:color w:val="26282F"/>
    </w:rPr>
  </w:style>
  <w:style w:type="character" w:customStyle="1" w:styleId="affffffc">
    <w:name w:val="Сравнение редакций. Добавленный фрагмент"/>
    <w:rsid w:val="00195323"/>
    <w:rPr>
      <w:color w:val="000000"/>
      <w:shd w:val="clear" w:color="auto" w:fill="C1D7FF"/>
    </w:rPr>
  </w:style>
  <w:style w:type="character" w:customStyle="1" w:styleId="affffffd">
    <w:name w:val="Сравнение редакций. Удаленный фрагмент"/>
    <w:rsid w:val="00195323"/>
    <w:rPr>
      <w:color w:val="000000"/>
      <w:shd w:val="clear" w:color="auto" w:fill="C4C413"/>
    </w:rPr>
  </w:style>
  <w:style w:type="character" w:customStyle="1" w:styleId="affffffe">
    <w:name w:val="Утратил силу"/>
    <w:rsid w:val="00195323"/>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5"/>
    <w:rsid w:val="00195323"/>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195323"/>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195323"/>
    <w:rPr>
      <w:rFonts w:ascii="Arial" w:hAnsi="Arial" w:cs="Arial" w:hint="default"/>
      <w:sz w:val="18"/>
      <w:szCs w:val="18"/>
    </w:rPr>
  </w:style>
  <w:style w:type="character" w:customStyle="1" w:styleId="FontStyle24">
    <w:name w:val="Font Style24"/>
    <w:basedOn w:val="a1"/>
    <w:rsid w:val="00195323"/>
    <w:rPr>
      <w:rFonts w:ascii="Times New Roman" w:hAnsi="Times New Roman" w:cs="Times New Roman" w:hint="default"/>
      <w:color w:val="000000"/>
      <w:sz w:val="26"/>
      <w:szCs w:val="26"/>
    </w:rPr>
  </w:style>
  <w:style w:type="character" w:customStyle="1" w:styleId="1f2">
    <w:name w:val="Текст выноски Знак1"/>
    <w:basedOn w:val="a1"/>
    <w:uiPriority w:val="99"/>
    <w:locked/>
    <w:rsid w:val="00195323"/>
    <w:rPr>
      <w:rFonts w:ascii="Tahoma" w:eastAsia="Times New Roman" w:hAnsi="Tahoma" w:cs="Tahoma" w:hint="default"/>
      <w:sz w:val="16"/>
      <w:szCs w:val="16"/>
      <w:lang w:eastAsia="en-US"/>
    </w:rPr>
  </w:style>
  <w:style w:type="character" w:customStyle="1" w:styleId="lastbreadcrumb">
    <w:name w:val="last_breadcrumb"/>
    <w:basedOn w:val="a1"/>
    <w:uiPriority w:val="99"/>
    <w:rsid w:val="00195323"/>
    <w:rPr>
      <w:rFonts w:ascii="Times New Roman" w:hAnsi="Times New Roman" w:cs="Times New Roman" w:hint="default"/>
    </w:rPr>
  </w:style>
  <w:style w:type="character" w:customStyle="1" w:styleId="FontStyle53">
    <w:name w:val="Font Style53"/>
    <w:uiPriority w:val="99"/>
    <w:rsid w:val="00195323"/>
    <w:rPr>
      <w:rFonts w:ascii="Times New Roman" w:hAnsi="Times New Roman" w:cs="Times New Roman" w:hint="default"/>
      <w:sz w:val="26"/>
      <w:szCs w:val="26"/>
    </w:rPr>
  </w:style>
  <w:style w:type="character" w:customStyle="1" w:styleId="afffffff">
    <w:name w:val="Основной текст + Полужирный"/>
    <w:aliases w:val="Курсив"/>
    <w:rsid w:val="00195323"/>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uiPriority w:val="99"/>
    <w:semiHidden/>
    <w:locked/>
    <w:rsid w:val="00195323"/>
    <w:rPr>
      <w:rFonts w:ascii="Calibri" w:eastAsia="Times New Roman" w:hAnsi="Calibri" w:cs="Times New Roman" w:hint="default"/>
    </w:rPr>
  </w:style>
  <w:style w:type="character" w:customStyle="1" w:styleId="apple-converted-space">
    <w:name w:val="apple-converted-space"/>
    <w:basedOn w:val="a1"/>
    <w:rsid w:val="00195323"/>
  </w:style>
  <w:style w:type="character" w:customStyle="1" w:styleId="BodyTextIndentChar">
    <w:name w:val="Body Text Indent Char"/>
    <w:locked/>
    <w:rsid w:val="00195323"/>
    <w:rPr>
      <w:b/>
      <w:bCs w:val="0"/>
      <w:sz w:val="24"/>
      <w:lang w:eastAsia="ru-RU"/>
    </w:rPr>
  </w:style>
  <w:style w:type="character" w:customStyle="1" w:styleId="BodyTextIndentChar1">
    <w:name w:val="Body Text Indent Char1"/>
    <w:basedOn w:val="a1"/>
    <w:uiPriority w:val="99"/>
    <w:semiHidden/>
    <w:locked/>
    <w:rsid w:val="00195323"/>
    <w:rPr>
      <w:rFonts w:ascii="Times New Roman" w:hAnsi="Times New Roman" w:cs="Times New Roman" w:hint="default"/>
      <w:sz w:val="20"/>
      <w:szCs w:val="20"/>
    </w:rPr>
  </w:style>
  <w:style w:type="character" w:customStyle="1" w:styleId="BodyTextIndent2Char">
    <w:name w:val="Body Text Indent 2 Char"/>
    <w:uiPriority w:val="99"/>
    <w:semiHidden/>
    <w:locked/>
    <w:rsid w:val="00195323"/>
    <w:rPr>
      <w:sz w:val="24"/>
      <w:lang w:eastAsia="ru-RU"/>
    </w:rPr>
  </w:style>
  <w:style w:type="character" w:customStyle="1" w:styleId="BodyTextIndent2Char1">
    <w:name w:val="Body Text Indent 2 Char1"/>
    <w:basedOn w:val="a1"/>
    <w:uiPriority w:val="99"/>
    <w:semiHidden/>
    <w:locked/>
    <w:rsid w:val="00195323"/>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195323"/>
    <w:rPr>
      <w:rFonts w:ascii="Times New Roman" w:hAnsi="Times New Roman" w:cs="Times New Roman" w:hint="default"/>
      <w:sz w:val="2"/>
    </w:rPr>
  </w:style>
  <w:style w:type="character" w:customStyle="1" w:styleId="BalloonTextChar2">
    <w:name w:val="Balloon Text Char2"/>
    <w:basedOn w:val="a1"/>
    <w:uiPriority w:val="99"/>
    <w:semiHidden/>
    <w:locked/>
    <w:rsid w:val="00195323"/>
    <w:rPr>
      <w:rFonts w:ascii="Tahoma" w:hAnsi="Tahoma" w:cs="Tahoma" w:hint="default"/>
      <w:sz w:val="16"/>
      <w:szCs w:val="16"/>
      <w:lang w:eastAsia="ru-RU"/>
    </w:rPr>
  </w:style>
  <w:style w:type="character" w:customStyle="1" w:styleId="afffffff0">
    <w:name w:val="Основной текст + Не полужирный"/>
    <w:basedOn w:val="afffff5"/>
    <w:rsid w:val="00195323"/>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5"/>
    <w:rsid w:val="0019532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5"/>
    <w:rsid w:val="00195323"/>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195323"/>
    <w:rPr>
      <w:rFonts w:ascii="Times New Roman" w:hAnsi="Times New Roman" w:cs="Times New Roman" w:hint="default"/>
      <w:sz w:val="22"/>
      <w:szCs w:val="22"/>
    </w:rPr>
  </w:style>
  <w:style w:type="character" w:customStyle="1" w:styleId="spell">
    <w:name w:val="spell"/>
    <w:basedOn w:val="a1"/>
    <w:rsid w:val="00195323"/>
  </w:style>
  <w:style w:type="character" w:customStyle="1" w:styleId="2f1">
    <w:name w:val="Основной текст (2) + Не полужирный"/>
    <w:basedOn w:val="29"/>
    <w:rsid w:val="00195323"/>
    <w:rPr>
      <w:color w:val="000000"/>
      <w:spacing w:val="-5"/>
      <w:w w:val="100"/>
      <w:position w:val="0"/>
      <w:sz w:val="27"/>
      <w:szCs w:val="27"/>
      <w:lang w:val="ru-RU"/>
    </w:rPr>
  </w:style>
  <w:style w:type="character" w:customStyle="1" w:styleId="HeaderChar">
    <w:name w:val="Header Char"/>
    <w:locked/>
    <w:rsid w:val="00195323"/>
    <w:rPr>
      <w:lang w:val="ru-RU" w:eastAsia="ru-RU" w:bidi="ar-SA"/>
    </w:rPr>
  </w:style>
  <w:style w:type="character" w:customStyle="1" w:styleId="copyrighttext">
    <w:name w:val="copyrighttext"/>
    <w:basedOn w:val="a1"/>
    <w:rsid w:val="00195323"/>
  </w:style>
  <w:style w:type="character" w:customStyle="1" w:styleId="afffffff1">
    <w:name w:val="Шрифт Жир"/>
    <w:basedOn w:val="a1"/>
    <w:rsid w:val="00195323"/>
    <w:rPr>
      <w:b/>
      <w:bCs w:val="0"/>
    </w:rPr>
  </w:style>
  <w:style w:type="character" w:customStyle="1" w:styleId="afffffff2">
    <w:name w:val="Подпись к картинке_"/>
    <w:basedOn w:val="a1"/>
    <w:rsid w:val="00195323"/>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3">
    <w:name w:val="Подпись к картинке"/>
    <w:basedOn w:val="afffffff2"/>
    <w:rsid w:val="00195323"/>
    <w:rPr>
      <w:color w:val="000000"/>
      <w:spacing w:val="0"/>
      <w:w w:val="100"/>
      <w:position w:val="0"/>
      <w:u w:val="single"/>
      <w:lang w:val="ru-RU"/>
    </w:rPr>
  </w:style>
  <w:style w:type="character" w:customStyle="1" w:styleId="190">
    <w:name w:val="Знак Знак19"/>
    <w:basedOn w:val="a1"/>
    <w:rsid w:val="00195323"/>
    <w:rPr>
      <w:rFonts w:ascii="Arial Narrow" w:eastAsia="Times New Roman" w:hAnsi="Arial Narrow" w:cs="Times New Roman" w:hint="default"/>
      <w:b/>
      <w:bCs w:val="0"/>
      <w:color w:val="000080"/>
      <w:sz w:val="20"/>
      <w:szCs w:val="20"/>
      <w:lang w:eastAsia="ru-RU"/>
    </w:rPr>
  </w:style>
  <w:style w:type="character" w:customStyle="1" w:styleId="afffffff4">
    <w:name w:val="Подпись к таблице"/>
    <w:basedOn w:val="afffffd"/>
    <w:rsid w:val="00195323"/>
    <w:rPr>
      <w:color w:val="000000"/>
      <w:spacing w:val="0"/>
      <w:w w:val="100"/>
      <w:position w:val="0"/>
      <w:u w:val="single"/>
      <w:lang w:val="ru-RU"/>
    </w:rPr>
  </w:style>
  <w:style w:type="character" w:customStyle="1" w:styleId="1110">
    <w:name w:val="Основной текст + 111"/>
    <w:aliases w:val="5 pt1,Основной текст + 101"/>
    <w:basedOn w:val="afffff5"/>
    <w:rsid w:val="00195323"/>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195323"/>
    <w:rPr>
      <w:rFonts w:ascii="Times New Roman" w:hAnsi="Times New Roman" w:cs="Times New Roman" w:hint="default"/>
      <w:sz w:val="26"/>
      <w:szCs w:val="26"/>
    </w:rPr>
  </w:style>
  <w:style w:type="character" w:customStyle="1" w:styleId="f">
    <w:name w:val="f"/>
    <w:basedOn w:val="a1"/>
    <w:rsid w:val="00195323"/>
  </w:style>
  <w:style w:type="character" w:customStyle="1" w:styleId="s10">
    <w:name w:val="s_10"/>
    <w:basedOn w:val="a1"/>
    <w:rsid w:val="00195323"/>
  </w:style>
  <w:style w:type="character" w:customStyle="1" w:styleId="extended-textshort">
    <w:name w:val="extended-text__short"/>
    <w:basedOn w:val="a1"/>
    <w:rsid w:val="00195323"/>
  </w:style>
  <w:style w:type="character" w:customStyle="1" w:styleId="132">
    <w:name w:val="Знак Знак13"/>
    <w:basedOn w:val="a1"/>
    <w:rsid w:val="00195323"/>
    <w:rPr>
      <w:rFonts w:ascii="Cambria" w:hAnsi="Cambria" w:hint="default"/>
      <w:b/>
      <w:bCs/>
      <w:kern w:val="32"/>
      <w:sz w:val="32"/>
      <w:szCs w:val="32"/>
      <w:lang w:val="ru-RU" w:eastAsia="ru-RU" w:bidi="ar-SA"/>
    </w:rPr>
  </w:style>
  <w:style w:type="character" w:customStyle="1" w:styleId="2f2">
    <w:name w:val="Знак Знак2"/>
    <w:rsid w:val="00195323"/>
    <w:rPr>
      <w:rFonts w:ascii="Calibri" w:eastAsia="Calibri" w:hAnsi="Calibri" w:cs="Calibri" w:hint="default"/>
      <w:sz w:val="16"/>
      <w:szCs w:val="16"/>
      <w:lang w:eastAsia="en-US" w:bidi="ar-SA"/>
    </w:rPr>
  </w:style>
  <w:style w:type="character" w:customStyle="1" w:styleId="9">
    <w:name w:val="Знак Знак9"/>
    <w:basedOn w:val="a1"/>
    <w:locked/>
    <w:rsid w:val="00195323"/>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5"/>
    <w:rsid w:val="00195323"/>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195323"/>
    <w:rPr>
      <w:sz w:val="28"/>
      <w:szCs w:val="24"/>
      <w:lang w:val="ru-RU" w:eastAsia="ru-RU" w:bidi="ar-SA"/>
    </w:rPr>
  </w:style>
  <w:style w:type="character" w:customStyle="1" w:styleId="63">
    <w:name w:val="Знак Знак6"/>
    <w:basedOn w:val="a1"/>
    <w:rsid w:val="00195323"/>
    <w:rPr>
      <w:rFonts w:ascii="Tahoma" w:hAnsi="Tahoma" w:cs="Tahoma" w:hint="default"/>
      <w:sz w:val="16"/>
      <w:szCs w:val="16"/>
      <w:lang w:bidi="ar-SA"/>
    </w:rPr>
  </w:style>
  <w:style w:type="character" w:customStyle="1" w:styleId="54">
    <w:name w:val="Знак Знак5"/>
    <w:basedOn w:val="a1"/>
    <w:rsid w:val="00195323"/>
    <w:rPr>
      <w:sz w:val="24"/>
      <w:szCs w:val="24"/>
      <w:lang w:val="ru-RU" w:eastAsia="ru-RU" w:bidi="ar-SA"/>
    </w:rPr>
  </w:style>
  <w:style w:type="character" w:customStyle="1" w:styleId="afffffff5">
    <w:name w:val="Знак Знак"/>
    <w:basedOn w:val="a1"/>
    <w:rsid w:val="00195323"/>
    <w:rPr>
      <w:rFonts w:ascii="Courier" w:eastAsia="Calibri" w:hAnsi="Courier" w:cs="Courier" w:hint="default"/>
      <w:lang w:val="ru-RU" w:eastAsia="ru-RU" w:bidi="ar-SA"/>
    </w:rPr>
  </w:style>
  <w:style w:type="character" w:customStyle="1" w:styleId="Heading2Char">
    <w:name w:val="Heading 2 Char"/>
    <w:basedOn w:val="a1"/>
    <w:locked/>
    <w:rsid w:val="00195323"/>
    <w:rPr>
      <w:rFonts w:ascii="Calibri" w:eastAsia="Calibri" w:hAnsi="Calibri" w:cs="Calibri" w:hint="default"/>
      <w:b/>
      <w:bCs/>
      <w:sz w:val="28"/>
      <w:lang w:val="ru-RU" w:eastAsia="ru-RU" w:bidi="ar-SA"/>
    </w:rPr>
  </w:style>
  <w:style w:type="character" w:customStyle="1" w:styleId="1f4">
    <w:name w:val="Основной шрифт абзаца1"/>
    <w:rsid w:val="00195323"/>
  </w:style>
  <w:style w:type="character" w:customStyle="1" w:styleId="FootnoteTextChar">
    <w:name w:val="Footnote Text Char"/>
    <w:basedOn w:val="a1"/>
    <w:semiHidden/>
    <w:locked/>
    <w:rsid w:val="00195323"/>
    <w:rPr>
      <w:rFonts w:ascii="Calibri" w:hAnsi="Calibri" w:cs="Calibri" w:hint="default"/>
      <w:lang w:val="ru-RU" w:eastAsia="en-US" w:bidi="ar-SA"/>
    </w:rPr>
  </w:style>
  <w:style w:type="character" w:customStyle="1" w:styleId="afffffff6">
    <w:name w:val="Символ сноски"/>
    <w:rsid w:val="00195323"/>
    <w:rPr>
      <w:vertAlign w:val="superscript"/>
    </w:rPr>
  </w:style>
  <w:style w:type="character" w:customStyle="1" w:styleId="BalloonTextChar">
    <w:name w:val="Balloon Text Char"/>
    <w:basedOn w:val="a1"/>
    <w:semiHidden/>
    <w:locked/>
    <w:rsid w:val="00195323"/>
    <w:rPr>
      <w:rFonts w:ascii="Tahoma" w:hAnsi="Tahoma" w:cs="Tahoma" w:hint="default"/>
      <w:sz w:val="16"/>
      <w:szCs w:val="16"/>
      <w:lang w:val="ru-RU" w:eastAsia="ru-RU" w:bidi="ar-SA"/>
    </w:rPr>
  </w:style>
  <w:style w:type="character" w:customStyle="1" w:styleId="BodyTextChar">
    <w:name w:val="Body Text Char"/>
    <w:basedOn w:val="a1"/>
    <w:semiHidden/>
    <w:locked/>
    <w:rsid w:val="00195323"/>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5"/>
    <w:rsid w:val="00195323"/>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5"/>
    <w:rsid w:val="00195323"/>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5"/>
    <w:rsid w:val="00195323"/>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5"/>
    <w:rsid w:val="00195323"/>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5"/>
    <w:rsid w:val="00195323"/>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5"/>
    <w:rsid w:val="00195323"/>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195323"/>
    <w:rPr>
      <w:rFonts w:ascii="Arial" w:eastAsia="Calibri" w:hAnsi="Arial" w:cs="Arial" w:hint="default"/>
      <w:b/>
      <w:bCs/>
      <w:sz w:val="26"/>
      <w:szCs w:val="26"/>
      <w:lang w:val="ru-RU" w:eastAsia="ru-RU" w:bidi="ar-SA"/>
    </w:rPr>
  </w:style>
  <w:style w:type="character" w:customStyle="1" w:styleId="apple-style-span">
    <w:name w:val="apple-style-span"/>
    <w:rsid w:val="00195323"/>
    <w:rPr>
      <w:rFonts w:ascii="Times New Roman" w:hAnsi="Times New Roman" w:cs="Times New Roman" w:hint="default"/>
    </w:rPr>
  </w:style>
  <w:style w:type="character" w:customStyle="1" w:styleId="213pt">
    <w:name w:val="Основной текст (2) + 13 pt"/>
    <w:rsid w:val="00195323"/>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195323"/>
  </w:style>
  <w:style w:type="character" w:customStyle="1" w:styleId="211pt">
    <w:name w:val="Основной текст (2) + 11 pt"/>
    <w:basedOn w:val="29"/>
    <w:rsid w:val="00195323"/>
    <w:rPr>
      <w:rFonts w:ascii="Times New Roman" w:hAnsi="Times New Roman" w:cs="Times New Roman" w:hint="default"/>
      <w:strike w:val="0"/>
      <w:dstrike w:val="0"/>
      <w:sz w:val="22"/>
      <w:szCs w:val="22"/>
      <w:u w:val="none"/>
      <w:effect w:val="none"/>
      <w:lang w:bidi="ar-SA"/>
    </w:rPr>
  </w:style>
  <w:style w:type="table" w:customStyle="1" w:styleId="1f5">
    <w:name w:val="Сетка таблицы1"/>
    <w:basedOn w:val="a2"/>
    <w:next w:val="af"/>
    <w:rsid w:val="00195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2"/>
    <w:rsid w:val="00195323"/>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195323"/>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195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uiPriority w:val="59"/>
    <w:rsid w:val="001953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19532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195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195323"/>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19532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a0"/>
    <w:rsid w:val="00195323"/>
    <w:pPr>
      <w:spacing w:before="100" w:beforeAutospacing="1" w:after="119" w:line="240" w:lineRule="auto"/>
    </w:pPr>
    <w:rPr>
      <w:rFonts w:ascii="Times New Roman" w:eastAsia="Times New Roman" w:hAnsi="Times New Roman" w:cs="Times New Roman"/>
      <w:sz w:val="24"/>
      <w:szCs w:val="24"/>
    </w:rPr>
  </w:style>
  <w:style w:type="numbering" w:customStyle="1" w:styleId="1">
    <w:name w:val="Стиль1"/>
    <w:rsid w:val="00195323"/>
    <w:pPr>
      <w:numPr>
        <w:numId w:val="6"/>
      </w:numPr>
    </w:pPr>
  </w:style>
  <w:style w:type="numbering" w:customStyle="1" w:styleId="1f6">
    <w:name w:val="Нет списка1"/>
    <w:next w:val="a3"/>
    <w:uiPriority w:val="99"/>
    <w:semiHidden/>
    <w:unhideWhenUsed/>
    <w:rsid w:val="00195323"/>
  </w:style>
  <w:style w:type="paragraph" w:customStyle="1" w:styleId="xl65">
    <w:name w:val="xl65"/>
    <w:basedOn w:val="a0"/>
    <w:rsid w:val="00195323"/>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6">
    <w:name w:val="xl66"/>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7">
    <w:name w:val="xl67"/>
    <w:basedOn w:val="a0"/>
    <w:rsid w:val="0019532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195323"/>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69">
    <w:name w:val="xl69"/>
    <w:basedOn w:val="a0"/>
    <w:rsid w:val="00195323"/>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19532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195323"/>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195323"/>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195323"/>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0"/>
    <w:rsid w:val="00195323"/>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195323"/>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195323"/>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0"/>
    <w:rsid w:val="00195323"/>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195323"/>
    <w:pPr>
      <w:spacing w:before="100" w:beforeAutospacing="1" w:after="100" w:afterAutospacing="1" w:line="240" w:lineRule="auto"/>
      <w:jc w:val="center"/>
      <w:textAlignment w:val="center"/>
    </w:pPr>
    <w:rPr>
      <w:rFonts w:ascii="Times New Roman" w:eastAsia="Times New Roman" w:hAnsi="Times New Roman" w:cs="Times New Roman"/>
      <w:b/>
      <w:bCs/>
      <w:color w:val="000000"/>
    </w:rPr>
  </w:style>
  <w:style w:type="character" w:customStyle="1" w:styleId="ConsPlusNormal10">
    <w:name w:val="ConsPlusNormal1"/>
    <w:locked/>
    <w:rsid w:val="00195323"/>
    <w:rPr>
      <w:rFonts w:ascii="Calibri" w:eastAsia="Calibri" w:hAnsi="Calibri" w:cs="Calibri"/>
      <w:szCs w:val="20"/>
    </w:rPr>
  </w:style>
  <w:style w:type="paragraph" w:customStyle="1" w:styleId="FORMATTEXT0">
    <w:name w:val=".FORMATTEXT"/>
    <w:uiPriority w:val="99"/>
    <w:rsid w:val="0019532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j">
    <w:name w:val="pj"/>
    <w:basedOn w:val="a0"/>
    <w:uiPriority w:val="99"/>
    <w:rsid w:val="001953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rsid w:val="00195323"/>
    <w:rPr>
      <w:rFonts w:ascii="Times New Roman" w:hAnsi="Times New Roman" w:cs="Times New Roman" w:hint="default"/>
      <w:sz w:val="16"/>
    </w:rPr>
  </w:style>
  <w:style w:type="paragraph" w:customStyle="1" w:styleId="xl81">
    <w:name w:val="xl81"/>
    <w:basedOn w:val="a0"/>
    <w:rsid w:val="00195323"/>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2">
    <w:name w:val="xl82"/>
    <w:basedOn w:val="a0"/>
    <w:rsid w:val="00195323"/>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4">
    <w:name w:val="xl84"/>
    <w:basedOn w:val="a0"/>
    <w:rsid w:val="00195323"/>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5">
    <w:name w:val="xl85"/>
    <w:basedOn w:val="a0"/>
    <w:rsid w:val="00195323"/>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6">
    <w:name w:val="xl86"/>
    <w:basedOn w:val="a0"/>
    <w:rsid w:val="00195323"/>
    <w:pPr>
      <w:spacing w:before="100" w:beforeAutospacing="1" w:after="100" w:afterAutospacing="1" w:line="240" w:lineRule="auto"/>
      <w:jc w:val="center"/>
      <w:textAlignment w:val="top"/>
    </w:pPr>
    <w:rPr>
      <w:rFonts w:ascii="Times New Roman" w:eastAsia="Times New Roman" w:hAnsi="Times New Roman" w:cs="Times New Roman"/>
      <w:b/>
      <w:bCs/>
      <w:sz w:val="32"/>
      <w:szCs w:val="32"/>
    </w:rPr>
  </w:style>
  <w:style w:type="paragraph" w:customStyle="1" w:styleId="xl87">
    <w:name w:val="xl87"/>
    <w:basedOn w:val="a0"/>
    <w:rsid w:val="00195323"/>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8">
    <w:name w:val="xl88"/>
    <w:basedOn w:val="a0"/>
    <w:rsid w:val="00195323"/>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9">
    <w:name w:val="xl89"/>
    <w:basedOn w:val="a0"/>
    <w:rsid w:val="0019532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0"/>
    <w:rsid w:val="00195323"/>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1">
    <w:name w:val="xl91"/>
    <w:basedOn w:val="a0"/>
    <w:rsid w:val="00195323"/>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2">
    <w:name w:val="xl92"/>
    <w:basedOn w:val="a0"/>
    <w:rsid w:val="00195323"/>
    <w:pP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93">
    <w:name w:val="xl93"/>
    <w:basedOn w:val="a0"/>
    <w:rsid w:val="001953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0"/>
    <w:rsid w:val="0019532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rsid w:val="00195323"/>
    <w:pP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8">
    <w:name w:val="xl98"/>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9">
    <w:name w:val="xl99"/>
    <w:basedOn w:val="a0"/>
    <w:rsid w:val="0019532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0"/>
    <w:rsid w:val="0019532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2">
    <w:name w:val="xl102"/>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3">
    <w:name w:val="xl103"/>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4">
    <w:name w:val="xl104"/>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5">
    <w:name w:val="xl105"/>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6">
    <w:name w:val="xl106"/>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7">
    <w:name w:val="xl107"/>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8">
    <w:name w:val="xl108"/>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0">
    <w:name w:val="xl110"/>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1">
    <w:name w:val="xl111"/>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2">
    <w:name w:val="xl112"/>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3">
    <w:name w:val="xl113"/>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4">
    <w:name w:val="xl114"/>
    <w:basedOn w:val="a0"/>
    <w:rsid w:val="00195323"/>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15">
    <w:name w:val="xl115"/>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6">
    <w:name w:val="xl116"/>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8">
    <w:name w:val="xl118"/>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1">
    <w:name w:val="xl121"/>
    <w:basedOn w:val="a0"/>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3">
    <w:name w:val="xl123"/>
    <w:basedOn w:val="a0"/>
    <w:rsid w:val="00195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0"/>
    <w:rsid w:val="00195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5">
    <w:name w:val="xl125"/>
    <w:basedOn w:val="a0"/>
    <w:rsid w:val="0019532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6">
    <w:name w:val="xl126"/>
    <w:basedOn w:val="a0"/>
    <w:rsid w:val="0019532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7">
    <w:name w:val="xl127"/>
    <w:basedOn w:val="a0"/>
    <w:rsid w:val="00195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a0"/>
    <w:rsid w:val="0019532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29">
    <w:name w:val="xl129"/>
    <w:basedOn w:val="a0"/>
    <w:rsid w:val="00195323"/>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0">
    <w:name w:val="xl130"/>
    <w:basedOn w:val="a0"/>
    <w:rsid w:val="00195323"/>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1">
    <w:name w:val="xl131"/>
    <w:basedOn w:val="a0"/>
    <w:rsid w:val="00195323"/>
    <w:pPr>
      <w:pBdr>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2">
    <w:name w:val="xl132"/>
    <w:basedOn w:val="a0"/>
    <w:rsid w:val="00195323"/>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3">
    <w:name w:val="xl133"/>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4">
    <w:name w:val="xl134"/>
    <w:basedOn w:val="a0"/>
    <w:rsid w:val="0019532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5">
    <w:name w:val="xl135"/>
    <w:basedOn w:val="a0"/>
    <w:rsid w:val="00195323"/>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6">
    <w:name w:val="xl136"/>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7">
    <w:name w:val="xl137"/>
    <w:basedOn w:val="a0"/>
    <w:rsid w:val="00195323"/>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8">
    <w:name w:val="xl138"/>
    <w:basedOn w:val="a0"/>
    <w:rsid w:val="0019532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9">
    <w:name w:val="xl139"/>
    <w:basedOn w:val="a0"/>
    <w:rsid w:val="00195323"/>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0">
    <w:name w:val="xl140"/>
    <w:basedOn w:val="a0"/>
    <w:rsid w:val="00195323"/>
    <w:pPr>
      <w:spacing w:before="100" w:beforeAutospacing="1" w:after="100" w:afterAutospacing="1" w:line="240" w:lineRule="auto"/>
      <w:jc w:val="right"/>
    </w:pPr>
    <w:rPr>
      <w:rFonts w:ascii="Times New Roman" w:eastAsia="Times New Roman" w:hAnsi="Times New Roman" w:cs="Times New Roman"/>
      <w:sz w:val="32"/>
      <w:szCs w:val="32"/>
    </w:rPr>
  </w:style>
  <w:style w:type="paragraph" w:customStyle="1" w:styleId="xl141">
    <w:name w:val="xl141"/>
    <w:basedOn w:val="a0"/>
    <w:rsid w:val="00195323"/>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142">
    <w:name w:val="xl142"/>
    <w:basedOn w:val="a0"/>
    <w:rsid w:val="00195323"/>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43">
    <w:name w:val="xl143"/>
    <w:basedOn w:val="a0"/>
    <w:rsid w:val="00195323"/>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numbering" w:customStyle="1" w:styleId="2f4">
    <w:name w:val="Нет списка2"/>
    <w:next w:val="a3"/>
    <w:uiPriority w:val="99"/>
    <w:semiHidden/>
    <w:unhideWhenUsed/>
    <w:rsid w:val="00195323"/>
  </w:style>
  <w:style w:type="table" w:customStyle="1" w:styleId="55">
    <w:name w:val="Сетка таблицы5"/>
    <w:basedOn w:val="a2"/>
    <w:next w:val="af"/>
    <w:rsid w:val="00195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3"/>
    <w:uiPriority w:val="99"/>
    <w:semiHidden/>
    <w:unhideWhenUsed/>
    <w:rsid w:val="00195323"/>
  </w:style>
  <w:style w:type="paragraph" w:customStyle="1" w:styleId="paragraph">
    <w:name w:val="paragraph"/>
    <w:basedOn w:val="a0"/>
    <w:uiPriority w:val="99"/>
    <w:rsid w:val="00195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Обычный (Web)"/>
    <w:basedOn w:val="a0"/>
    <w:uiPriority w:val="99"/>
    <w:rsid w:val="00195323"/>
    <w:pPr>
      <w:spacing w:before="100" w:after="100" w:line="240" w:lineRule="auto"/>
    </w:pPr>
    <w:rPr>
      <w:rFonts w:ascii="Times New Roman" w:eastAsia="Times New Roman" w:hAnsi="Times New Roman" w:cs="Times New Roman"/>
      <w:sz w:val="24"/>
      <w:szCs w:val="20"/>
    </w:rPr>
  </w:style>
  <w:style w:type="character" w:customStyle="1" w:styleId="normaltextrun">
    <w:name w:val="normaltextrun"/>
    <w:basedOn w:val="a1"/>
    <w:rsid w:val="00195323"/>
  </w:style>
  <w:style w:type="character" w:customStyle="1" w:styleId="eop">
    <w:name w:val="eop"/>
    <w:basedOn w:val="a1"/>
    <w:rsid w:val="00195323"/>
  </w:style>
  <w:style w:type="table" w:customStyle="1" w:styleId="65">
    <w:name w:val="Сетка таблицы6"/>
    <w:basedOn w:val="a2"/>
    <w:next w:val="af"/>
    <w:rsid w:val="001953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a1"/>
    <w:rsid w:val="00195323"/>
    <w:rPr>
      <w:rFonts w:ascii="Times New Roman" w:hAnsi="Times New Roman" w:cs="Times New Roman" w:hint="default"/>
      <w:sz w:val="26"/>
      <w:szCs w:val="26"/>
    </w:rPr>
  </w:style>
  <w:style w:type="paragraph" w:customStyle="1" w:styleId="Style23">
    <w:name w:val="Style23"/>
    <w:basedOn w:val="a0"/>
    <w:rsid w:val="00195323"/>
    <w:pPr>
      <w:widowControl w:val="0"/>
      <w:autoSpaceDE w:val="0"/>
      <w:autoSpaceDN w:val="0"/>
      <w:adjustRightInd w:val="0"/>
      <w:spacing w:after="0" w:line="326" w:lineRule="exact"/>
      <w:ind w:firstLine="4502"/>
    </w:pPr>
    <w:rPr>
      <w:rFonts w:ascii="Times New Roman" w:eastAsia="Times New Roman" w:hAnsi="Times New Roman" w:cs="Times New Roman"/>
      <w:sz w:val="24"/>
      <w:szCs w:val="24"/>
    </w:rPr>
  </w:style>
  <w:style w:type="character" w:customStyle="1" w:styleId="hl">
    <w:name w:val="hl"/>
    <w:basedOn w:val="a1"/>
    <w:uiPriority w:val="99"/>
    <w:rsid w:val="00195323"/>
  </w:style>
  <w:style w:type="paragraph" w:customStyle="1" w:styleId="afffffff7">
    <w:name w:val="Обычный текст"/>
    <w:basedOn w:val="a0"/>
    <w:uiPriority w:val="99"/>
    <w:rsid w:val="00195323"/>
    <w:pPr>
      <w:spacing w:after="0" w:line="360" w:lineRule="auto"/>
      <w:ind w:firstLine="709"/>
      <w:jc w:val="both"/>
    </w:pPr>
    <w:rPr>
      <w:rFonts w:ascii="Times New Roman" w:eastAsia="Times New Roman" w:hAnsi="Times New Roman" w:cs="Times New Roman"/>
      <w:sz w:val="28"/>
      <w:szCs w:val="24"/>
      <w:lang w:val="en-US" w:eastAsia="ar-SA"/>
    </w:rPr>
  </w:style>
  <w:style w:type="paragraph" w:customStyle="1" w:styleId="pboth">
    <w:name w:val="pboth"/>
    <w:basedOn w:val="a0"/>
    <w:uiPriority w:val="99"/>
    <w:rsid w:val="00195323"/>
    <w:pPr>
      <w:spacing w:before="100" w:beforeAutospacing="1" w:after="100" w:afterAutospacing="1" w:line="240" w:lineRule="auto"/>
    </w:pPr>
    <w:rPr>
      <w:rFonts w:ascii="Calibri" w:eastAsia="Times New Roman" w:hAnsi="Calibri" w:cs="Calibri"/>
      <w:sz w:val="24"/>
      <w:szCs w:val="24"/>
    </w:rPr>
  </w:style>
  <w:style w:type="paragraph" w:customStyle="1" w:styleId="s3">
    <w:name w:val="s_3"/>
    <w:basedOn w:val="a0"/>
    <w:uiPriority w:val="99"/>
    <w:rsid w:val="00195323"/>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195323"/>
    <w:pPr>
      <w:spacing w:before="100" w:beforeAutospacing="1" w:after="100" w:afterAutospacing="1" w:line="240" w:lineRule="auto"/>
    </w:pPr>
    <w:rPr>
      <w:rFonts w:ascii="Times New Roman" w:eastAsia="Times New Roman" w:hAnsi="Times New Roman" w:cs="Times New Roman"/>
      <w:color w:val="FF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18539</Words>
  <Characters>105675</Characters>
  <Application>Microsoft Office Word</Application>
  <DocSecurity>0</DocSecurity>
  <Lines>880</Lines>
  <Paragraphs>247</Paragraphs>
  <ScaleCrop>false</ScaleCrop>
  <Company/>
  <LinksUpToDate>false</LinksUpToDate>
  <CharactersWithSpaces>123967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2022-12-26T11:28:00Z</dcterms:created>
  <dcterms:modified xsi:type="dcterms:W3CDTF">2022-12-26T11:28:00Z</dcterms:modified>
</cp:coreProperties>
</file>