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21" w:rsidRDefault="00112821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</w:p>
    <w:p w:rsidR="006928B4" w:rsidRDefault="006928B4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0865" cy="607060"/>
            <wp:effectExtent l="19050" t="0" r="635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60" w:rsidRPr="00BF3060" w:rsidRDefault="00BF3060" w:rsidP="00BF3060">
      <w:pPr>
        <w:pStyle w:val="a5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3060">
        <w:rPr>
          <w:rFonts w:ascii="Times New Roman" w:hAnsi="Times New Roman"/>
          <w:b/>
          <w:caps/>
          <w:sz w:val="32"/>
          <w:szCs w:val="32"/>
        </w:rPr>
        <w:t>СОВЕТ ДЕПУТАТОВ МУНИЦИПАЛЬНОГО ОБРАЗОВАНИЯ Васильевский  СЕЛЬСОВЕТ САРАКТАШСКОГО РАЙОНА ОРЕНБУРГСКОЙ ОБЛАСТИ</w:t>
      </w:r>
    </w:p>
    <w:p w:rsidR="006928B4" w:rsidRDefault="00DC67DD" w:rsidP="00BF306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32"/>
          <w:szCs w:val="32"/>
        </w:rPr>
        <w:t>четвертый</w:t>
      </w:r>
      <w:r w:rsidR="00BF3060" w:rsidRPr="00BF3060">
        <w:rPr>
          <w:rFonts w:ascii="Times New Roman" w:hAnsi="Times New Roman"/>
          <w:b/>
          <w:caps/>
          <w:sz w:val="32"/>
          <w:szCs w:val="32"/>
        </w:rPr>
        <w:t xml:space="preserve"> СОЗЫВ</w:t>
      </w:r>
    </w:p>
    <w:p w:rsidR="006928B4" w:rsidRDefault="006928B4" w:rsidP="006928B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28B4" w:rsidRDefault="006928B4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6928B4" w:rsidRDefault="00DC67DD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Очередного четырнадцатого</w:t>
      </w:r>
      <w:r w:rsidR="006928B4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BF3060" w:rsidRDefault="006928B4" w:rsidP="00BF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928B4" w:rsidRDefault="00112821" w:rsidP="00BF3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 четвертого </w:t>
      </w:r>
      <w:r w:rsidR="006928B4">
        <w:rPr>
          <w:rFonts w:ascii="Times New Roman" w:eastAsia="Times New Roman" w:hAnsi="Times New Roman" w:cs="Times New Roman"/>
          <w:sz w:val="28"/>
          <w:szCs w:val="28"/>
        </w:rPr>
        <w:t>созыва</w:t>
      </w:r>
    </w:p>
    <w:p w:rsidR="006928B4" w:rsidRDefault="006928B4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8B4" w:rsidRDefault="006928B4" w:rsidP="0069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28B4" w:rsidRDefault="00DC67DD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 w:rsidR="006928B4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 w:rsidR="00BF30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928B4">
        <w:rPr>
          <w:rFonts w:ascii="Times New Roman" w:eastAsia="Times New Roman" w:hAnsi="Times New Roman" w:cs="Times New Roman"/>
          <w:sz w:val="28"/>
          <w:szCs w:val="28"/>
        </w:rPr>
        <w:t xml:space="preserve">с. Васильевка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№ 75</w:t>
      </w:r>
    </w:p>
    <w:p w:rsidR="006928B4" w:rsidRDefault="006928B4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</w:tblGrid>
      <w:tr w:rsidR="00BF3060" w:rsidRPr="00BF3060" w:rsidTr="00A71B87">
        <w:tc>
          <w:tcPr>
            <w:tcW w:w="8364" w:type="dxa"/>
          </w:tcPr>
          <w:p w:rsidR="00BF3060" w:rsidRPr="00BF3060" w:rsidRDefault="00BF3060" w:rsidP="00BF306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060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и дополнений в Положение</w:t>
            </w:r>
          </w:p>
          <w:p w:rsidR="00BF3060" w:rsidRPr="00BF3060" w:rsidRDefault="00BF3060" w:rsidP="00BF306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приватизации муниципального имущества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Васильевский</w:t>
            </w:r>
            <w:r w:rsidRPr="00BF3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сельсовет», утверждённое решением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Васильевского </w:t>
            </w:r>
            <w:r w:rsidRPr="00BF3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BF3060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BF3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айона Оренбургской области от 27.03.2013 № 103</w:t>
            </w:r>
          </w:p>
        </w:tc>
      </w:tr>
    </w:tbl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РФ от 06.10.2003 №131-ФЗ «Об общих принципах организации местного самоуправления в Российской Федерации», Федеральным законом РФ от 21.12.2001 №178-ФЗ «О приватизации государственного и муниципального имущества»,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F3060">
        <w:rPr>
          <w:rFonts w:ascii="Times New Roman" w:eastAsia="Times New Roman" w:hAnsi="Times New Roman" w:cs="Times New Roman"/>
          <w:spacing w:val="-1"/>
          <w:sz w:val="28"/>
          <w:szCs w:val="28"/>
        </w:rPr>
        <w:t>Саракташского</w:t>
      </w:r>
      <w:proofErr w:type="spellEnd"/>
      <w:r w:rsidRPr="00BF30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Оренбургской 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Р Е Ш И </w:t>
      </w:r>
      <w:proofErr w:type="gramStart"/>
      <w:r w:rsidRPr="00BF3060">
        <w:rPr>
          <w:rFonts w:ascii="Times New Roman" w:eastAsia="Times New Roman" w:hAnsi="Times New Roman" w:cs="Times New Roman"/>
          <w:sz w:val="28"/>
          <w:szCs w:val="28"/>
        </w:rPr>
        <w:t>Л :</w:t>
      </w:r>
      <w:proofErr w:type="gramEnd"/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приватизации муниципального имущества муниципального образования Васильевский сельсовет», утверждённое решением Совета депутатов Васильевского сельсовета </w:t>
      </w:r>
      <w:proofErr w:type="spellStart"/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 от 27.03.2013 № 103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(далее – Положение) следующие изменения и дополнения:</w:t>
      </w:r>
    </w:p>
    <w:p w:rsidR="0088762D" w:rsidRPr="0088762D" w:rsidRDefault="0088762D" w:rsidP="0088762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88762D">
        <w:rPr>
          <w:rFonts w:ascii="Times New Roman" w:eastAsia="Times New Roman" w:hAnsi="Times New Roman" w:cs="Times New Roman"/>
          <w:sz w:val="28"/>
          <w:szCs w:val="28"/>
        </w:rPr>
        <w:t>Пункт 4.1. Положения изменить и изложить в следующей редакции:</w:t>
      </w:r>
    </w:p>
    <w:p w:rsidR="0088762D" w:rsidRPr="0088762D" w:rsidRDefault="0088762D" w:rsidP="0088762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2D">
        <w:rPr>
          <w:rFonts w:ascii="Times New Roman" w:eastAsia="Times New Roman" w:hAnsi="Times New Roman" w:cs="Times New Roman"/>
          <w:sz w:val="28"/>
          <w:szCs w:val="28"/>
        </w:rPr>
        <w:t>«4.1. Покупателями муниципального имущества могут быть любые физические и юридические лица, за исключением:</w:t>
      </w:r>
    </w:p>
    <w:p w:rsidR="0088762D" w:rsidRPr="0088762D" w:rsidRDefault="0088762D" w:rsidP="0088762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2D">
        <w:rPr>
          <w:rFonts w:ascii="Times New Roman" w:eastAsia="Times New Roman" w:hAnsi="Times New Roman" w:cs="Times New Roman"/>
          <w:sz w:val="28"/>
          <w:szCs w:val="2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88762D" w:rsidRPr="0088762D" w:rsidRDefault="0088762D" w:rsidP="0088762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2D">
        <w:rPr>
          <w:rFonts w:ascii="Times New Roman" w:eastAsia="Times New Roman" w:hAnsi="Times New Roman" w:cs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88762D" w:rsidRDefault="0088762D" w:rsidP="0088762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62D">
        <w:rPr>
          <w:rFonts w:ascii="Times New Roman" w:eastAsia="Times New Roman" w:hAnsi="Times New Roman" w:cs="Times New Roman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8762D">
        <w:rPr>
          <w:rFonts w:ascii="Times New Roman" w:eastAsia="Times New Roman" w:hAnsi="Times New Roman" w:cs="Times New Roman"/>
          <w:sz w:val="28"/>
          <w:szCs w:val="28"/>
        </w:rPr>
        <w:t>бенефициарных</w:t>
      </w:r>
      <w:proofErr w:type="spellEnd"/>
      <w:r w:rsidRPr="0088762D">
        <w:rPr>
          <w:rFonts w:ascii="Times New Roman" w:eastAsia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Российской.».</w:t>
      </w:r>
    </w:p>
    <w:p w:rsidR="00434533" w:rsidRPr="00434533" w:rsidRDefault="00434533" w:rsidP="0043453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533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подпункте 9 пункта 9.3. после слова «документов» добавить слова «и требования к их оформлению»;</w:t>
      </w:r>
    </w:p>
    <w:p w:rsidR="00434533" w:rsidRPr="00434533" w:rsidRDefault="00434533" w:rsidP="0043453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533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пункте 9.3. дополнить подпунктами 15, 16 следующего содержания:</w:t>
      </w:r>
    </w:p>
    <w:p w:rsidR="00434533" w:rsidRPr="00434533" w:rsidRDefault="00434533" w:rsidP="0043453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533">
        <w:rPr>
          <w:rFonts w:ascii="Times New Roman" w:eastAsia="Times New Roman" w:hAnsi="Times New Roman" w:cs="Times New Roman"/>
          <w:color w:val="000000"/>
          <w:sz w:val="28"/>
          <w:szCs w:val="28"/>
        </w:rPr>
        <w:t>«15)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34533" w:rsidRPr="00434533" w:rsidRDefault="00434533" w:rsidP="0043453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533">
        <w:rPr>
          <w:rFonts w:ascii="Times New Roman" w:eastAsia="Times New Roman" w:hAnsi="Times New Roman" w:cs="Times New Roman"/>
          <w:color w:val="000000"/>
          <w:sz w:val="28"/>
          <w:szCs w:val="28"/>
        </w:rPr>
        <w:t>16) размер и порядок выплаты вознаграждения юридическому лицу, которое в соответствии с законом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имущества.».</w:t>
      </w:r>
    </w:p>
    <w:p w:rsidR="00BF3060" w:rsidRPr="00BF3060" w:rsidRDefault="00434533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>. Пункт 14.1. Положения изменить и  изложить в следующей редакции:</w:t>
      </w:r>
    </w:p>
    <w:p w:rsidR="00BF3060" w:rsidRPr="00BF3060" w:rsidRDefault="00BF3060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>«14.1. В случае заключения договора аренды с правом выкупа до вступления в силу Федерального закона «О приватизации государственного и муниципального имущества» выкуп муниципального имущества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</w:t>
      </w:r>
    </w:p>
    <w:p w:rsidR="00BF3060" w:rsidRPr="00BF3060" w:rsidRDefault="00BF3060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>В случае, если по истечении сроков, установленных договором или настоящим пунктом, не поступит заявление арендатора, нереализованные положения таких договоров о выкупе утрачивают силу.</w:t>
      </w:r>
    </w:p>
    <w:p w:rsidR="00BF3060" w:rsidRPr="00BF3060" w:rsidRDefault="00BF3060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IV части первой Гражданского кодекса Российской Федерации с одновременным заключением договора аренды, предусматривающего возможность выкупа такого здания или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lastRenderedPageBreak/>
        <w:t>нежилого помещения, указанное здание или нежилое помещение подлежит продаже собственнику, приобретшему все имущество унитарного предприятия, по рыночной стоимости в соответствии с договором, заключенным между ним и собственником здания или нежилого помещения. По истечении двух лет с даты вступления в силу Федерального закона «О приватизации государственного и муниципального имущества» положения таких договоров о выкупе утрачивают силу».</w:t>
      </w:r>
    </w:p>
    <w:p w:rsidR="003573BB" w:rsidRDefault="00BF3060" w:rsidP="00434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Васильевский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F3060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060" w:rsidRPr="00BF3060" w:rsidRDefault="00BF3060" w:rsidP="00BF3060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</w:t>
      </w:r>
      <w:r w:rsidR="00DC67DD">
        <w:rPr>
          <w:rFonts w:ascii="Times New Roman" w:eastAsia="Times New Roman" w:hAnsi="Times New Roman" w:cs="Times New Roman"/>
          <w:sz w:val="28"/>
          <w:szCs w:val="28"/>
        </w:rPr>
        <w:t>щего решения возложить на постоянную комиссию по социально-экономическому развитию (</w:t>
      </w:r>
      <w:proofErr w:type="spellStart"/>
      <w:r w:rsidR="00DC67DD">
        <w:rPr>
          <w:rFonts w:ascii="Times New Roman" w:eastAsia="Times New Roman" w:hAnsi="Times New Roman" w:cs="Times New Roman"/>
          <w:sz w:val="28"/>
          <w:szCs w:val="28"/>
        </w:rPr>
        <w:t>Нигматулина</w:t>
      </w:r>
      <w:proofErr w:type="spellEnd"/>
      <w:r w:rsidR="00DC67DD">
        <w:rPr>
          <w:rFonts w:ascii="Times New Roman" w:eastAsia="Times New Roman" w:hAnsi="Times New Roman" w:cs="Times New Roman"/>
          <w:sz w:val="28"/>
          <w:szCs w:val="28"/>
        </w:rPr>
        <w:t xml:space="preserve"> Г.А.)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060" w:rsidRPr="00BF3060" w:rsidRDefault="00BF3060" w:rsidP="00BF3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8B4" w:rsidRDefault="006928B4" w:rsidP="006928B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Pr="00112821" w:rsidRDefault="00780761" w:rsidP="00112821">
      <w:pPr>
        <w:pStyle w:val="a5"/>
        <w:rPr>
          <w:rFonts w:ascii="Times New Roman" w:hAnsi="Times New Roman"/>
          <w:sz w:val="28"/>
          <w:szCs w:val="28"/>
        </w:rPr>
      </w:pPr>
      <w:r w:rsidRPr="0011282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112821">
        <w:rPr>
          <w:rFonts w:ascii="Times New Roman" w:hAnsi="Times New Roman"/>
          <w:sz w:val="28"/>
          <w:szCs w:val="28"/>
        </w:rPr>
        <w:t>-</w:t>
      </w:r>
      <w:r w:rsidRPr="00112821">
        <w:rPr>
          <w:rFonts w:ascii="Times New Roman" w:hAnsi="Times New Roman"/>
          <w:sz w:val="28"/>
          <w:szCs w:val="28"/>
        </w:rPr>
        <w:t xml:space="preserve">                              </w:t>
      </w:r>
      <w:r w:rsidR="00112821">
        <w:rPr>
          <w:rFonts w:ascii="Times New Roman" w:hAnsi="Times New Roman"/>
          <w:sz w:val="28"/>
          <w:szCs w:val="28"/>
        </w:rPr>
        <w:t xml:space="preserve">                </w:t>
      </w:r>
    </w:p>
    <w:p w:rsidR="00780761" w:rsidRPr="00112821" w:rsidRDefault="00780761" w:rsidP="00112821">
      <w:pPr>
        <w:pStyle w:val="a5"/>
        <w:rPr>
          <w:rFonts w:ascii="Times New Roman" w:hAnsi="Times New Roman"/>
          <w:sz w:val="28"/>
          <w:szCs w:val="28"/>
        </w:rPr>
      </w:pPr>
      <w:r w:rsidRPr="00112821">
        <w:rPr>
          <w:rFonts w:ascii="Times New Roman" w:hAnsi="Times New Roman"/>
          <w:sz w:val="28"/>
          <w:szCs w:val="28"/>
        </w:rPr>
        <w:t>Г</w:t>
      </w:r>
      <w:r w:rsidR="006928B4" w:rsidRPr="00112821">
        <w:rPr>
          <w:rFonts w:ascii="Times New Roman" w:hAnsi="Times New Roman"/>
          <w:sz w:val="28"/>
          <w:szCs w:val="28"/>
        </w:rPr>
        <w:t>лава муниципального образования</w:t>
      </w:r>
    </w:p>
    <w:p w:rsidR="006928B4" w:rsidRPr="00112821" w:rsidRDefault="00780761" w:rsidP="00112821">
      <w:pPr>
        <w:pStyle w:val="a5"/>
        <w:rPr>
          <w:rFonts w:ascii="Times New Roman" w:hAnsi="Times New Roman"/>
          <w:sz w:val="28"/>
          <w:szCs w:val="28"/>
        </w:rPr>
      </w:pPr>
      <w:r w:rsidRPr="00112821">
        <w:rPr>
          <w:rFonts w:ascii="Times New Roman" w:hAnsi="Times New Roman"/>
          <w:sz w:val="28"/>
          <w:szCs w:val="28"/>
        </w:rPr>
        <w:t xml:space="preserve">Васильевский сельсовет              </w:t>
      </w:r>
      <w:r w:rsidR="006928B4" w:rsidRPr="00112821">
        <w:rPr>
          <w:rFonts w:ascii="Times New Roman" w:hAnsi="Times New Roman"/>
          <w:sz w:val="28"/>
          <w:szCs w:val="28"/>
        </w:rPr>
        <w:t xml:space="preserve">  </w:t>
      </w:r>
      <w:r w:rsidR="00112821" w:rsidRPr="00112821">
        <w:rPr>
          <w:rFonts w:ascii="Times New Roman" w:hAnsi="Times New Roman"/>
          <w:sz w:val="28"/>
          <w:szCs w:val="28"/>
        </w:rPr>
        <w:t xml:space="preserve">                      </w:t>
      </w:r>
      <w:r w:rsidR="00112821">
        <w:rPr>
          <w:rFonts w:ascii="Times New Roman" w:hAnsi="Times New Roman"/>
          <w:sz w:val="28"/>
          <w:szCs w:val="28"/>
        </w:rPr>
        <w:t xml:space="preserve">                         </w:t>
      </w:r>
      <w:r w:rsidR="006928B4" w:rsidRPr="00112821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6928B4" w:rsidRPr="00112821">
        <w:rPr>
          <w:rFonts w:ascii="Times New Roman" w:hAnsi="Times New Roman"/>
          <w:sz w:val="28"/>
          <w:szCs w:val="28"/>
        </w:rPr>
        <w:t>Серединов</w:t>
      </w:r>
      <w:proofErr w:type="spellEnd"/>
    </w:p>
    <w:p w:rsidR="006928B4" w:rsidRDefault="006928B4" w:rsidP="0069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B4" w:rsidRDefault="006928B4" w:rsidP="006928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440" w:rsidRDefault="00803440"/>
    <w:sectPr w:rsidR="00803440" w:rsidSect="00D3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B4"/>
    <w:rsid w:val="00112821"/>
    <w:rsid w:val="003573BB"/>
    <w:rsid w:val="00434533"/>
    <w:rsid w:val="006928B4"/>
    <w:rsid w:val="00780761"/>
    <w:rsid w:val="00803440"/>
    <w:rsid w:val="0088762D"/>
    <w:rsid w:val="00BF3060"/>
    <w:rsid w:val="00C04675"/>
    <w:rsid w:val="00C33C05"/>
    <w:rsid w:val="00D313F2"/>
    <w:rsid w:val="00DC67DD"/>
    <w:rsid w:val="00E0199C"/>
    <w:rsid w:val="00E4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BAF04-FFE9-48AB-ADA8-642142E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CE0B-D31C-43DB-B363-76DF5390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2022-06-16T06:46:00Z</cp:lastPrinted>
  <dcterms:created xsi:type="dcterms:W3CDTF">2022-06-30T07:46:00Z</dcterms:created>
  <dcterms:modified xsi:type="dcterms:W3CDTF">2022-06-30T07:46:00Z</dcterms:modified>
</cp:coreProperties>
</file>