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EB5" w:rsidRDefault="001A7EB5" w:rsidP="001A7EB5">
      <w:pPr>
        <w:spacing w:after="0" w:line="240" w:lineRule="auto"/>
        <w:ind w:right="-1"/>
        <w:jc w:val="center"/>
        <w:rPr>
          <w:rFonts w:ascii="Times New Roman" w:eastAsia="Times New Roman" w:hAnsi="Times New Roman" w:cs="Times New Roman"/>
          <w:b/>
          <w:caps/>
          <w:sz w:val="32"/>
          <w:szCs w:val="32"/>
        </w:rPr>
      </w:pPr>
      <w:bookmarkStart w:id="0" w:name="_GoBack"/>
      <w:bookmarkEnd w:id="0"/>
      <w:r>
        <w:rPr>
          <w:rFonts w:ascii="Times New Roman" w:eastAsia="Times New Roman" w:hAnsi="Times New Roman" w:cs="Times New Roman"/>
          <w:b/>
          <w:caps/>
          <w:noProof/>
          <w:sz w:val="32"/>
          <w:szCs w:val="32"/>
        </w:rPr>
        <w:drawing>
          <wp:inline distT="0" distB="0" distL="0" distR="0" wp14:anchorId="7AA83545" wp14:editId="2210A1C9">
            <wp:extent cx="571500" cy="609600"/>
            <wp:effectExtent l="19050" t="0" r="0" b="0"/>
            <wp:docPr id="6" name="Рисунок 6"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s2"/>
                    <pic:cNvPicPr>
                      <a:picLocks noChangeAspect="1" noChangeArrowheads="1"/>
                    </pic:cNvPicPr>
                  </pic:nvPicPr>
                  <pic:blipFill>
                    <a:blip r:embed="rId4"/>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1A7EB5" w:rsidRDefault="001A7EB5" w:rsidP="001A7EB5">
      <w:pPr>
        <w:spacing w:after="0" w:line="240" w:lineRule="auto"/>
        <w:ind w:right="-1"/>
        <w:jc w:val="center"/>
        <w:rPr>
          <w:rFonts w:ascii="Times New Roman" w:eastAsia="Times New Roman" w:hAnsi="Times New Roman" w:cs="Times New Roman"/>
          <w:b/>
          <w:caps/>
          <w:sz w:val="32"/>
          <w:szCs w:val="32"/>
        </w:rPr>
      </w:pPr>
    </w:p>
    <w:p w:rsidR="001A7EB5" w:rsidRDefault="001A7EB5" w:rsidP="001A7EB5">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СОВЕТ ДЕПУТАТОВ муниципального </w:t>
      </w:r>
    </w:p>
    <w:p w:rsidR="001A7EB5" w:rsidRDefault="001A7EB5" w:rsidP="001A7EB5">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образования Васильевский СЕЛЬСОВЕТ </w:t>
      </w:r>
    </w:p>
    <w:p w:rsidR="001A7EB5" w:rsidRDefault="001A7EB5" w:rsidP="001A7EB5">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САРАКТАШСКОГО РАЙОНА оренбургской области</w:t>
      </w:r>
    </w:p>
    <w:p w:rsidR="001A7EB5" w:rsidRDefault="001A7EB5" w:rsidP="001A7EB5">
      <w:pPr>
        <w:spacing w:after="0" w:line="240" w:lineRule="auto"/>
        <w:ind w:right="-1"/>
        <w:jc w:val="center"/>
        <w:rPr>
          <w:rFonts w:ascii="Times New Roman" w:eastAsia="Times New Roman" w:hAnsi="Times New Roman" w:cs="Times New Roman"/>
          <w:b/>
          <w:caps/>
          <w:sz w:val="16"/>
          <w:szCs w:val="16"/>
        </w:rPr>
      </w:pPr>
    </w:p>
    <w:p w:rsidR="001A7EB5" w:rsidRDefault="001A7EB5" w:rsidP="001A7EB5">
      <w:pPr>
        <w:spacing w:after="0" w:line="240" w:lineRule="auto"/>
        <w:ind w:right="-1"/>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четвёртый созыв</w:t>
      </w:r>
    </w:p>
    <w:p w:rsidR="001A7EB5" w:rsidRDefault="001A7EB5" w:rsidP="001A7EB5">
      <w:pPr>
        <w:pStyle w:val="a7"/>
        <w:rPr>
          <w:rFonts w:ascii="Times New Roman" w:hAnsi="Times New Roman"/>
          <w:sz w:val="28"/>
          <w:szCs w:val="28"/>
        </w:rPr>
      </w:pPr>
    </w:p>
    <w:p w:rsidR="001A7EB5" w:rsidRDefault="001A7EB5" w:rsidP="001A7EB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Е Ш Е Н И Е</w:t>
      </w:r>
    </w:p>
    <w:p w:rsidR="001A7EB5" w:rsidRDefault="001A7EB5" w:rsidP="001A7EB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Очередного восьмого  заседания Совета депутатов</w:t>
      </w:r>
    </w:p>
    <w:p w:rsidR="001A7EB5" w:rsidRDefault="001A7EB5" w:rsidP="001A7EB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Васильевского сельсовета Саракташского района четвёртого созыва</w:t>
      </w:r>
    </w:p>
    <w:p w:rsidR="001A7EB5" w:rsidRDefault="001A7EB5" w:rsidP="001A7EB5">
      <w:pPr>
        <w:spacing w:after="0" w:line="240" w:lineRule="auto"/>
        <w:jc w:val="center"/>
        <w:rPr>
          <w:rFonts w:ascii="Times New Roman" w:eastAsia="Times New Roman" w:hAnsi="Times New Roman" w:cs="Times New Roman"/>
          <w:sz w:val="28"/>
          <w:szCs w:val="28"/>
        </w:rPr>
      </w:pPr>
    </w:p>
    <w:p w:rsidR="001A7EB5" w:rsidRDefault="001A7EB5" w:rsidP="001A7EB5">
      <w:pPr>
        <w:spacing w:after="0" w:line="240" w:lineRule="auto"/>
        <w:jc w:val="center"/>
        <w:rPr>
          <w:rFonts w:ascii="Times New Roman" w:eastAsia="Times New Roman" w:hAnsi="Times New Roman" w:cs="Times New Roman"/>
          <w:sz w:val="28"/>
          <w:szCs w:val="28"/>
        </w:rPr>
      </w:pPr>
    </w:p>
    <w:p w:rsidR="001A7EB5" w:rsidRDefault="001A7EB5" w:rsidP="001A7E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 сентября  2021 г                            с. Васильевка                                      №  44</w:t>
      </w:r>
    </w:p>
    <w:p w:rsidR="001A7EB5" w:rsidRDefault="001A7EB5" w:rsidP="001A7EB5">
      <w:pPr>
        <w:spacing w:after="0" w:line="240" w:lineRule="auto"/>
        <w:rPr>
          <w:rFonts w:ascii="Times New Roman" w:eastAsia="Times New Roman" w:hAnsi="Times New Roman" w:cs="Times New Roman"/>
          <w:sz w:val="28"/>
          <w:szCs w:val="28"/>
        </w:rPr>
      </w:pPr>
    </w:p>
    <w:p w:rsidR="001A7EB5" w:rsidRDefault="001A7EB5" w:rsidP="001A7EB5">
      <w:pPr>
        <w:pStyle w:val="a5"/>
        <w:spacing w:before="0" w:beforeAutospacing="0" w:after="0" w:afterAutospacing="0"/>
        <w:jc w:val="center"/>
        <w:rPr>
          <w:sz w:val="28"/>
          <w:szCs w:val="28"/>
        </w:rPr>
      </w:pPr>
      <w:r>
        <w:rPr>
          <w:sz w:val="28"/>
          <w:szCs w:val="28"/>
        </w:rPr>
        <w:t xml:space="preserve">Об утверждении Положения о муниципальном контроле в сфере благоустройства на территории сельского поселения Васильевский сельсовет Саракташского района Оренбургской области </w:t>
      </w:r>
    </w:p>
    <w:p w:rsidR="001A7EB5" w:rsidRDefault="001A7EB5" w:rsidP="001A7EB5">
      <w:pPr>
        <w:jc w:val="both"/>
        <w:rPr>
          <w:rFonts w:ascii="Times New Roman" w:hAnsi="Times New Roman" w:cs="Times New Roman"/>
          <w:sz w:val="28"/>
          <w:szCs w:val="28"/>
        </w:rPr>
      </w:pPr>
    </w:p>
    <w:p w:rsidR="001A7EB5" w:rsidRDefault="001A7EB5" w:rsidP="001A7EB5">
      <w:pPr>
        <w:autoSpaceDE w:val="0"/>
        <w:autoSpaceDN w:val="0"/>
        <w:adjustRightInd w:val="0"/>
        <w:jc w:val="center"/>
        <w:rPr>
          <w:caps/>
          <w:sz w:val="28"/>
          <w:szCs w:val="28"/>
          <w:highlight w:val="white"/>
        </w:rPr>
      </w:pPr>
    </w:p>
    <w:p w:rsidR="001A7EB5" w:rsidRDefault="001A7EB5" w:rsidP="001A7EB5">
      <w:pPr>
        <w:pStyle w:val="a5"/>
        <w:spacing w:before="0" w:beforeAutospacing="0" w:after="0" w:afterAutospacing="0"/>
        <w:ind w:firstLine="708"/>
        <w:jc w:val="both"/>
        <w:rPr>
          <w:sz w:val="28"/>
          <w:szCs w:val="28"/>
        </w:rPr>
      </w:pPr>
      <w:r>
        <w:rPr>
          <w:sz w:val="28"/>
          <w:szCs w:val="28"/>
        </w:rPr>
        <w:t xml:space="preserve">В соответствии со статьей 17.1 Федерального закона от 06 октября 2003 г N 131-ФЗ "Об общих принципах организации местного самоуправления в Российской Федерации", статьями 3, 23, 30 Федерального закона от 31 июля 2020 г N 248-ФЗ "О государственном контроле (надзоре) и муниципальном контроле в Российской Федерации",  руководствуясь Уставом муниципального образования Васильевский сельсовет,  </w:t>
      </w:r>
    </w:p>
    <w:p w:rsidR="001A7EB5" w:rsidRDefault="001A7EB5" w:rsidP="001A7EB5">
      <w:pPr>
        <w:pStyle w:val="a5"/>
        <w:spacing w:before="0" w:beforeAutospacing="0" w:after="0" w:afterAutospacing="0"/>
        <w:ind w:firstLine="708"/>
        <w:jc w:val="both"/>
        <w:rPr>
          <w:sz w:val="28"/>
          <w:szCs w:val="28"/>
        </w:rPr>
      </w:pPr>
    </w:p>
    <w:p w:rsidR="001A7EB5" w:rsidRDefault="001A7EB5" w:rsidP="001A7EB5">
      <w:pPr>
        <w:pStyle w:val="a5"/>
        <w:spacing w:before="0" w:beforeAutospacing="0" w:after="0" w:afterAutospacing="0"/>
        <w:ind w:firstLine="708"/>
        <w:jc w:val="both"/>
        <w:rPr>
          <w:sz w:val="28"/>
          <w:szCs w:val="28"/>
        </w:rPr>
      </w:pPr>
      <w:r>
        <w:rPr>
          <w:sz w:val="28"/>
          <w:szCs w:val="28"/>
        </w:rPr>
        <w:t>Совет депутатов  Васильевского сельсовета</w:t>
      </w:r>
    </w:p>
    <w:p w:rsidR="001A7EB5" w:rsidRDefault="001A7EB5" w:rsidP="001A7EB5">
      <w:pPr>
        <w:autoSpaceDE w:val="0"/>
        <w:autoSpaceDN w:val="0"/>
        <w:adjustRightInd w:val="0"/>
        <w:ind w:firstLine="720"/>
        <w:rPr>
          <w:rFonts w:ascii="Times New Roman" w:hAnsi="Times New Roman" w:cs="Times New Roman"/>
          <w:sz w:val="28"/>
          <w:szCs w:val="28"/>
        </w:rPr>
      </w:pPr>
    </w:p>
    <w:p w:rsidR="001A7EB5" w:rsidRDefault="001A7EB5" w:rsidP="001A7EB5">
      <w:pPr>
        <w:autoSpaceDE w:val="0"/>
        <w:autoSpaceDN w:val="0"/>
        <w:adjustRightInd w:val="0"/>
        <w:ind w:firstLine="720"/>
        <w:rPr>
          <w:rFonts w:ascii="Times New Roman" w:hAnsi="Times New Roman" w:cs="Times New Roman"/>
          <w:sz w:val="28"/>
          <w:szCs w:val="28"/>
        </w:rPr>
      </w:pPr>
      <w:r>
        <w:rPr>
          <w:rFonts w:ascii="Times New Roman" w:hAnsi="Times New Roman" w:cs="Times New Roman"/>
          <w:sz w:val="28"/>
          <w:szCs w:val="28"/>
        </w:rPr>
        <w:t>РЕШИЛ</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Утвердить :</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5" w:anchor="Par36" w:tooltip="ПОЛОЖЕНИЕ" w:history="1">
        <w:r>
          <w:rPr>
            <w:rStyle w:val="a3"/>
            <w:rFonts w:ascii="Times New Roman" w:hAnsi="Times New Roman"/>
            <w:sz w:val="28"/>
            <w:szCs w:val="28"/>
          </w:rPr>
          <w:t>Положение</w:t>
        </w:r>
      </w:hyperlink>
      <w:r>
        <w:rPr>
          <w:rFonts w:ascii="Times New Roman" w:hAnsi="Times New Roman" w:cs="Times New Roman"/>
          <w:sz w:val="28"/>
          <w:szCs w:val="28"/>
        </w:rPr>
        <w:t xml:space="preserve"> о муниципальном контроле в сфере благоустройства на территории сельского поселения Васильевский сельсовет Саракташского района Оренбургской области (приложение N 1);</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 Ключевые </w:t>
      </w:r>
      <w:hyperlink r:id="rId6" w:anchor="Par294" w:tooltip="КЛЮЧЕВЫЕ ПОКАЗАТЕЛИ" w:history="1">
        <w:r>
          <w:rPr>
            <w:rStyle w:val="a3"/>
            <w:rFonts w:ascii="Times New Roman" w:hAnsi="Times New Roman"/>
            <w:sz w:val="28"/>
            <w:szCs w:val="28"/>
          </w:rPr>
          <w:t>показатели</w:t>
        </w:r>
      </w:hyperlink>
      <w:r>
        <w:rPr>
          <w:rFonts w:ascii="Times New Roman" w:hAnsi="Times New Roman" w:cs="Times New Roman"/>
          <w:sz w:val="28"/>
          <w:szCs w:val="28"/>
        </w:rPr>
        <w:t xml:space="preserve"> муниципального контроля в сфере благоустройства на территории сельского поселения Васильевский  сельсовет Саракташского района Оренбургской области и их целевые значения, индикативные показатели (приложение N 2).</w:t>
      </w:r>
    </w:p>
    <w:p w:rsidR="001A7EB5" w:rsidRDefault="001A7EB5" w:rsidP="001A7EB5">
      <w:pPr>
        <w:pStyle w:val="default"/>
        <w:spacing w:before="0" w:beforeAutospacing="0" w:after="0" w:afterAutospacing="0"/>
        <w:jc w:val="both"/>
        <w:rPr>
          <w:rFonts w:ascii="Times New Roman" w:hAnsi="Times New Roman"/>
          <w:color w:val="000000"/>
          <w:sz w:val="28"/>
          <w:szCs w:val="28"/>
        </w:rPr>
      </w:pPr>
      <w:r>
        <w:rPr>
          <w:rFonts w:ascii="Times New Roman" w:hAnsi="Times New Roman"/>
          <w:sz w:val="28"/>
          <w:szCs w:val="28"/>
        </w:rPr>
        <w:lastRenderedPageBreak/>
        <w:t xml:space="preserve">        2. </w:t>
      </w:r>
      <w:r>
        <w:rPr>
          <w:rFonts w:ascii="Times New Roman" w:hAnsi="Times New Roman"/>
          <w:color w:val="000000"/>
          <w:sz w:val="28"/>
          <w:szCs w:val="28"/>
        </w:rPr>
        <w:t>Настоящее решение вступает в силу со дня его обнародования, но не ранее 01 января 2022 г.,  и подлежит размещению на официальном сайте Васильевского сельсовета  Саракташского района Оренбургской области.</w:t>
      </w:r>
    </w:p>
    <w:p w:rsidR="001A7EB5" w:rsidRDefault="001A7EB5" w:rsidP="001A7EB5">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Со дня вступления в силу настоящего Решения признать утратившим силу Решение Совета депутатов муниципального образования Васильевский сельсовет Саракташского района </w:t>
      </w:r>
      <w:r>
        <w:rPr>
          <w:rFonts w:ascii="Times New Roman" w:eastAsia="Times New Roman" w:hAnsi="Times New Roman" w:cs="Times New Roman"/>
          <w:color w:val="000000"/>
          <w:sz w:val="28"/>
          <w:szCs w:val="28"/>
        </w:rPr>
        <w:t xml:space="preserve">№ 155 от 21.06.2019 </w:t>
      </w:r>
      <w:r>
        <w:rPr>
          <w:rFonts w:ascii="Times New Roman" w:hAnsi="Times New Roman" w:cs="Times New Roman"/>
          <w:color w:val="000000" w:themeColor="text1"/>
          <w:sz w:val="28"/>
          <w:szCs w:val="28"/>
        </w:rPr>
        <w:t>«</w:t>
      </w:r>
      <w:r>
        <w:rPr>
          <w:rFonts w:ascii="Times New Roman" w:eastAsia="Times New Roman" w:hAnsi="Times New Roman" w:cs="Times New Roman"/>
          <w:color w:val="000000"/>
          <w:sz w:val="28"/>
          <w:szCs w:val="28"/>
        </w:rPr>
        <w:t>Об утверждении Положения о муниципальном контроле в сфере благоустройства на территории муниципального образования Васильевский  сельсовет Саракташского района Оренбургской области</w:t>
      </w:r>
      <w:r>
        <w:rPr>
          <w:rFonts w:ascii="Times New Roman" w:hAnsi="Times New Roman" w:cs="Times New Roman"/>
          <w:color w:val="000000" w:themeColor="text1"/>
          <w:sz w:val="28"/>
          <w:szCs w:val="28"/>
        </w:rPr>
        <w:t>» .</w:t>
      </w:r>
    </w:p>
    <w:p w:rsidR="001A7EB5" w:rsidRDefault="001A7EB5" w:rsidP="001A7EB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4. Контроль за исполнением решения возложить на  постоянную комиссию по социально-экономическому развитию территории (Нигматулина Г.А.).</w:t>
      </w:r>
    </w:p>
    <w:p w:rsidR="001A7EB5" w:rsidRDefault="001A7EB5" w:rsidP="001A7EB5">
      <w:pPr>
        <w:autoSpaceDE w:val="0"/>
        <w:autoSpaceDN w:val="0"/>
        <w:adjustRightInd w:val="0"/>
        <w:ind w:firstLine="720"/>
        <w:jc w:val="both"/>
        <w:rPr>
          <w:rFonts w:ascii="Times New Roman" w:hAnsi="Times New Roman" w:cs="Times New Roman"/>
          <w:sz w:val="28"/>
          <w:szCs w:val="28"/>
        </w:rPr>
      </w:pPr>
    </w:p>
    <w:p w:rsidR="001A7EB5" w:rsidRDefault="001A7EB5" w:rsidP="001A7EB5">
      <w:pPr>
        <w:pStyle w:val="a5"/>
        <w:spacing w:before="0" w:beforeAutospacing="0" w:after="0" w:afterAutospacing="0"/>
        <w:jc w:val="center"/>
        <w:rPr>
          <w:sz w:val="28"/>
          <w:szCs w:val="28"/>
        </w:rPr>
      </w:pPr>
      <w:r>
        <w:rPr>
          <w:sz w:val="28"/>
          <w:szCs w:val="28"/>
        </w:rPr>
        <w:t> </w:t>
      </w:r>
    </w:p>
    <w:p w:rsidR="001A7EB5" w:rsidRDefault="001A7EB5" w:rsidP="001A7EB5">
      <w:pPr>
        <w:pStyle w:val="a7"/>
        <w:rPr>
          <w:rFonts w:ascii="Times New Roman" w:hAnsi="Times New Roman"/>
          <w:sz w:val="28"/>
          <w:szCs w:val="28"/>
        </w:rPr>
      </w:pPr>
      <w:r>
        <w:rPr>
          <w:rFonts w:ascii="Times New Roman" w:hAnsi="Times New Roman"/>
          <w:sz w:val="28"/>
          <w:szCs w:val="28"/>
        </w:rPr>
        <w:t>Председатель  Совета депутатов сельсовета –</w:t>
      </w:r>
    </w:p>
    <w:p w:rsidR="001A7EB5" w:rsidRDefault="001A7EB5" w:rsidP="001A7EB5">
      <w:pPr>
        <w:pStyle w:val="a7"/>
        <w:rPr>
          <w:rFonts w:ascii="Times New Roman" w:hAnsi="Times New Roman"/>
          <w:sz w:val="28"/>
          <w:szCs w:val="28"/>
        </w:rPr>
      </w:pPr>
      <w:r>
        <w:rPr>
          <w:rFonts w:ascii="Times New Roman" w:hAnsi="Times New Roman"/>
          <w:sz w:val="28"/>
          <w:szCs w:val="28"/>
        </w:rPr>
        <w:t>Глава муниципального образования                                            А.Н. Серединов</w:t>
      </w:r>
    </w:p>
    <w:p w:rsidR="001A7EB5" w:rsidRDefault="001A7EB5" w:rsidP="001A7EB5">
      <w:pPr>
        <w:pStyle w:val="a7"/>
        <w:rPr>
          <w:rFonts w:ascii="Times New Roman" w:hAnsi="Times New Roman"/>
          <w:sz w:val="28"/>
          <w:szCs w:val="28"/>
        </w:rPr>
      </w:pPr>
    </w:p>
    <w:p w:rsidR="001A7EB5" w:rsidRDefault="001A7EB5" w:rsidP="001A7EB5">
      <w:pPr>
        <w:pStyle w:val="a5"/>
        <w:spacing w:before="0" w:beforeAutospacing="0" w:after="0" w:afterAutospacing="0"/>
        <w:jc w:val="center"/>
        <w:rPr>
          <w:sz w:val="28"/>
          <w:szCs w:val="28"/>
        </w:rPr>
      </w:pPr>
      <w:r>
        <w:rPr>
          <w:sz w:val="28"/>
          <w:szCs w:val="28"/>
        </w:rPr>
        <w:t> </w:t>
      </w:r>
    </w:p>
    <w:p w:rsidR="001A7EB5" w:rsidRDefault="001A7EB5" w:rsidP="001A7EB5">
      <w:pPr>
        <w:pStyle w:val="a5"/>
        <w:spacing w:before="0" w:beforeAutospacing="0" w:after="0" w:afterAutospacing="0"/>
        <w:jc w:val="center"/>
        <w:rPr>
          <w:sz w:val="28"/>
          <w:szCs w:val="28"/>
        </w:rPr>
      </w:pPr>
      <w:r>
        <w:rPr>
          <w:sz w:val="28"/>
          <w:szCs w:val="28"/>
        </w:rPr>
        <w:t> </w:t>
      </w:r>
    </w:p>
    <w:p w:rsidR="001A7EB5" w:rsidRDefault="001A7EB5" w:rsidP="001A7EB5">
      <w:pPr>
        <w:pStyle w:val="a7"/>
        <w:rPr>
          <w:rFonts w:ascii="Times New Roman" w:hAnsi="Times New Roman"/>
          <w:sz w:val="28"/>
          <w:szCs w:val="28"/>
        </w:rPr>
      </w:pPr>
      <w:r>
        <w:rPr>
          <w:rFonts w:ascii="Times New Roman" w:hAnsi="Times New Roman"/>
          <w:sz w:val="28"/>
          <w:szCs w:val="28"/>
        </w:rPr>
        <w:t>Разослано: постоянной комиссии, прокуратуре района,  сайт сельсовета, места для обнародования НПА, в дело.</w:t>
      </w:r>
    </w:p>
    <w:p w:rsidR="001A7EB5" w:rsidRDefault="001A7EB5" w:rsidP="001A7EB5">
      <w:pPr>
        <w:pStyle w:val="a5"/>
        <w:spacing w:before="0" w:beforeAutospacing="0" w:after="0" w:afterAutospacing="0"/>
        <w:jc w:val="center"/>
        <w:rPr>
          <w:sz w:val="28"/>
          <w:szCs w:val="28"/>
        </w:rPr>
      </w:pPr>
      <w:r>
        <w:rPr>
          <w:sz w:val="28"/>
          <w:szCs w:val="28"/>
        </w:rPr>
        <w:t> </w:t>
      </w:r>
    </w:p>
    <w:p w:rsidR="001A7EB5" w:rsidRDefault="001A7EB5" w:rsidP="001A7EB5">
      <w:pPr>
        <w:pStyle w:val="a5"/>
        <w:spacing w:before="0" w:beforeAutospacing="0" w:after="0" w:afterAutospacing="0"/>
        <w:jc w:val="center"/>
        <w:rPr>
          <w:sz w:val="28"/>
          <w:szCs w:val="28"/>
        </w:rPr>
      </w:pPr>
    </w:p>
    <w:p w:rsidR="001A7EB5" w:rsidRDefault="001A7EB5" w:rsidP="001A7EB5">
      <w:pPr>
        <w:pStyle w:val="a5"/>
        <w:spacing w:before="0" w:beforeAutospacing="0" w:after="0" w:afterAutospacing="0"/>
        <w:jc w:val="center"/>
        <w:rPr>
          <w:sz w:val="28"/>
          <w:szCs w:val="28"/>
        </w:rPr>
      </w:pPr>
    </w:p>
    <w:p w:rsidR="001A7EB5" w:rsidRDefault="001A7EB5" w:rsidP="001A7EB5">
      <w:pPr>
        <w:pStyle w:val="a5"/>
        <w:spacing w:before="0" w:beforeAutospacing="0" w:after="0" w:afterAutospacing="0"/>
        <w:jc w:val="center"/>
        <w:rPr>
          <w:sz w:val="28"/>
          <w:szCs w:val="28"/>
        </w:rPr>
      </w:pPr>
    </w:p>
    <w:p w:rsidR="001A7EB5" w:rsidRDefault="001A7EB5" w:rsidP="001A7EB5">
      <w:pPr>
        <w:pStyle w:val="a5"/>
        <w:spacing w:before="0" w:beforeAutospacing="0" w:after="0" w:afterAutospacing="0"/>
        <w:jc w:val="center"/>
        <w:rPr>
          <w:sz w:val="28"/>
          <w:szCs w:val="28"/>
        </w:rPr>
      </w:pPr>
    </w:p>
    <w:p w:rsidR="001A7EB5" w:rsidRDefault="001A7EB5" w:rsidP="001A7EB5">
      <w:pPr>
        <w:pStyle w:val="a5"/>
        <w:spacing w:before="0" w:beforeAutospacing="0" w:after="0" w:afterAutospacing="0"/>
        <w:jc w:val="center"/>
        <w:rPr>
          <w:sz w:val="28"/>
          <w:szCs w:val="28"/>
        </w:rPr>
      </w:pPr>
    </w:p>
    <w:p w:rsidR="001A7EB5" w:rsidRDefault="001A7EB5" w:rsidP="001A7EB5">
      <w:pPr>
        <w:pStyle w:val="a5"/>
        <w:spacing w:before="0" w:beforeAutospacing="0" w:after="0" w:afterAutospacing="0"/>
        <w:jc w:val="center"/>
        <w:rPr>
          <w:sz w:val="28"/>
          <w:szCs w:val="28"/>
        </w:rPr>
      </w:pPr>
    </w:p>
    <w:p w:rsidR="001A7EB5" w:rsidRDefault="001A7EB5" w:rsidP="001A7EB5">
      <w:pPr>
        <w:pStyle w:val="a5"/>
        <w:spacing w:before="0" w:beforeAutospacing="0" w:after="0" w:afterAutospacing="0"/>
        <w:jc w:val="center"/>
        <w:rPr>
          <w:sz w:val="28"/>
          <w:szCs w:val="28"/>
        </w:rPr>
      </w:pPr>
    </w:p>
    <w:p w:rsidR="001A7EB5" w:rsidRDefault="001A7EB5" w:rsidP="001A7EB5">
      <w:pPr>
        <w:pStyle w:val="a5"/>
        <w:spacing w:before="0" w:beforeAutospacing="0" w:after="0" w:afterAutospacing="0"/>
        <w:jc w:val="center"/>
        <w:rPr>
          <w:sz w:val="28"/>
          <w:szCs w:val="28"/>
        </w:rPr>
      </w:pPr>
    </w:p>
    <w:p w:rsidR="001A7EB5" w:rsidRDefault="001A7EB5" w:rsidP="001A7EB5">
      <w:pPr>
        <w:pStyle w:val="a5"/>
        <w:spacing w:before="0" w:beforeAutospacing="0" w:after="0" w:afterAutospacing="0"/>
        <w:jc w:val="center"/>
        <w:rPr>
          <w:sz w:val="28"/>
          <w:szCs w:val="28"/>
        </w:rPr>
      </w:pPr>
    </w:p>
    <w:p w:rsidR="001A7EB5" w:rsidRDefault="001A7EB5" w:rsidP="001A7EB5">
      <w:pPr>
        <w:pStyle w:val="a5"/>
        <w:spacing w:before="0" w:beforeAutospacing="0" w:after="0" w:afterAutospacing="0"/>
        <w:jc w:val="center"/>
        <w:rPr>
          <w:sz w:val="28"/>
          <w:szCs w:val="28"/>
        </w:rPr>
      </w:pPr>
    </w:p>
    <w:p w:rsidR="001A7EB5" w:rsidRDefault="001A7EB5" w:rsidP="001A7EB5">
      <w:pPr>
        <w:pStyle w:val="a5"/>
        <w:spacing w:before="0" w:beforeAutospacing="0" w:after="0" w:afterAutospacing="0"/>
        <w:jc w:val="center"/>
        <w:rPr>
          <w:sz w:val="28"/>
          <w:szCs w:val="28"/>
        </w:rPr>
      </w:pPr>
    </w:p>
    <w:p w:rsidR="001A7EB5" w:rsidRDefault="001A7EB5" w:rsidP="001A7EB5">
      <w:pPr>
        <w:pStyle w:val="a5"/>
        <w:spacing w:before="0" w:beforeAutospacing="0" w:after="0" w:afterAutospacing="0"/>
        <w:jc w:val="center"/>
        <w:rPr>
          <w:sz w:val="28"/>
          <w:szCs w:val="28"/>
        </w:rPr>
      </w:pPr>
    </w:p>
    <w:p w:rsidR="001A7EB5" w:rsidRDefault="001A7EB5" w:rsidP="001A7EB5">
      <w:pPr>
        <w:pStyle w:val="a5"/>
        <w:spacing w:before="0" w:beforeAutospacing="0" w:after="0" w:afterAutospacing="0"/>
        <w:jc w:val="center"/>
        <w:rPr>
          <w:sz w:val="28"/>
          <w:szCs w:val="28"/>
        </w:rPr>
      </w:pPr>
    </w:p>
    <w:p w:rsidR="001A7EB5" w:rsidRDefault="001A7EB5" w:rsidP="001A7EB5">
      <w:pPr>
        <w:pStyle w:val="a5"/>
        <w:spacing w:before="0" w:beforeAutospacing="0" w:after="0" w:afterAutospacing="0"/>
        <w:jc w:val="center"/>
        <w:rPr>
          <w:sz w:val="28"/>
          <w:szCs w:val="28"/>
        </w:rPr>
      </w:pPr>
    </w:p>
    <w:p w:rsidR="001A7EB5" w:rsidRDefault="001A7EB5" w:rsidP="001A7EB5">
      <w:pPr>
        <w:pStyle w:val="a5"/>
        <w:spacing w:before="0" w:beforeAutospacing="0" w:after="0" w:afterAutospacing="0"/>
        <w:jc w:val="center"/>
        <w:rPr>
          <w:sz w:val="28"/>
          <w:szCs w:val="28"/>
        </w:rPr>
      </w:pPr>
    </w:p>
    <w:p w:rsidR="001A7EB5" w:rsidRDefault="001A7EB5" w:rsidP="001A7EB5">
      <w:pPr>
        <w:pStyle w:val="a5"/>
        <w:spacing w:before="0" w:beforeAutospacing="0" w:after="0" w:afterAutospacing="0"/>
        <w:jc w:val="center"/>
        <w:rPr>
          <w:sz w:val="28"/>
          <w:szCs w:val="28"/>
        </w:rPr>
      </w:pPr>
    </w:p>
    <w:p w:rsidR="001A7EB5" w:rsidRDefault="001A7EB5" w:rsidP="001A7EB5">
      <w:pPr>
        <w:pStyle w:val="a5"/>
        <w:spacing w:before="0" w:beforeAutospacing="0" w:after="0" w:afterAutospacing="0"/>
        <w:jc w:val="center"/>
        <w:rPr>
          <w:sz w:val="28"/>
          <w:szCs w:val="28"/>
        </w:rPr>
      </w:pPr>
    </w:p>
    <w:p w:rsidR="001A7EB5" w:rsidRDefault="001A7EB5" w:rsidP="001A7EB5">
      <w:pPr>
        <w:pStyle w:val="a5"/>
        <w:spacing w:before="0" w:beforeAutospacing="0" w:after="0" w:afterAutospacing="0"/>
        <w:rPr>
          <w:sz w:val="28"/>
          <w:szCs w:val="28"/>
        </w:rPr>
      </w:pPr>
    </w:p>
    <w:p w:rsidR="001A7EB5" w:rsidRDefault="001A7EB5" w:rsidP="001A7EB5">
      <w:pPr>
        <w:pStyle w:val="a5"/>
        <w:spacing w:before="0" w:beforeAutospacing="0" w:after="0" w:afterAutospacing="0"/>
        <w:rPr>
          <w:sz w:val="28"/>
          <w:szCs w:val="28"/>
        </w:rPr>
      </w:pPr>
    </w:p>
    <w:p w:rsidR="001A7EB5" w:rsidRDefault="001A7EB5" w:rsidP="001A7EB5">
      <w:pPr>
        <w:pStyle w:val="a5"/>
        <w:spacing w:before="0" w:beforeAutospacing="0" w:after="0" w:afterAutospacing="0"/>
        <w:jc w:val="right"/>
        <w:rPr>
          <w:sz w:val="28"/>
          <w:szCs w:val="28"/>
        </w:rPr>
      </w:pPr>
      <w:r>
        <w:rPr>
          <w:sz w:val="28"/>
          <w:szCs w:val="28"/>
        </w:rPr>
        <w:lastRenderedPageBreak/>
        <w:t>Приложение 1</w:t>
      </w:r>
    </w:p>
    <w:p w:rsidR="001A7EB5" w:rsidRDefault="001A7EB5" w:rsidP="001A7EB5">
      <w:pPr>
        <w:pStyle w:val="a5"/>
        <w:spacing w:before="0" w:beforeAutospacing="0" w:after="0" w:afterAutospacing="0"/>
        <w:jc w:val="right"/>
        <w:rPr>
          <w:sz w:val="28"/>
          <w:szCs w:val="28"/>
        </w:rPr>
      </w:pPr>
      <w:r>
        <w:rPr>
          <w:sz w:val="28"/>
          <w:szCs w:val="28"/>
        </w:rPr>
        <w:t>к решению Совета депутатов</w:t>
      </w:r>
    </w:p>
    <w:p w:rsidR="001A7EB5" w:rsidRDefault="001A7EB5" w:rsidP="001A7EB5">
      <w:pPr>
        <w:pStyle w:val="a5"/>
        <w:spacing w:before="0" w:beforeAutospacing="0" w:after="0" w:afterAutospacing="0"/>
        <w:jc w:val="right"/>
        <w:rPr>
          <w:sz w:val="28"/>
          <w:szCs w:val="28"/>
        </w:rPr>
      </w:pPr>
      <w:r>
        <w:rPr>
          <w:sz w:val="28"/>
          <w:szCs w:val="28"/>
        </w:rPr>
        <w:t>Васильевского сельсовета</w:t>
      </w:r>
    </w:p>
    <w:p w:rsidR="001A7EB5" w:rsidRDefault="001A7EB5" w:rsidP="001A7EB5">
      <w:pPr>
        <w:pStyle w:val="a5"/>
        <w:spacing w:before="0" w:beforeAutospacing="0" w:after="0" w:afterAutospacing="0"/>
        <w:jc w:val="right"/>
        <w:rPr>
          <w:sz w:val="28"/>
          <w:szCs w:val="28"/>
        </w:rPr>
      </w:pPr>
      <w:r>
        <w:rPr>
          <w:sz w:val="28"/>
          <w:szCs w:val="28"/>
        </w:rPr>
        <w:t>Саракташского района Оренбургской области</w:t>
      </w:r>
    </w:p>
    <w:p w:rsidR="001A7EB5" w:rsidRDefault="001A7EB5" w:rsidP="001A7EB5">
      <w:pPr>
        <w:pStyle w:val="a5"/>
        <w:spacing w:before="0" w:beforeAutospacing="0" w:after="0" w:afterAutospacing="0"/>
        <w:jc w:val="right"/>
        <w:rPr>
          <w:sz w:val="28"/>
          <w:szCs w:val="28"/>
        </w:rPr>
      </w:pPr>
      <w:r>
        <w:rPr>
          <w:sz w:val="28"/>
          <w:szCs w:val="28"/>
        </w:rPr>
        <w:t>от 24.09.2021 N 44</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Title"/>
        <w:jc w:val="center"/>
      </w:pPr>
      <w:bookmarkStart w:id="1" w:name="Par36"/>
      <w:bookmarkEnd w:id="1"/>
      <w:r>
        <w:t>ПОЛОЖЕНИЕ</w:t>
      </w:r>
    </w:p>
    <w:p w:rsidR="001A7EB5" w:rsidRDefault="001A7EB5" w:rsidP="001A7EB5">
      <w:pPr>
        <w:pStyle w:val="ConsPlusTitle"/>
        <w:jc w:val="center"/>
      </w:pPr>
      <w:r>
        <w:t>О МУНИЦИПАЛЬНОМ КОНТРОЛЕ В СФЕРЕ БЛАГОУСТРОЙСТВА</w:t>
      </w:r>
    </w:p>
    <w:p w:rsidR="001A7EB5" w:rsidRDefault="001A7EB5" w:rsidP="001A7EB5">
      <w:pPr>
        <w:pStyle w:val="ConsPlusTitle"/>
        <w:jc w:val="center"/>
      </w:pPr>
      <w:r>
        <w:t>НА ТЕРРИТОРИИ МО ВАСИЛЬЕВСКИЙ СЕЛЬСОВЕТ САРАКТАШСКОГО РАЙОНА ОРЕНБУРГСКОЙ ОБЛАСТИ</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Title"/>
        <w:jc w:val="center"/>
        <w:outlineLvl w:val="1"/>
      </w:pPr>
      <w:r>
        <w:t>Раздел 1. ОБЩИЕ ПОЛОЖЕНИЯ</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Положение о муниципальном контроле в сфере благоустройства на территории сельского поселения Васильевский сельсовет Саракташского района Оренбургской области (далее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1A7EB5" w:rsidRDefault="001A7EB5" w:rsidP="001A7EB5">
      <w:pPr>
        <w:tabs>
          <w:tab w:val="left" w:pos="5712"/>
        </w:tabs>
        <w:jc w:val="both"/>
        <w:rPr>
          <w:rFonts w:ascii="Times New Roman" w:hAnsi="Times New Roman" w:cs="Times New Roman"/>
          <w:sz w:val="28"/>
          <w:szCs w:val="28"/>
        </w:rPr>
      </w:pPr>
      <w:r>
        <w:rPr>
          <w:rFonts w:ascii="Times New Roman" w:hAnsi="Times New Roman" w:cs="Times New Roman"/>
          <w:sz w:val="28"/>
          <w:szCs w:val="28"/>
        </w:rPr>
        <w:t xml:space="preserve">     2. Предметом муниципального контроля в сфере благоустройства является соблюдение гражданами и организациями Правил благоустройства Васильевского сельсовета Саракташского района, утвержденных </w:t>
      </w:r>
      <w:r>
        <w:rPr>
          <w:rFonts w:ascii="Times New Roman" w:hAnsi="Times New Roman" w:cs="Times New Roman"/>
          <w:color w:val="000000" w:themeColor="text1"/>
          <w:sz w:val="28"/>
          <w:szCs w:val="28"/>
        </w:rPr>
        <w:t>Решением Совета депутатов Васильевского сельсовета Саракташского района от 28.06.2017 N 72</w:t>
      </w:r>
      <w:r>
        <w:rPr>
          <w:rFonts w:ascii="Times New Roman" w:eastAsia="Times New Roman" w:hAnsi="Times New Roman" w:cs="Times New Roman"/>
          <w:bCs/>
          <w:color w:val="000000"/>
          <w:sz w:val="28"/>
          <w:szCs w:val="28"/>
        </w:rPr>
        <w:t xml:space="preserve"> </w:t>
      </w:r>
      <w:r>
        <w:rPr>
          <w:rFonts w:ascii="Times New Roman" w:hAnsi="Times New Roman" w:cs="Times New Roman"/>
          <w:bCs/>
          <w:color w:val="000000" w:themeColor="text1"/>
          <w:sz w:val="28"/>
          <w:szCs w:val="28"/>
        </w:rPr>
        <w:t>«</w:t>
      </w:r>
      <w:r>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color w:val="000000"/>
          <w:sz w:val="28"/>
          <w:szCs w:val="28"/>
        </w:rPr>
        <w:t>Об утверждении Положения о благоустройстве, озеленении и санитарном состоянии Васильевского сельсовета</w:t>
      </w:r>
      <w:r>
        <w:rPr>
          <w:rFonts w:ascii="Times New Roman" w:hAnsi="Times New Roman" w:cs="Times New Roman"/>
          <w:color w:val="000000" w:themeColor="text1"/>
          <w:sz w:val="28"/>
          <w:szCs w:val="28"/>
        </w:rPr>
        <w:t xml:space="preserve">  (далее - Правила благоустройства), в том числе требований к обеспечению доступности для инвалидов объектов социальной, инженерной</w:t>
      </w:r>
      <w:r>
        <w:rPr>
          <w:rFonts w:ascii="Times New Roman" w:hAnsi="Times New Roman" w:cs="Times New Roman"/>
          <w:sz w:val="28"/>
          <w:szCs w:val="28"/>
        </w:rPr>
        <w:t xml:space="preserve"> и транспортной инфраструктур и предоставляемых услуг.</w:t>
      </w:r>
    </w:p>
    <w:p w:rsidR="001A7EB5" w:rsidRDefault="001A7EB5" w:rsidP="001A7EB5">
      <w:pPr>
        <w:tabs>
          <w:tab w:val="left" w:pos="5712"/>
        </w:tabs>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     3. Муниципальный контроль в сфере благоустройства осуществляется Администрацией сельского поселения Васильевский сельсовет Саракташского района Оренбургской области (далее - Администрация, орган муниципального контроля, контрольный орган).</w:t>
      </w:r>
    </w:p>
    <w:p w:rsidR="001A7EB5" w:rsidRDefault="001A7EB5" w:rsidP="001A7EB5">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4. От имени контрольного органа муниципальный контроль в сфере благоустройства вправе осуществлять следующие должностные лица:</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руководитель (заместитель руководителя) контрольного органа;</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w:t>
      </w:r>
      <w:r>
        <w:rPr>
          <w:rFonts w:ascii="Times New Roman" w:hAnsi="Times New Roman" w:cs="Times New Roman"/>
          <w:sz w:val="28"/>
          <w:szCs w:val="28"/>
        </w:rPr>
        <w:lastRenderedPageBreak/>
        <w:t>числе проведение профилактических мероприятий и контрольных мероприятий (далее также - инспектор).</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Решение о проведении контрольных мероприятий принимается руководителем (заместителем руководителя) контрольного органа.</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 Организация и осуществление муниципального контроля в сфере благоустройства регулируются Федеральным законом от 31 июля 2020 г. N 248-ФЗ "О государственном контроле (надзоре) и муниципальном контроле в Российской Федерации" (далее - Закон N 248-ФЗ).</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 Объектами муниципального контроля в сфере благоустройства являются: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 Учет объектов контроля обеспечивается органом контроля в соответствии с Законом N 248-ФЗ, настоящим Положением.</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A7EB5" w:rsidRDefault="001A7EB5" w:rsidP="001A7EB5">
      <w:pPr>
        <w:pStyle w:val="ConsPlusNormal0"/>
        <w:ind w:firstLine="540"/>
        <w:jc w:val="both"/>
        <w:rPr>
          <w:rFonts w:ascii="Times New Roman" w:hAnsi="Times New Roman" w:cs="Times New Roman"/>
          <w:sz w:val="28"/>
          <w:szCs w:val="28"/>
        </w:rPr>
      </w:pPr>
      <w:bookmarkStart w:id="2" w:name="Par56"/>
      <w:bookmarkEnd w:id="2"/>
      <w:r>
        <w:rPr>
          <w:rFonts w:ascii="Times New Roman" w:hAnsi="Times New Roman" w:cs="Times New Roman"/>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Title"/>
        <w:jc w:val="center"/>
        <w:outlineLvl w:val="1"/>
      </w:pPr>
      <w:r>
        <w:t>Раздел 2. ПРОФИЛАКТИКА РИСКОВ ПРИЧИНЕНИЯ</w:t>
      </w:r>
    </w:p>
    <w:p w:rsidR="001A7EB5" w:rsidRDefault="001A7EB5" w:rsidP="001A7EB5">
      <w:pPr>
        <w:pStyle w:val="ConsPlusTitle"/>
        <w:jc w:val="center"/>
      </w:pPr>
      <w:r>
        <w:t>ВРЕДА (УЩЕРБА) ОХРАНЯЕМЫМ ЗАКОНОМ ЦЕННОСТЯМ</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Title"/>
        <w:jc w:val="center"/>
        <w:outlineLvl w:val="2"/>
      </w:pPr>
      <w:r>
        <w:t>Глава 1. ОРГАНИЗАЦИЯ ПРОФИЛАКТИКИ</w:t>
      </w:r>
    </w:p>
    <w:p w:rsidR="001A7EB5" w:rsidRDefault="001A7EB5" w:rsidP="001A7EB5">
      <w:pPr>
        <w:pStyle w:val="ConsPlusTitle"/>
        <w:jc w:val="center"/>
      </w:pPr>
      <w:r>
        <w:t>НАРУШЕНИЯ ОБЯЗАТЕЛЬНЫХ ТРЕБОВАНИЙ</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стимулирование добросовестного соблюдения обязательных требований контролируемыми лицами;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цели и задачи реализации программы профилактики;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перечень профилактических мероприятий, сроки (периодичность) их проведения;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показатели результативности и эффективности программы профилактики.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15. Утвержденная программа профилактики размещается на официальном сайте органа контроля.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16. Профилактические мероприятия, предусмотренные программой профилактики, обязательны для проведения органом контроля.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информирование;</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объявление предостережения о недопустимости нарушений обязательных требований (далее - предостережение);</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консультирование.</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Title"/>
        <w:jc w:val="center"/>
        <w:outlineLvl w:val="2"/>
      </w:pPr>
      <w:r>
        <w:t>Глава 2. ИНФОРМИРОВАНИЕ</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20. Орган контроля размещает и поддерживает в актуальном состоянии на своем официальном сайте:</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тексты нормативных правовых актов, регулирующих осуществление муниципального контроля в сфере благоустройства;</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от 31июля 2020 г. N 247-ФЗ "Об обязательных требованиях в Российской Федерации";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программу профилактики рисков причинения вреда;</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 исчерпывающий перечень сведений, которые могут запрашиваться контрольным органом у контролируемого лица;</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 сведения о способах получения консультаций по вопросам соблюдения обязательных требований;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 сведения о порядке досудебного обжалования решений контрольного органа, действий (бездействия) его должностных лиц;</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9) доклады о муниципальном контроле в сфере благоустройства;</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Title"/>
        <w:jc w:val="center"/>
        <w:outlineLvl w:val="2"/>
      </w:pPr>
      <w:r>
        <w:t>Глава 3. ОБЪЯВЛЕНИЕ ПРЕДОСТЕРЕЖЕНИЯ</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контрольного органа, в который направляется возражение;</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 личную подпись и дату.</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24. Контрольный орган в течение 20 календарных дней со дня регистрации возражения: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направляют письменный ответ по существу поставленных в возражении вопросов.</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Повторно направленные возражения по тем же основаниям контрольным органом не рассматриваются.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25. По результатам рассмотрения возражения контрольный орган принимает одно из следующих решений: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удовлетворяет возражение в форме отмены объявленного предостережения;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возражения.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Title"/>
        <w:jc w:val="center"/>
        <w:outlineLvl w:val="2"/>
      </w:pPr>
      <w:r>
        <w:t>Глава 4. КОНСУЛЬТИРОВАНИЕ</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27. Консультирование по обращениям контролируемых лиц и их представителей осуществляют инспекторы.</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28. Консультирование осуществляется без взимания платы.</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31. По итогам консультирования информация в письменной форме контролируемым лицам и их представителям не предоставляется.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 N 59-ФЗ "О порядке рассмотрения обращений граждан Российской Федерации".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 Орган контроля осуществляет учет консультирований.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Title"/>
        <w:jc w:val="center"/>
        <w:outlineLvl w:val="1"/>
      </w:pPr>
      <w:r>
        <w:t>Раздел 3. ОСУЩЕСТВЛЕНИЕ</w:t>
      </w:r>
    </w:p>
    <w:p w:rsidR="001A7EB5" w:rsidRDefault="001A7EB5" w:rsidP="001A7EB5">
      <w:pPr>
        <w:pStyle w:val="ConsPlusTitle"/>
        <w:jc w:val="center"/>
      </w:pPr>
      <w:r>
        <w:t>МУНИЦИПАЛЬНОГО КОНТРОЛЯ В СФЕРЕ БЛАГОУСТРОЙСТВА</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36. С учетом требований части 2 статьи 66 Закона N 248-ФЗ и </w:t>
      </w:r>
      <w:hyperlink r:id="rId7"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 w:history="1">
        <w:r>
          <w:rPr>
            <w:rStyle w:val="a3"/>
            <w:rFonts w:ascii="Times New Roman" w:hAnsi="Times New Roman"/>
            <w:sz w:val="28"/>
            <w:szCs w:val="28"/>
          </w:rPr>
          <w:t>пункта 10</w:t>
        </w:r>
      </w:hyperlink>
      <w:r>
        <w:rPr>
          <w:rFonts w:ascii="Times New Roman" w:hAnsi="Times New Roman" w:cs="Times New Roman"/>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инспекционный визит, в ходе которого могут совершаться следующие контрольные действия: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 осмотр;</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 опрос;</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получение письменных объяснений.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в порядке и объеме, определенном статьей 70 Закона N 248-ФЗ;</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рейдовый осмотр в ходе которого могут совершаться следующие контрольные действия: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 осмотр;</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 опрос;</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получение письменных объяснений;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г) истребование документов.</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Рейдовый осмотр проводится в порядке и объеме, определенном статьей 71 Закона N 248-ФЗ;</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документарная проверка, в ходе которой могут совершаться следующие контрольные действия: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 получение письменных объяснений;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 истребование документов.</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Документарная проводится в порядке и объеме, определенном статьей 72 Закона N 248-ФЗ;</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выездная проверка, в ходе которой могут совершаться следующие контрольные действия: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а) осмотр;</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 опрос;</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получение письменных объяснений;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г) истребование документов.</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дата, время и место выпуска решения;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проведении контрольного мероприятия;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кем принято решение;</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основание проведения контрольного мероприятия;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вид контроля;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 объект контроля, в отношении которого проводится контрольное мероприятие;</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10) вид контрольного мероприятия;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11) перечень контрольных действий, совершаемых в рамках контрольного мероприятия;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12) предмет контрольного мероприятия;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13) дата проведения контрольного мероприятия, в том числе срок непосредственного взаимодействия с контролируемым лицом;</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14) перечень документов, предоставление которых контролируемым лицом необходимо для оценки соблюдения обязательных требований;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15) иные сведения, если это предусмотрено положением о виде контроля.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40. Решение о проведении контрольного мероприятия оформляется в соответствии с типовыми формами решений о проведении контрольных </w:t>
      </w:r>
      <w:r>
        <w:rPr>
          <w:rFonts w:ascii="Times New Roman" w:hAnsi="Times New Roman" w:cs="Times New Roman"/>
          <w:sz w:val="28"/>
          <w:szCs w:val="28"/>
        </w:rPr>
        <w:lastRenderedPageBreak/>
        <w:t>мероприятий, утвержденными Приказом Минэкономразвития России от 31 марта 2021 г N 151 "О типовых формах документов, используемых контрольным (надзорным) органом".</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1A7EB5" w:rsidRDefault="001A7EB5" w:rsidP="001A7EB5">
      <w:pPr>
        <w:pStyle w:val="ConsPlusNormal0"/>
        <w:ind w:firstLine="540"/>
        <w:jc w:val="both"/>
        <w:rPr>
          <w:rFonts w:ascii="Times New Roman" w:hAnsi="Times New Roman" w:cs="Times New Roman"/>
          <w:sz w:val="28"/>
          <w:szCs w:val="28"/>
        </w:rPr>
      </w:pPr>
      <w:bookmarkStart w:id="3" w:name="Par187"/>
      <w:bookmarkEnd w:id="3"/>
      <w:r>
        <w:rPr>
          <w:rFonts w:ascii="Times New Roman" w:hAnsi="Times New Roman" w:cs="Times New Roman"/>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8"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 w:history="1">
        <w:r>
          <w:rPr>
            <w:rStyle w:val="a3"/>
            <w:rFonts w:ascii="Times New Roman" w:hAnsi="Times New Roman"/>
            <w:sz w:val="28"/>
            <w:szCs w:val="28"/>
          </w:rPr>
          <w:t>пунктами 46</w:t>
        </w:r>
      </w:hyperlink>
      <w:r>
        <w:rPr>
          <w:rFonts w:ascii="Times New Roman" w:hAnsi="Times New Roman" w:cs="Times New Roman"/>
          <w:sz w:val="28"/>
          <w:szCs w:val="28"/>
        </w:rPr>
        <w:t xml:space="preserve">, </w:t>
      </w:r>
      <w:hyperlink r:id="rId9" w:anchor="Par189" w:tooltip="47. Контролируемое лицо считается проинформированным надлежащим образом в случае, если:" w:history="1">
        <w:r>
          <w:rPr>
            <w:rStyle w:val="a3"/>
            <w:rFonts w:ascii="Times New Roman" w:hAnsi="Times New Roman"/>
            <w:sz w:val="28"/>
            <w:szCs w:val="28"/>
          </w:rPr>
          <w:t>47</w:t>
        </w:r>
      </w:hyperlink>
      <w:r>
        <w:rPr>
          <w:rFonts w:ascii="Times New Roman" w:hAnsi="Times New Roman" w:cs="Times New Roman"/>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A7EB5" w:rsidRDefault="001A7EB5" w:rsidP="001A7EB5">
      <w:pPr>
        <w:pStyle w:val="ConsPlusNormal0"/>
        <w:ind w:firstLine="540"/>
        <w:jc w:val="both"/>
        <w:rPr>
          <w:rFonts w:ascii="Times New Roman" w:hAnsi="Times New Roman" w:cs="Times New Roman"/>
          <w:sz w:val="28"/>
          <w:szCs w:val="28"/>
        </w:rPr>
      </w:pPr>
      <w:bookmarkStart w:id="4" w:name="Par188"/>
      <w:bookmarkEnd w:id="4"/>
      <w:r>
        <w:rPr>
          <w:rFonts w:ascii="Times New Roman" w:hAnsi="Times New Roman" w:cs="Times New Roman"/>
          <w:sz w:val="28"/>
          <w:szCs w:val="28"/>
        </w:rPr>
        <w:t xml:space="preserve">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r>
        <w:rPr>
          <w:rFonts w:ascii="Times New Roman" w:hAnsi="Times New Roman" w:cs="Times New Roman"/>
          <w:sz w:val="28"/>
          <w:szCs w:val="28"/>
        </w:rPr>
        <w:lastRenderedPageBreak/>
        <w:t>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A7EB5" w:rsidRDefault="001A7EB5" w:rsidP="001A7EB5">
      <w:pPr>
        <w:pStyle w:val="ConsPlusNormal0"/>
        <w:ind w:firstLine="540"/>
        <w:jc w:val="both"/>
        <w:rPr>
          <w:rFonts w:ascii="Times New Roman" w:hAnsi="Times New Roman" w:cs="Times New Roman"/>
          <w:sz w:val="28"/>
          <w:szCs w:val="28"/>
        </w:rPr>
      </w:pPr>
      <w:bookmarkStart w:id="5" w:name="Par189"/>
      <w:bookmarkEnd w:id="5"/>
      <w:r>
        <w:rPr>
          <w:rFonts w:ascii="Times New Roman" w:hAnsi="Times New Roman" w:cs="Times New Roman"/>
          <w:sz w:val="28"/>
          <w:szCs w:val="28"/>
        </w:rPr>
        <w:t>47. Контролируемое лицо считается проинформированным надлежащим образом в случае, если: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сведения предоставлены контролируемому лицу в соответствии с </w:t>
      </w:r>
      <w:hyperlink r:id="rId10"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 w:history="1">
        <w:r>
          <w:rPr>
            <w:rStyle w:val="a3"/>
            <w:rFonts w:ascii="Times New Roman" w:hAnsi="Times New Roman"/>
            <w:sz w:val="28"/>
            <w:szCs w:val="28"/>
          </w:rPr>
          <w:t>пунктом 46</w:t>
        </w:r>
      </w:hyperlink>
      <w:r>
        <w:rPr>
          <w:rFonts w:ascii="Times New Roman" w:hAnsi="Times New Roman" w:cs="Times New Roman"/>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 w:history="1">
        <w:r>
          <w:rPr>
            <w:rStyle w:val="a3"/>
            <w:rFonts w:ascii="Times New Roman" w:hAnsi="Times New Roman"/>
            <w:sz w:val="28"/>
            <w:szCs w:val="28"/>
          </w:rPr>
          <w:t>пунктом 51</w:t>
        </w:r>
      </w:hyperlink>
      <w:r>
        <w:rPr>
          <w:rFonts w:ascii="Times New Roman" w:hAnsi="Times New Roman" w:cs="Times New Roman"/>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48. Документы, направляемые контролируемым лицом контрольному органу в электронном виде, подписываются: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простой электронной подписью;</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усиленной квалифицированной электронной подписью.</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 декабря 2023 г документы могут составляться и подписываться на бумажном носителе (в том числе акты контрольных мероприятий, предписания)).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50. Не допускается требование нотариального удостоверения копий документов, представляемых в контрольный орган.</w:t>
      </w:r>
    </w:p>
    <w:p w:rsidR="001A7EB5" w:rsidRDefault="001A7EB5" w:rsidP="001A7EB5">
      <w:pPr>
        <w:pStyle w:val="ConsPlusNormal0"/>
        <w:ind w:firstLine="540"/>
        <w:jc w:val="both"/>
        <w:rPr>
          <w:rFonts w:ascii="Times New Roman" w:hAnsi="Times New Roman" w:cs="Times New Roman"/>
          <w:sz w:val="28"/>
          <w:szCs w:val="28"/>
        </w:rPr>
      </w:pPr>
      <w:bookmarkStart w:id="6" w:name="Par198"/>
      <w:bookmarkEnd w:id="6"/>
      <w:r>
        <w:rPr>
          <w:rFonts w:ascii="Times New Roman" w:hAnsi="Times New Roman" w:cs="Times New Roman"/>
          <w:sz w:val="28"/>
          <w:szCs w:val="28"/>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w:t>
      </w:r>
      <w:r>
        <w:rPr>
          <w:rFonts w:ascii="Times New Roman" w:hAnsi="Times New Roman" w:cs="Times New Roman"/>
          <w:sz w:val="28"/>
          <w:szCs w:val="28"/>
        </w:rPr>
        <w:lastRenderedPageBreak/>
        <w:t>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52. В случае, указанном в </w:t>
      </w:r>
      <w:hyperlink r:id="rId12"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w:history="1">
        <w:r>
          <w:rPr>
            <w:rStyle w:val="a3"/>
            <w:rFonts w:ascii="Times New Roman" w:hAnsi="Times New Roman"/>
            <w:sz w:val="28"/>
            <w:szCs w:val="28"/>
          </w:rPr>
          <w:t>пункте 45</w:t>
        </w:r>
      </w:hyperlink>
      <w:r>
        <w:rPr>
          <w:rFonts w:ascii="Times New Roman" w:hAnsi="Times New Roman" w:cs="Times New Roman"/>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прохождение лечения на стационаре медицинского учреждения;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личного характера (смерть близкого родственника);</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непреодолимой силы в отношении контролируемого лица (катастрофы, аварии, несчастные случаи);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иных причин, признанных органом муниципального контроля, уважительными.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при проведении контрольных мероприятий, включая контрольные мероприятия без взаимодействия;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обеспечивает, в том числе по решению руководителя органа контроля, проведение контрольного мероприятия без взаимодействия.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59. В ходе проведения мероприятий, направленных на установление личности гражданина и полномочий представителя организации, инспектор </w:t>
      </w:r>
      <w:r>
        <w:rPr>
          <w:rFonts w:ascii="Times New Roman" w:hAnsi="Times New Roman" w:cs="Times New Roman"/>
          <w:sz w:val="28"/>
          <w:szCs w:val="28"/>
        </w:rP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 N 59-ФЗ "О порядке рассмотрения обращений граждан Российской Федерации".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Title"/>
        <w:jc w:val="center"/>
        <w:outlineLvl w:val="1"/>
      </w:pPr>
      <w:r>
        <w:t>Раздел 4. РЕЗУЛЬТАТЫ КОНТРОЛЬНЫХ МЕРОПРИЯТИЙ И</w:t>
      </w:r>
    </w:p>
    <w:p w:rsidR="001A7EB5" w:rsidRDefault="001A7EB5" w:rsidP="001A7EB5">
      <w:pPr>
        <w:pStyle w:val="ConsPlusTitle"/>
        <w:jc w:val="center"/>
      </w:pPr>
      <w:r>
        <w:t>РЕШЕНИЯ ПО РЕЗУЛЬТАТАМ КОНТРОЛЬНЫХ МЕРОПРИЯТИЙ</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66. Вопросы оформления результатов контрольных мероприятий регулируются статьей 87 Закона N 248-ФЗ.</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дата и место составления предписания;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дата и номер акта контрольного мероприятия, на основании которого выдается предписание;</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фамилия, имя, отчество (при наличии) и должность лица (лиц), выдавшего (выдавших) предписание;</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содержание предписания - обязательные требования, которые нарушены;</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 сроки исполнения;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Title"/>
        <w:jc w:val="center"/>
        <w:outlineLvl w:val="1"/>
      </w:pPr>
      <w:r>
        <w:t>Раздел 5. ОБЖАЛОВАНИЕ РЕШЕНИЙ ОРГАНА КОНТРОЛЯ,</w:t>
      </w:r>
    </w:p>
    <w:p w:rsidR="001A7EB5" w:rsidRDefault="001A7EB5" w:rsidP="001A7EB5">
      <w:pPr>
        <w:pStyle w:val="ConsPlusTitle"/>
        <w:jc w:val="center"/>
      </w:pPr>
      <w:r>
        <w:t>ДЕЙСТВИЙ (БЕЗДЕЙСТВИЯ) ЕГО ДОЛЖНОСТНЫХ ЛИЦ</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решение о проведении контрольных мероприятий;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акт контрольного мероприятия, предписание об устранении выявленных нарушений;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контрольного органа в рамках контрольных мероприятий.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70. Сроки подачи жалобы определяются в соответствии с частями 5 - 11 статьи 40 Федерального закона N 248-ФЗ.</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71. Жалоба может содержать ходатайство о приостановлении исполнения обжалуемого решения органа контроля.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73. Жалоба, поданная в досудебном порядке на действия (бездействие) заместителя руководителя органа контроля, подлежит рассмотрению Главой муниципального образования Васильевский  сельсовет Саракташского района Оренбургской области.</w:t>
      </w:r>
    </w:p>
    <w:p w:rsidR="001A7EB5" w:rsidRDefault="001A7EB5" w:rsidP="001A7EB5">
      <w:pPr>
        <w:pStyle w:val="ConsPlusNormal0"/>
        <w:ind w:firstLine="540"/>
        <w:jc w:val="both"/>
        <w:rPr>
          <w:rFonts w:ascii="Times New Roman" w:hAnsi="Times New Roman" w:cs="Times New Roman"/>
          <w:sz w:val="28"/>
          <w:szCs w:val="28"/>
        </w:rPr>
      </w:pPr>
      <w:bookmarkStart w:id="7" w:name="Par258"/>
      <w:bookmarkEnd w:id="7"/>
      <w:r>
        <w:rPr>
          <w:rFonts w:ascii="Times New Roman" w:hAnsi="Times New Roman" w:cs="Times New Roman"/>
          <w:sz w:val="28"/>
          <w:szCs w:val="28"/>
        </w:rPr>
        <w:t>74. Срок рассмотрения жалобы не позднее 20 рабочих дней со дня регистрации такой жалобы в органе муниципального контроля.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Срок рассмотрения жалобы, установленный </w:t>
      </w:r>
      <w:hyperlink r:id="rId13" w:anchor="Par258" w:tooltip="74. Срок рассмотрения жалобы не позднее 20 рабочих дней со дня регистрации такой жалобы в органе муниципального контроля." w:history="1">
        <w:r>
          <w:rPr>
            <w:rStyle w:val="a3"/>
            <w:rFonts w:ascii="Times New Roman" w:hAnsi="Times New Roman"/>
            <w:sz w:val="28"/>
            <w:szCs w:val="28"/>
          </w:rPr>
          <w:t>абзацем первым</w:t>
        </w:r>
      </w:hyperlink>
      <w:r>
        <w:rPr>
          <w:rFonts w:ascii="Times New Roman" w:hAnsi="Times New Roman" w:cs="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75. По итогам рассмотрения жалобы принимается одно из следующих решений: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оставить жалобу без удовлетворения;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отменить решение контрольного органа полностью или частично;</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отменить решение контрольного органа полностью и принять новое решение;</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77. Досудебный порядок обжалования до 31 декабря 2023 г. может осуществляться посредством бумажного документооборота.</w:t>
      </w:r>
    </w:p>
    <w:p w:rsidR="001A7EB5" w:rsidRDefault="001A7EB5" w:rsidP="001A7EB5">
      <w:pPr>
        <w:pStyle w:val="ConsPlusTitle"/>
        <w:jc w:val="center"/>
        <w:outlineLvl w:val="1"/>
      </w:pPr>
      <w:bookmarkStart w:id="8" w:name="Par269"/>
      <w:bookmarkEnd w:id="8"/>
      <w:r>
        <w:t>Раздел 6. ОЦЕНКА РЕЗУЛЬТАТИВНОСТИ И</w:t>
      </w:r>
    </w:p>
    <w:p w:rsidR="001A7EB5" w:rsidRDefault="001A7EB5" w:rsidP="001A7EB5">
      <w:pPr>
        <w:pStyle w:val="ConsPlusTitle"/>
        <w:jc w:val="center"/>
      </w:pPr>
      <w:r>
        <w:lastRenderedPageBreak/>
        <w:t>ЭФФЕКТИВНОСТИ ДЕЯТЕЛЬНОСТИ КОНТРОЛЬНОГО ОРГАНА</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систему показателей результативности и эффективности деятельности, входят:</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ключевые показатели муниципального контроля в сфере благоустройства;</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индикативные показатели муниципального контроля в сфере благоустройства.</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Совета депутатов муниципального образования  Васильевский  сельсовет Саракташского района Оренбургской области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Организация подготовки доклада возлагается на орган контроля.</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Title"/>
        <w:jc w:val="center"/>
        <w:outlineLvl w:val="1"/>
      </w:pPr>
      <w:r>
        <w:t>Раздел 7. ЗАКЛЮЧИТЕЛЬНЫЕ И ПЕРЕХОДНЫЕ ПОЛОЖЕНИЯ</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ind w:firstLine="540"/>
        <w:jc w:val="both"/>
        <w:rPr>
          <w:rFonts w:ascii="Times New Roman" w:hAnsi="Times New Roman" w:cs="Times New Roman"/>
          <w:sz w:val="28"/>
          <w:szCs w:val="28"/>
        </w:rPr>
      </w:pPr>
      <w:bookmarkStart w:id="9" w:name="Par282"/>
      <w:bookmarkEnd w:id="9"/>
      <w:r>
        <w:rPr>
          <w:rFonts w:ascii="Times New Roman" w:hAnsi="Times New Roman" w:cs="Times New Roman"/>
          <w:sz w:val="28"/>
          <w:szCs w:val="28"/>
        </w:rPr>
        <w:t>80. Настоящее Положение вступает в силу с 01.01.2022.</w:t>
      </w:r>
    </w:p>
    <w:p w:rsidR="001A7EB5" w:rsidRDefault="001A7EB5" w:rsidP="001A7EB5">
      <w:pPr>
        <w:pStyle w:val="ConsPlusNormal0"/>
        <w:ind w:firstLine="540"/>
        <w:jc w:val="both"/>
        <w:rPr>
          <w:rFonts w:ascii="Times New Roman" w:hAnsi="Times New Roman" w:cs="Times New Roman"/>
          <w:sz w:val="28"/>
          <w:szCs w:val="28"/>
        </w:rPr>
      </w:pPr>
      <w:bookmarkStart w:id="10" w:name="Par283"/>
      <w:bookmarkEnd w:id="10"/>
      <w:r>
        <w:rPr>
          <w:rFonts w:ascii="Times New Roman" w:hAnsi="Times New Roman" w:cs="Times New Roman"/>
          <w:sz w:val="28"/>
          <w:szCs w:val="28"/>
        </w:rPr>
        <w:t xml:space="preserve">81. </w:t>
      </w:r>
      <w:hyperlink r:id="rId14" w:anchor="Par269" w:tooltip="Раздел 6. ОЦЕНКА РЕЗУЛЬТАТИВНОСТИ И" w:history="1">
        <w:r>
          <w:rPr>
            <w:rStyle w:val="a3"/>
            <w:rFonts w:ascii="Times New Roman" w:hAnsi="Times New Roman"/>
            <w:sz w:val="28"/>
            <w:szCs w:val="28"/>
          </w:rPr>
          <w:t>Раздел 6</w:t>
        </w:r>
      </w:hyperlink>
      <w:r>
        <w:rPr>
          <w:rFonts w:ascii="Times New Roman" w:hAnsi="Times New Roman" w:cs="Times New Roman"/>
          <w:sz w:val="28"/>
          <w:szCs w:val="28"/>
        </w:rPr>
        <w:t xml:space="preserve"> настоящего Положения вступает в силу с 01.03.2022.</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rPr>
          <w:rFonts w:ascii="Times New Roman" w:hAnsi="Times New Roman" w:cs="Times New Roman"/>
          <w:sz w:val="28"/>
          <w:szCs w:val="28"/>
        </w:rPr>
      </w:pPr>
    </w:p>
    <w:p w:rsidR="001A7EB5" w:rsidRDefault="001A7EB5" w:rsidP="001A7EB5">
      <w:pPr>
        <w:pStyle w:val="a5"/>
        <w:spacing w:before="0" w:beforeAutospacing="0" w:after="0" w:afterAutospacing="0"/>
        <w:jc w:val="right"/>
        <w:rPr>
          <w:sz w:val="28"/>
          <w:szCs w:val="28"/>
        </w:rPr>
      </w:pPr>
      <w:bookmarkStart w:id="11" w:name="Par294"/>
      <w:bookmarkEnd w:id="11"/>
      <w:r>
        <w:rPr>
          <w:sz w:val="28"/>
          <w:szCs w:val="28"/>
        </w:rPr>
        <w:t>Приложение 2</w:t>
      </w:r>
    </w:p>
    <w:p w:rsidR="001A7EB5" w:rsidRDefault="001A7EB5" w:rsidP="001A7EB5">
      <w:pPr>
        <w:pStyle w:val="a5"/>
        <w:spacing w:before="0" w:beforeAutospacing="0" w:after="0" w:afterAutospacing="0"/>
        <w:jc w:val="right"/>
        <w:rPr>
          <w:sz w:val="28"/>
          <w:szCs w:val="28"/>
        </w:rPr>
      </w:pPr>
      <w:r>
        <w:rPr>
          <w:sz w:val="28"/>
          <w:szCs w:val="28"/>
        </w:rPr>
        <w:t>к решению Совета депутатов</w:t>
      </w:r>
    </w:p>
    <w:p w:rsidR="001A7EB5" w:rsidRDefault="001A7EB5" w:rsidP="001A7EB5">
      <w:pPr>
        <w:pStyle w:val="a5"/>
        <w:spacing w:before="0" w:beforeAutospacing="0" w:after="0" w:afterAutospacing="0"/>
        <w:jc w:val="right"/>
        <w:rPr>
          <w:sz w:val="28"/>
          <w:szCs w:val="28"/>
        </w:rPr>
      </w:pPr>
      <w:r>
        <w:rPr>
          <w:sz w:val="28"/>
          <w:szCs w:val="28"/>
        </w:rPr>
        <w:t>Васильевского сельсовета</w:t>
      </w:r>
    </w:p>
    <w:p w:rsidR="001A7EB5" w:rsidRDefault="001A7EB5" w:rsidP="001A7EB5">
      <w:pPr>
        <w:pStyle w:val="a5"/>
        <w:spacing w:before="0" w:beforeAutospacing="0" w:after="0" w:afterAutospacing="0"/>
        <w:jc w:val="right"/>
        <w:rPr>
          <w:sz w:val="28"/>
          <w:szCs w:val="28"/>
        </w:rPr>
      </w:pPr>
      <w:r>
        <w:rPr>
          <w:sz w:val="28"/>
          <w:szCs w:val="28"/>
        </w:rPr>
        <w:t>Саракташского района Оренбургской области</w:t>
      </w:r>
    </w:p>
    <w:p w:rsidR="001A7EB5" w:rsidRDefault="001A7EB5" w:rsidP="001A7EB5">
      <w:pPr>
        <w:pStyle w:val="a5"/>
        <w:spacing w:before="0" w:beforeAutospacing="0" w:after="0" w:afterAutospacing="0"/>
        <w:jc w:val="right"/>
        <w:rPr>
          <w:sz w:val="28"/>
          <w:szCs w:val="28"/>
        </w:rPr>
      </w:pPr>
      <w:r>
        <w:rPr>
          <w:sz w:val="28"/>
          <w:szCs w:val="28"/>
        </w:rPr>
        <w:t>от 24.09.2021 N 44</w:t>
      </w: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Title"/>
        <w:jc w:val="center"/>
      </w:pPr>
      <w:r>
        <w:t>КЛЮЧЕВЫЕ ПОКАЗАТЕЛИ</w:t>
      </w:r>
    </w:p>
    <w:p w:rsidR="001A7EB5" w:rsidRDefault="001A7EB5" w:rsidP="001A7EB5">
      <w:pPr>
        <w:pStyle w:val="ConsPlusTitle"/>
        <w:jc w:val="center"/>
      </w:pPr>
      <w:r>
        <w:t>МУНИЦИПАЛЬНОГО КОНТРОЛЯ В СФЕРЕ БЛАГОУСТРОЙСТВА</w:t>
      </w:r>
    </w:p>
    <w:p w:rsidR="001A7EB5" w:rsidRDefault="001A7EB5" w:rsidP="001A7EB5">
      <w:pPr>
        <w:pStyle w:val="ConsPlusTitle"/>
        <w:jc w:val="center"/>
      </w:pPr>
      <w:r>
        <w:t xml:space="preserve">НА ТЕРРИТОРИИ СЕЛЬСКОГО ПОСЕЛЕНИЯ ВАСИЛЬЕВСКИЙ СЕЛЬСОВЕТ САРАКТАШСКОГО РАЙОНА ОРЕНБУРГСКОЙ </w:t>
      </w:r>
      <w:r>
        <w:lastRenderedPageBreak/>
        <w:t>ОБЛАСТИ  И ИХ ЦЕЛЕВЫЕ ЗНАЧЕНИЯ, ИНДИКАТИВНЫЕ ПОКАЗАТЕЛИ</w:t>
      </w:r>
    </w:p>
    <w:p w:rsidR="001A7EB5" w:rsidRDefault="001A7EB5" w:rsidP="001A7EB5">
      <w:pPr>
        <w:pStyle w:val="ConsPlusTitle"/>
        <w:jc w:val="center"/>
      </w:pPr>
    </w:p>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Ключевые показатели муниципального контроля в сфере благоустройства на территории сельского поселения Васильевский  сельсовет Саракташского района Оренбургской области и их целевые значения:</w:t>
      </w:r>
    </w:p>
    <w:p w:rsidR="001A7EB5" w:rsidRDefault="001A7EB5" w:rsidP="001A7EB5">
      <w:pPr>
        <w:pStyle w:val="ConsPlusNorm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1A7EB5" w:rsidTr="002E021E">
        <w:tc>
          <w:tcPr>
            <w:tcW w:w="7654" w:type="dxa"/>
            <w:tcBorders>
              <w:top w:val="single" w:sz="4" w:space="0" w:color="auto"/>
              <w:left w:val="single" w:sz="4" w:space="0" w:color="auto"/>
              <w:bottom w:val="single" w:sz="4" w:space="0" w:color="auto"/>
              <w:right w:val="single" w:sz="4" w:space="0" w:color="auto"/>
            </w:tcBorders>
            <w:hideMark/>
          </w:tcPr>
          <w:p w:rsidR="001A7EB5" w:rsidRDefault="001A7EB5" w:rsidP="002E021E">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hideMark/>
          </w:tcPr>
          <w:p w:rsidR="001A7EB5" w:rsidRDefault="001A7EB5" w:rsidP="002E021E">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Целевые значения (%)</w:t>
            </w:r>
          </w:p>
        </w:tc>
      </w:tr>
      <w:tr w:rsidR="001A7EB5" w:rsidTr="002E021E">
        <w:tc>
          <w:tcPr>
            <w:tcW w:w="7654" w:type="dxa"/>
            <w:tcBorders>
              <w:top w:val="single" w:sz="4" w:space="0" w:color="auto"/>
              <w:left w:val="single" w:sz="4" w:space="0" w:color="auto"/>
              <w:bottom w:val="single" w:sz="4" w:space="0" w:color="auto"/>
              <w:right w:val="single" w:sz="4" w:space="0" w:color="auto"/>
            </w:tcBorders>
            <w:hideMark/>
          </w:tcPr>
          <w:p w:rsidR="001A7EB5" w:rsidRDefault="001A7EB5" w:rsidP="002E021E">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hideMark/>
          </w:tcPr>
          <w:p w:rsidR="001A7EB5" w:rsidRDefault="001A7EB5" w:rsidP="002E021E">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Не менее 70</w:t>
            </w:r>
          </w:p>
        </w:tc>
      </w:tr>
      <w:tr w:rsidR="001A7EB5" w:rsidTr="002E021E">
        <w:tc>
          <w:tcPr>
            <w:tcW w:w="7654" w:type="dxa"/>
            <w:tcBorders>
              <w:top w:val="single" w:sz="4" w:space="0" w:color="auto"/>
              <w:left w:val="single" w:sz="4" w:space="0" w:color="auto"/>
              <w:bottom w:val="single" w:sz="4" w:space="0" w:color="auto"/>
              <w:right w:val="single" w:sz="4" w:space="0" w:color="auto"/>
            </w:tcBorders>
            <w:hideMark/>
          </w:tcPr>
          <w:p w:rsidR="001A7EB5" w:rsidRDefault="001A7EB5" w:rsidP="002E021E">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hideMark/>
          </w:tcPr>
          <w:p w:rsidR="001A7EB5" w:rsidRDefault="001A7EB5" w:rsidP="002E021E">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Не более 0</w:t>
            </w:r>
          </w:p>
        </w:tc>
      </w:tr>
      <w:tr w:rsidR="001A7EB5" w:rsidTr="002E021E">
        <w:tc>
          <w:tcPr>
            <w:tcW w:w="7654" w:type="dxa"/>
            <w:tcBorders>
              <w:top w:val="single" w:sz="4" w:space="0" w:color="auto"/>
              <w:left w:val="single" w:sz="4" w:space="0" w:color="auto"/>
              <w:bottom w:val="single" w:sz="4" w:space="0" w:color="auto"/>
              <w:right w:val="single" w:sz="4" w:space="0" w:color="auto"/>
            </w:tcBorders>
            <w:hideMark/>
          </w:tcPr>
          <w:p w:rsidR="001A7EB5" w:rsidRDefault="001A7EB5" w:rsidP="002E021E">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hideMark/>
          </w:tcPr>
          <w:p w:rsidR="001A7EB5" w:rsidRDefault="001A7EB5" w:rsidP="002E021E">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Не более 0</w:t>
            </w:r>
          </w:p>
        </w:tc>
      </w:tr>
      <w:tr w:rsidR="001A7EB5" w:rsidTr="002E021E">
        <w:tc>
          <w:tcPr>
            <w:tcW w:w="7654" w:type="dxa"/>
            <w:tcBorders>
              <w:top w:val="single" w:sz="4" w:space="0" w:color="auto"/>
              <w:left w:val="single" w:sz="4" w:space="0" w:color="auto"/>
              <w:bottom w:val="single" w:sz="4" w:space="0" w:color="auto"/>
              <w:right w:val="single" w:sz="4" w:space="0" w:color="auto"/>
            </w:tcBorders>
            <w:hideMark/>
          </w:tcPr>
          <w:p w:rsidR="001A7EB5" w:rsidRDefault="001A7EB5" w:rsidP="002E021E">
            <w:pPr>
              <w:pStyle w:val="ConsPlusNormal0"/>
              <w:spacing w:line="276" w:lineRule="auto"/>
              <w:rPr>
                <w:rFonts w:ascii="Times New Roman" w:hAnsi="Times New Roman" w:cs="Times New Roman"/>
                <w:sz w:val="28"/>
                <w:szCs w:val="28"/>
              </w:rPr>
            </w:pPr>
            <w:r>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hideMark/>
          </w:tcPr>
          <w:p w:rsidR="001A7EB5" w:rsidRDefault="001A7EB5" w:rsidP="002E021E">
            <w:pPr>
              <w:pStyle w:val="ConsPlusNormal0"/>
              <w:spacing w:line="276" w:lineRule="auto"/>
              <w:jc w:val="center"/>
              <w:rPr>
                <w:rFonts w:ascii="Times New Roman" w:hAnsi="Times New Roman" w:cs="Times New Roman"/>
                <w:sz w:val="28"/>
                <w:szCs w:val="28"/>
              </w:rPr>
            </w:pPr>
            <w:r>
              <w:rPr>
                <w:rFonts w:ascii="Times New Roman" w:hAnsi="Times New Roman" w:cs="Times New Roman"/>
                <w:sz w:val="28"/>
                <w:szCs w:val="28"/>
              </w:rPr>
              <w:t>Не более 0</w:t>
            </w:r>
          </w:p>
        </w:tc>
      </w:tr>
    </w:tbl>
    <w:p w:rsidR="001A7EB5" w:rsidRDefault="001A7EB5" w:rsidP="001A7EB5">
      <w:pPr>
        <w:pStyle w:val="ConsPlusNormal0"/>
        <w:rPr>
          <w:rFonts w:ascii="Times New Roman" w:hAnsi="Times New Roman" w:cs="Times New Roman"/>
          <w:sz w:val="28"/>
          <w:szCs w:val="28"/>
        </w:rPr>
      </w:pP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Индикативные показатели муниципального контроля в сфере благоустройства на территории сельского поселения Васильевский сельсовет Саракташского района Оренбургской области:</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количество обращений граждан и организаций о нарушении обязательных требований, поступивших в контрольный орган;</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количество проведенных контрольным органом внеплановых контрольных мероприятий;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количество выявленных контрольным органом нарушений обязательных требований;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количество устраненных нарушений обязательных требований;</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6) количество поступивших возражений в отношении акта контрольного мероприятия;</w:t>
      </w:r>
    </w:p>
    <w:p w:rsidR="001A7EB5" w:rsidRDefault="001A7EB5" w:rsidP="001A7EB5">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 количество выданных контрольным органом предписаний об устранении нарушений обязательных требований.</w:t>
      </w:r>
    </w:p>
    <w:p w:rsidR="001A7EB5" w:rsidRDefault="001A7EB5" w:rsidP="001A7EB5">
      <w:pPr>
        <w:pStyle w:val="ConsPlusNormal0"/>
        <w:rPr>
          <w:rFonts w:ascii="Times New Roman" w:hAnsi="Times New Roman" w:cs="Times New Roman"/>
          <w:sz w:val="28"/>
          <w:szCs w:val="28"/>
        </w:rPr>
      </w:pPr>
    </w:p>
    <w:p w:rsidR="001A7EB5" w:rsidRDefault="001A7EB5" w:rsidP="001A7EB5">
      <w:pPr>
        <w:rPr>
          <w:rFonts w:ascii="Times New Roman" w:hAnsi="Times New Roman" w:cs="Times New Roman"/>
          <w:sz w:val="28"/>
          <w:szCs w:val="28"/>
        </w:rPr>
      </w:pPr>
    </w:p>
    <w:p w:rsidR="001A7EB5" w:rsidRDefault="001A7EB5" w:rsidP="001A7EB5">
      <w:pPr>
        <w:rPr>
          <w:rFonts w:ascii="Times New Roman" w:hAnsi="Times New Roman" w:cs="Times New Roman"/>
          <w:sz w:val="28"/>
          <w:szCs w:val="28"/>
        </w:rPr>
      </w:pPr>
    </w:p>
    <w:p w:rsidR="001A7EB5" w:rsidRDefault="001A7EB5" w:rsidP="001A7EB5">
      <w:pPr>
        <w:rPr>
          <w:rFonts w:ascii="Times New Roman" w:hAnsi="Times New Roman" w:cs="Times New Roman"/>
          <w:sz w:val="28"/>
          <w:szCs w:val="28"/>
        </w:rPr>
      </w:pPr>
    </w:p>
    <w:p w:rsidR="001A7EB5" w:rsidRDefault="001A7EB5" w:rsidP="001A7EB5">
      <w:pPr>
        <w:rPr>
          <w:rFonts w:ascii="Times New Roman" w:hAnsi="Times New Roman" w:cs="Times New Roman"/>
          <w:sz w:val="28"/>
          <w:szCs w:val="28"/>
        </w:rPr>
      </w:pPr>
    </w:p>
    <w:p w:rsidR="001A7EB5" w:rsidRDefault="001A7EB5" w:rsidP="001A7EB5">
      <w:pPr>
        <w:rPr>
          <w:rFonts w:ascii="Times New Roman" w:hAnsi="Times New Roman" w:cs="Times New Roman"/>
          <w:sz w:val="28"/>
          <w:szCs w:val="28"/>
        </w:rPr>
      </w:pPr>
    </w:p>
    <w:p w:rsidR="001A7EB5" w:rsidRDefault="001A7EB5" w:rsidP="001A7EB5">
      <w:pPr>
        <w:rPr>
          <w:rFonts w:ascii="Times New Roman" w:hAnsi="Times New Roman" w:cs="Times New Roman"/>
          <w:sz w:val="28"/>
          <w:szCs w:val="28"/>
        </w:rPr>
      </w:pPr>
    </w:p>
    <w:p w:rsidR="001A7EB5" w:rsidRDefault="001A7EB5" w:rsidP="001A7EB5">
      <w:pPr>
        <w:rPr>
          <w:rFonts w:ascii="Times New Roman" w:hAnsi="Times New Roman" w:cs="Times New Roman"/>
          <w:sz w:val="28"/>
          <w:szCs w:val="28"/>
        </w:rPr>
      </w:pPr>
    </w:p>
    <w:p w:rsidR="001A7EB5" w:rsidRDefault="001A7EB5" w:rsidP="001A7EB5">
      <w:pPr>
        <w:rPr>
          <w:rFonts w:ascii="Times New Roman" w:hAnsi="Times New Roman" w:cs="Times New Roman"/>
          <w:sz w:val="28"/>
          <w:szCs w:val="28"/>
        </w:rPr>
      </w:pPr>
    </w:p>
    <w:p w:rsidR="001A7EB5" w:rsidRDefault="001A7EB5" w:rsidP="001A7EB5">
      <w:pPr>
        <w:rPr>
          <w:rFonts w:ascii="Times New Roman" w:hAnsi="Times New Roman" w:cs="Times New Roman"/>
          <w:sz w:val="28"/>
          <w:szCs w:val="28"/>
        </w:rPr>
      </w:pPr>
    </w:p>
    <w:p w:rsidR="001A7EB5" w:rsidRDefault="001A7EB5" w:rsidP="001A7EB5">
      <w:pPr>
        <w:rPr>
          <w:rFonts w:ascii="Times New Roman" w:hAnsi="Times New Roman" w:cs="Times New Roman"/>
          <w:sz w:val="28"/>
          <w:szCs w:val="28"/>
        </w:rPr>
      </w:pPr>
    </w:p>
    <w:p w:rsidR="001A7EB5" w:rsidRDefault="001A7EB5" w:rsidP="001A7EB5">
      <w:pPr>
        <w:rPr>
          <w:rFonts w:ascii="Times New Roman" w:hAnsi="Times New Roman" w:cs="Times New Roman"/>
          <w:sz w:val="28"/>
          <w:szCs w:val="28"/>
        </w:rPr>
      </w:pPr>
    </w:p>
    <w:p w:rsidR="001A7EB5" w:rsidRDefault="001A7EB5" w:rsidP="001A7EB5">
      <w:pPr>
        <w:rPr>
          <w:rFonts w:ascii="Times New Roman" w:hAnsi="Times New Roman" w:cs="Times New Roman"/>
          <w:sz w:val="28"/>
          <w:szCs w:val="28"/>
        </w:rPr>
      </w:pPr>
    </w:p>
    <w:p w:rsidR="001A7EB5" w:rsidRDefault="001A7EB5" w:rsidP="001A7EB5">
      <w:pPr>
        <w:rPr>
          <w:rFonts w:ascii="Times New Roman" w:hAnsi="Times New Roman" w:cs="Times New Roman"/>
          <w:sz w:val="28"/>
          <w:szCs w:val="28"/>
        </w:rPr>
      </w:pPr>
    </w:p>
    <w:p w:rsidR="001A7EB5" w:rsidRDefault="001A7EB5" w:rsidP="001A7EB5">
      <w:pPr>
        <w:rPr>
          <w:rFonts w:ascii="Times New Roman" w:hAnsi="Times New Roman" w:cs="Times New Roman"/>
          <w:sz w:val="28"/>
          <w:szCs w:val="28"/>
        </w:rPr>
      </w:pPr>
    </w:p>
    <w:p w:rsidR="001A7EB5" w:rsidRDefault="001A7EB5" w:rsidP="001A7EB5">
      <w:pPr>
        <w:rPr>
          <w:rFonts w:ascii="Times New Roman" w:hAnsi="Times New Roman" w:cs="Times New Roman"/>
          <w:sz w:val="28"/>
          <w:szCs w:val="28"/>
        </w:rPr>
      </w:pPr>
    </w:p>
    <w:p w:rsidR="004C6F33" w:rsidRDefault="004C6F33"/>
    <w:sectPr w:rsidR="004C6F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B5"/>
    <w:rsid w:val="001A7EB5"/>
    <w:rsid w:val="004C6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DA6D-FF4D-4EAC-8EEA-A77F2E28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EB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A7EB5"/>
    <w:rPr>
      <w:color w:val="0000FF"/>
      <w:u w:val="single"/>
    </w:rPr>
  </w:style>
  <w:style w:type="character" w:customStyle="1" w:styleId="a4">
    <w:name w:val="Обычный (веб) Знак"/>
    <w:basedOn w:val="a0"/>
    <w:link w:val="a5"/>
    <w:uiPriority w:val="99"/>
    <w:semiHidden/>
    <w:locked/>
    <w:rsid w:val="001A7EB5"/>
    <w:rPr>
      <w:rFonts w:ascii="Times New Roman" w:eastAsia="Times New Roman" w:hAnsi="Times New Roman" w:cs="Times New Roman"/>
      <w:sz w:val="24"/>
      <w:szCs w:val="24"/>
    </w:rPr>
  </w:style>
  <w:style w:type="paragraph" w:styleId="a5">
    <w:name w:val="Normal (Web)"/>
    <w:basedOn w:val="a"/>
    <w:link w:val="a4"/>
    <w:uiPriority w:val="99"/>
    <w:semiHidden/>
    <w:unhideWhenUsed/>
    <w:rsid w:val="001A7EB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6">
    <w:name w:val="Без интервала Знак"/>
    <w:basedOn w:val="a0"/>
    <w:link w:val="a7"/>
    <w:uiPriority w:val="1"/>
    <w:locked/>
    <w:rsid w:val="001A7EB5"/>
    <w:rPr>
      <w:rFonts w:ascii="Calibri" w:eastAsia="Times New Roman" w:hAnsi="Calibri" w:cs="Times New Roman"/>
    </w:rPr>
  </w:style>
  <w:style w:type="paragraph" w:styleId="a7">
    <w:name w:val="No Spacing"/>
    <w:link w:val="a6"/>
    <w:uiPriority w:val="1"/>
    <w:qFormat/>
    <w:rsid w:val="001A7EB5"/>
    <w:pPr>
      <w:spacing w:after="0" w:line="240" w:lineRule="auto"/>
    </w:pPr>
    <w:rPr>
      <w:rFonts w:ascii="Calibri" w:eastAsia="Times New Roman" w:hAnsi="Calibri" w:cs="Times New Roman"/>
    </w:rPr>
  </w:style>
  <w:style w:type="character" w:customStyle="1" w:styleId="ConsPlusNormal">
    <w:name w:val="ConsPlusNormal Знак"/>
    <w:basedOn w:val="a0"/>
    <w:link w:val="ConsPlusNormal0"/>
    <w:locked/>
    <w:rsid w:val="001A7EB5"/>
    <w:rPr>
      <w:rFonts w:ascii="Arial" w:eastAsia="Times New Roman" w:hAnsi="Arial" w:cs="Arial"/>
      <w:sz w:val="20"/>
      <w:szCs w:val="20"/>
    </w:rPr>
  </w:style>
  <w:style w:type="paragraph" w:customStyle="1" w:styleId="ConsPlusNormal0">
    <w:name w:val="ConsPlusNormal"/>
    <w:link w:val="ConsPlusNormal"/>
    <w:rsid w:val="001A7EB5"/>
    <w:pPr>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1A7EB5"/>
    <w:pPr>
      <w:widowControl w:val="0"/>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default">
    <w:name w:val="default"/>
    <w:basedOn w:val="a"/>
    <w:uiPriority w:val="99"/>
    <w:rsid w:val="001A7EB5"/>
    <w:pPr>
      <w:spacing w:before="100" w:beforeAutospacing="1" w:after="100" w:afterAutospacing="1" w:line="240" w:lineRule="auto"/>
    </w:pPr>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21%20&#1075;&#1086;&#1076;.docx" TargetMode="External"/><Relationship Id="rId13"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21%20&#1075;&#1086;&#1076;.docx" TargetMode="External"/><Relationship Id="rId3" Type="http://schemas.openxmlformats.org/officeDocument/2006/relationships/webSettings" Target="webSettings.xml"/><Relationship Id="rId7"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21%20&#1075;&#1086;&#1076;.docx" TargetMode="External"/><Relationship Id="rId12"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21%20&#1075;&#1086;&#1076;.doc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21%20&#1075;&#1086;&#1076;.docx" TargetMode="External"/><Relationship Id="rId11"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21%20&#1075;&#1086;&#1076;.docx" TargetMode="External"/><Relationship Id="rId5"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21%20&#1075;&#1086;&#1076;.docx" TargetMode="External"/><Relationship Id="rId15" Type="http://schemas.openxmlformats.org/officeDocument/2006/relationships/fontTable" Target="fontTable.xml"/><Relationship Id="rId10"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21%20&#1075;&#1086;&#1076;.docx" TargetMode="External"/><Relationship Id="rId4" Type="http://schemas.openxmlformats.org/officeDocument/2006/relationships/image" Target="media/image1.png"/><Relationship Id="rId9"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21%20&#1075;&#1086;&#1076;.docx" TargetMode="External"/><Relationship Id="rId14" Type="http://schemas.openxmlformats.org/officeDocument/2006/relationships/hyperlink" Target="file:///C:\Users\1\Desktop\&#1084;&#1086;&#1080;%20&#1076;&#1086;&#1082;&#1091;&#1084;&#1077;&#1085;&#1090;&#1099;\Documents\&#1044;&#1086;&#1082;&#1091;&#1084;&#1077;&#1085;&#1090;&#1099;\&#1050;&#1051;&#1070;&#1064;&#1053;&#1048;&#1050;&#1054;&#1042;&#1040;\&#1057;&#1086;&#1074;&#1077;&#1090;%20&#1076;&#1077;&#1087;&#1091;&#1090;&#1072;&#1090;&#1086;&#1074;\&#1055;&#1056;&#1054;&#1058;&#1054;&#1050;&#1054;&#1051;&#1067;\&#1087;&#1088;&#1086;&#1090;&#1086;&#1082;&#1086;&#1083;&#1099;%202021%20&#1075;&#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6788</Words>
  <Characters>38694</Characters>
  <Application>Microsoft Office Word</Application>
  <DocSecurity>0</DocSecurity>
  <Lines>322</Lines>
  <Paragraphs>90</Paragraphs>
  <ScaleCrop>false</ScaleCrop>
  <Company/>
  <LinksUpToDate>false</LinksUpToDate>
  <CharactersWithSpaces>45392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2021-10-06T10:33:00Z</dcterms:created>
  <dcterms:modified xsi:type="dcterms:W3CDTF">2021-10-06T10:34:00Z</dcterms:modified>
</cp:coreProperties>
</file>