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551" w:rsidRDefault="00061551" w:rsidP="00061551">
      <w:pPr>
        <w:pStyle w:val="2"/>
        <w:ind w:right="-284"/>
        <w:rPr>
          <w:szCs w:val="28"/>
        </w:rPr>
      </w:pPr>
      <w:bookmarkStart w:id="0" w:name="_GoBack"/>
      <w:bookmarkEnd w:id="0"/>
      <w:r>
        <w:rPr>
          <w:noProof/>
          <w:szCs w:val="28"/>
        </w:rPr>
        <w:drawing>
          <wp:inline distT="0" distB="0" distL="0" distR="0">
            <wp:extent cx="466725" cy="447675"/>
            <wp:effectExtent l="19050" t="0" r="9525" b="0"/>
            <wp:docPr id="1" name="Рисунок 1" descr="va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vas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551" w:rsidRDefault="00061551" w:rsidP="00061551">
      <w:pPr>
        <w:pStyle w:val="2"/>
        <w:ind w:right="-284"/>
        <w:rPr>
          <w:szCs w:val="28"/>
        </w:rPr>
      </w:pPr>
      <w:r>
        <w:rPr>
          <w:szCs w:val="28"/>
        </w:rPr>
        <w:t>АДМИНИСТРАЦИЯ ВАСИЛЬЕВСКОГО СЕЛЬСОВЕТА</w:t>
      </w:r>
    </w:p>
    <w:p w:rsidR="00061551" w:rsidRDefault="00061551" w:rsidP="00061551">
      <w:pPr>
        <w:ind w:right="-28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САРАКТАШСКОГО РАЙОНА ОРЕНБУРГСКОЙ ОБЛАСТИ</w:t>
      </w:r>
    </w:p>
    <w:p w:rsidR="00061551" w:rsidRDefault="00061551" w:rsidP="000615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061551" w:rsidRDefault="00061551" w:rsidP="00061551">
      <w:pPr>
        <w:pBdr>
          <w:bottom w:val="single" w:sz="18" w:space="1" w:color="auto"/>
        </w:pBdr>
        <w:ind w:right="-284"/>
        <w:jc w:val="center"/>
        <w:rPr>
          <w:rFonts w:ascii="Arial" w:hAnsi="Arial" w:cs="Arial"/>
          <w:sz w:val="20"/>
          <w:szCs w:val="20"/>
        </w:rPr>
      </w:pPr>
      <w:r>
        <w:rPr>
          <w:b/>
          <w:sz w:val="16"/>
        </w:rPr>
        <w:t>_________________________________________________________________________________________________________</w:t>
      </w:r>
    </w:p>
    <w:p w:rsidR="00061551" w:rsidRDefault="00061551" w:rsidP="00061551">
      <w:pPr>
        <w:tabs>
          <w:tab w:val="left" w:pos="1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13.08.2020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с. Васильевка                             №  52-п</w:t>
      </w:r>
    </w:p>
    <w:p w:rsidR="00061551" w:rsidRDefault="00061551" w:rsidP="000615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61551" w:rsidRDefault="00061551" w:rsidP="000615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61551" w:rsidRDefault="00061551" w:rsidP="000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 утверждении муниципальной целевой программы «Энергосбережение и повышение энергетической эффективности на территории муниципального образования Васильевский сельсовет</w:t>
      </w:r>
    </w:p>
    <w:p w:rsidR="00061551" w:rsidRDefault="00061551" w:rsidP="000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2020-2024 годы»</w:t>
      </w:r>
    </w:p>
    <w:p w:rsidR="00061551" w:rsidRDefault="00061551" w:rsidP="0006155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061551" w:rsidRDefault="00061551" w:rsidP="000615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целях обеспечения устойчивого и эффективного функционирования экономики муниципального образования  Васильевский сельсовет  Саракташского района Оренбургской области за счет рационального использования энергетических ресурсов и перевода экономики на энергосберегающий путь развития, в соответствии с  Федеральным законом от 23.11.2009 № 261-ФЗ «Об энергоснабжении и о повышении энергетической эффективности и о внесении изменений в отдельные законодательные акты Российской Федерации», руководствуясь Уставом муниципального образования  Васильевский  сельсовет  Саракташского района Оренбургской области:</w:t>
      </w:r>
    </w:p>
    <w:p w:rsidR="00061551" w:rsidRDefault="00061551" w:rsidP="00061551">
      <w:pPr>
        <w:spacing w:after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 Утвердить 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муниципальную целевую программу «Энергосбережение и повышение энергетической эффективности  на территории муниципального образования  Васильевский сельсовет  Саракташского района Оренбургской области на 2020-2024 годы».</w:t>
      </w:r>
    </w:p>
    <w:p w:rsidR="00061551" w:rsidRDefault="00061551" w:rsidP="00061551">
      <w:pPr>
        <w:spacing w:after="0" w:line="24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вступает в силу после дня его обнародования и подлежит размещению на официальном сайте администрации муниципального образования  Васильевский сельсовет  Саракташского района Оренбургской области в информационно-телекоммуникационной сети «Интернет». </w:t>
      </w:r>
    </w:p>
    <w:p w:rsidR="00061551" w:rsidRDefault="00061551" w:rsidP="00061551">
      <w:pPr>
        <w:spacing w:after="26" w:line="24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Контроль исполнения настоящего постановления оставляю за собой.</w:t>
      </w:r>
    </w:p>
    <w:p w:rsidR="00061551" w:rsidRDefault="00061551" w:rsidP="00061551">
      <w:pPr>
        <w:tabs>
          <w:tab w:val="left" w:pos="-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1551" w:rsidRDefault="00061551" w:rsidP="00061551">
      <w:pPr>
        <w:tabs>
          <w:tab w:val="left" w:pos="-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1551" w:rsidRDefault="00061551" w:rsidP="00061551">
      <w:pPr>
        <w:tabs>
          <w:tab w:val="left" w:pos="-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1551" w:rsidRDefault="00061551" w:rsidP="00061551">
      <w:pPr>
        <w:tabs>
          <w:tab w:val="left" w:pos="-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1551" w:rsidRDefault="00061551" w:rsidP="00061551">
      <w:pPr>
        <w:tabs>
          <w:tab w:val="left" w:pos="6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сельсовета                                                                         А.Н. Серединов</w:t>
      </w:r>
    </w:p>
    <w:p w:rsidR="00061551" w:rsidRDefault="00061551" w:rsidP="00061551">
      <w:pPr>
        <w:tabs>
          <w:tab w:val="left" w:pos="6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1551" w:rsidRDefault="00061551" w:rsidP="00061551">
      <w:pPr>
        <w:tabs>
          <w:tab w:val="left" w:pos="68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61551" w:rsidRDefault="00061551" w:rsidP="00061551">
      <w:pPr>
        <w:tabs>
          <w:tab w:val="left" w:pos="68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61551" w:rsidRDefault="00061551" w:rsidP="00061551">
      <w:pPr>
        <w:tabs>
          <w:tab w:val="left" w:pos="68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61551" w:rsidRDefault="00061551" w:rsidP="0006155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061551" w:rsidRDefault="00061551" w:rsidP="000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ПАСПОРТ ПРОГРАММЫ</w:t>
      </w:r>
    </w:p>
    <w:p w:rsidR="00061551" w:rsidRDefault="00061551" w:rsidP="00061551">
      <w:pPr>
        <w:spacing w:after="0" w:line="254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tbl>
      <w:tblPr>
        <w:tblW w:w="9461" w:type="dxa"/>
        <w:tblInd w:w="-110" w:type="dxa"/>
        <w:tblCellMar>
          <w:top w:w="58" w:type="dxa"/>
          <w:left w:w="106" w:type="dxa"/>
          <w:right w:w="38" w:type="dxa"/>
        </w:tblCellMar>
        <w:tblLook w:val="04A0" w:firstRow="1" w:lastRow="0" w:firstColumn="1" w:lastColumn="0" w:noHBand="0" w:noVBand="1"/>
      </w:tblPr>
      <w:tblGrid>
        <w:gridCol w:w="2813"/>
        <w:gridCol w:w="6648"/>
      </w:tblGrid>
      <w:tr w:rsidR="00061551" w:rsidTr="00061551">
        <w:trPr>
          <w:trHeight w:val="1296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551" w:rsidRDefault="00061551">
            <w:pPr>
              <w:spacing w:after="0" w:line="254" w:lineRule="auto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061551" w:rsidRDefault="00061551">
            <w:pPr>
              <w:spacing w:after="0" w:line="254" w:lineRule="auto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ПРОГРАММЫ  </w:t>
            </w:r>
          </w:p>
          <w:p w:rsidR="00061551" w:rsidRDefault="00061551">
            <w:pPr>
              <w:spacing w:after="0" w:line="254" w:lineRule="auto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551" w:rsidRDefault="00061551">
            <w:pPr>
              <w:spacing w:after="0" w:line="254" w:lineRule="auto"/>
              <w:ind w:left="5" w:right="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муниципальная программа «Энергосбережение и повышение энергетической эффективности  на территории муниципального образования  Васильевский  сельсовет  Саракташского  района Оренбургской области на 2020-2024 годы» </w:t>
            </w:r>
          </w:p>
        </w:tc>
      </w:tr>
      <w:tr w:rsidR="00061551" w:rsidTr="00061551">
        <w:trPr>
          <w:trHeight w:val="1253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551" w:rsidRDefault="00061551">
            <w:pPr>
              <w:spacing w:after="0" w:line="254" w:lineRule="auto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ЗАКАЗЧИК И </w:t>
            </w:r>
          </w:p>
          <w:p w:rsidR="00061551" w:rsidRDefault="00061551">
            <w:pPr>
              <w:spacing w:after="0" w:line="254" w:lineRule="auto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  <w:p w:rsidR="00061551" w:rsidRDefault="00061551">
            <w:pPr>
              <w:spacing w:after="0" w:line="254" w:lineRule="auto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ИСПОЛНИТЕЛЬ </w:t>
            </w:r>
          </w:p>
          <w:p w:rsidR="00061551" w:rsidRDefault="00061551">
            <w:pPr>
              <w:spacing w:after="0" w:line="254" w:lineRule="auto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6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551" w:rsidRDefault="00061551">
            <w:pPr>
              <w:spacing w:after="0" w:line="254" w:lineRule="auto"/>
              <w:ind w:lef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муниципального образования  Васильевский сельсовет Саракташского района Оренбургской области</w:t>
            </w:r>
          </w:p>
        </w:tc>
      </w:tr>
      <w:tr w:rsidR="00061551" w:rsidTr="00061551">
        <w:trPr>
          <w:trHeight w:val="785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551" w:rsidRDefault="00061551">
            <w:pPr>
              <w:spacing w:after="0" w:line="254" w:lineRule="auto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ОСНОВАНИЯ ДЛЯ </w:t>
            </w:r>
          </w:p>
          <w:p w:rsidR="00061551" w:rsidRDefault="00061551">
            <w:pPr>
              <w:spacing w:after="0" w:line="254" w:lineRule="auto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РАЗРАБОТКИ </w:t>
            </w:r>
          </w:p>
          <w:p w:rsidR="00061551" w:rsidRDefault="00061551">
            <w:pPr>
              <w:spacing w:after="0" w:line="254" w:lineRule="auto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6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551" w:rsidRDefault="00061551">
            <w:pPr>
              <w:spacing w:after="2" w:line="235" w:lineRule="auto"/>
              <w:ind w:right="16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 - Федеральный закон от 06.10.2003 № 131-ФЗ «Об общих принципах организации местного самоуправления в Российской Федерации;  </w:t>
            </w:r>
          </w:p>
          <w:p w:rsidR="00061551" w:rsidRDefault="00061551" w:rsidP="00F41E98">
            <w:pPr>
              <w:numPr>
                <w:ilvl w:val="0"/>
                <w:numId w:val="1"/>
              </w:numPr>
              <w:spacing w:after="0" w:line="240" w:lineRule="auto"/>
              <w:ind w:right="16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Постановление Правительства РФ от 31 декабря 2009 г. № 1225 «О требованиях к региональным и муниципальным программам в области энергосбережения и повышения энергетической эффективности»; </w:t>
            </w:r>
          </w:p>
          <w:p w:rsidR="00061551" w:rsidRDefault="00061551" w:rsidP="00F41E98">
            <w:pPr>
              <w:numPr>
                <w:ilvl w:val="0"/>
                <w:numId w:val="1"/>
              </w:numPr>
              <w:spacing w:after="1" w:line="240" w:lineRule="auto"/>
              <w:ind w:right="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Распоряжение Правительства РФ от 31.12.2009 № 1830-р «План мероприятий по энергосбережению и повышению энергетической эффективности в Российской Федерации, направленных на реализацию Федерального закона «Об энергосбережении и о повышении энергетической эффективности и о внесении изменений в отдельные законодательные акты Российской Федерации»; </w:t>
            </w:r>
          </w:p>
          <w:p w:rsidR="00061551" w:rsidRDefault="00061551" w:rsidP="00F41E98">
            <w:pPr>
              <w:numPr>
                <w:ilvl w:val="0"/>
                <w:numId w:val="1"/>
              </w:numPr>
              <w:spacing w:after="1" w:line="254" w:lineRule="auto"/>
              <w:ind w:right="16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Постановление Правительства РФ от 20.02.2010 № 67 «О внесении изменений в некоторые акты Правительства РФ по вопросам определения полномочий федеральных органов исполнительной власти в области энергосбережения и повышения энергетической эффективности»; </w:t>
            </w:r>
          </w:p>
          <w:p w:rsidR="00061551" w:rsidRDefault="00061551">
            <w:pPr>
              <w:spacing w:after="0" w:line="254" w:lineRule="auto"/>
              <w:ind w:left="5" w:right="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Приказ Министерства экономического развития РФ от 17.02.2010 № 61 «Об утверждении примерного перечня мероприятий в области энергосбережения и повышения энергетической эффективности, который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может быть использован в целях разработки региональных, муниципальных программ в области энергосбережения и повышения энергетической эффективности»; </w:t>
            </w:r>
          </w:p>
        </w:tc>
      </w:tr>
      <w:tr w:rsidR="00061551" w:rsidTr="00061551">
        <w:trPr>
          <w:trHeight w:val="2625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61551" w:rsidRDefault="00061551">
            <w:pPr>
              <w:spacing w:after="0" w:line="254" w:lineRule="auto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ЦЕЛИ  </w:t>
            </w:r>
          </w:p>
          <w:p w:rsidR="00061551" w:rsidRDefault="00061551">
            <w:pPr>
              <w:spacing w:after="0" w:line="254" w:lineRule="auto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ПРОГРАММЫ  </w:t>
            </w:r>
          </w:p>
          <w:p w:rsidR="00061551" w:rsidRDefault="00061551">
            <w:pPr>
              <w:spacing w:after="0" w:line="254" w:lineRule="auto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6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61551" w:rsidRDefault="00061551" w:rsidP="00F41E98">
            <w:pPr>
              <w:numPr>
                <w:ilvl w:val="0"/>
                <w:numId w:val="2"/>
              </w:numPr>
              <w:spacing w:after="2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эффективности. </w:t>
            </w:r>
          </w:p>
          <w:p w:rsidR="00061551" w:rsidRDefault="00061551" w:rsidP="00F41E98">
            <w:pPr>
              <w:numPr>
                <w:ilvl w:val="0"/>
                <w:numId w:val="2"/>
              </w:num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снижение расходов местного бюджета на оплату энергетических ресурсов; </w:t>
            </w:r>
          </w:p>
          <w:p w:rsidR="00061551" w:rsidRDefault="00061551" w:rsidP="00F41E98">
            <w:pPr>
              <w:numPr>
                <w:ilvl w:val="0"/>
                <w:numId w:val="3"/>
              </w:numPr>
              <w:spacing w:after="0" w:line="254" w:lineRule="auto"/>
              <w:ind w:hanging="1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снижение потерь энергоресурсов; </w:t>
            </w:r>
          </w:p>
          <w:p w:rsidR="00061551" w:rsidRDefault="00061551" w:rsidP="00F41E98">
            <w:pPr>
              <w:numPr>
                <w:ilvl w:val="0"/>
                <w:numId w:val="3"/>
              </w:numPr>
              <w:spacing w:after="0" w:line="254" w:lineRule="auto"/>
              <w:ind w:hanging="1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улучшение экологической ситуации;</w:t>
            </w:r>
          </w:p>
        </w:tc>
      </w:tr>
      <w:tr w:rsidR="00061551" w:rsidTr="00061551">
        <w:trPr>
          <w:trHeight w:val="3478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551" w:rsidRDefault="00061551">
            <w:pPr>
              <w:spacing w:after="0" w:line="254" w:lineRule="auto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ЗАДАЧИ </w:t>
            </w:r>
          </w:p>
          <w:p w:rsidR="00061551" w:rsidRDefault="00061551">
            <w:pPr>
              <w:spacing w:after="0" w:line="254" w:lineRule="auto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ПРОГРАММЫ  </w:t>
            </w:r>
          </w:p>
          <w:p w:rsidR="00061551" w:rsidRDefault="00061551">
            <w:pPr>
              <w:spacing w:after="0" w:line="254" w:lineRule="auto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551" w:rsidRDefault="00061551" w:rsidP="00F41E98">
            <w:pPr>
              <w:numPr>
                <w:ilvl w:val="0"/>
                <w:numId w:val="4"/>
              </w:numPr>
              <w:spacing w:after="2" w:line="235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реализация организационных мероприятий по энергосбережению и повышению энергетической эффективности; </w:t>
            </w:r>
          </w:p>
          <w:p w:rsidR="00061551" w:rsidRDefault="00061551" w:rsidP="00F41E98">
            <w:pPr>
              <w:numPr>
                <w:ilvl w:val="0"/>
                <w:numId w:val="4"/>
              </w:numPr>
              <w:spacing w:after="5" w:line="23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оснащение приборами учета используемых энергетических ресурсов; </w:t>
            </w:r>
          </w:p>
          <w:p w:rsidR="00061551" w:rsidRDefault="00061551" w:rsidP="00F41E98">
            <w:pPr>
              <w:numPr>
                <w:ilvl w:val="0"/>
                <w:numId w:val="4"/>
              </w:num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повышение эффективности системы теплоснабжения; </w:t>
            </w:r>
          </w:p>
          <w:p w:rsidR="00061551" w:rsidRDefault="00061551" w:rsidP="00F41E98">
            <w:pPr>
              <w:numPr>
                <w:ilvl w:val="0"/>
                <w:numId w:val="4"/>
              </w:numPr>
              <w:spacing w:after="5" w:line="23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повышение эффективности системы электроснабжения; </w:t>
            </w:r>
          </w:p>
          <w:p w:rsidR="00061551" w:rsidRDefault="00061551" w:rsidP="00F41E98">
            <w:pPr>
              <w:numPr>
                <w:ilvl w:val="0"/>
                <w:numId w:val="4"/>
              </w:num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уменьшение потребления энергии и связанных с этим затрат по муниципальным контрактам. </w:t>
            </w:r>
          </w:p>
        </w:tc>
      </w:tr>
      <w:tr w:rsidR="00061551" w:rsidTr="00061551">
        <w:trPr>
          <w:trHeight w:val="941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551" w:rsidRDefault="00061551">
            <w:pPr>
              <w:spacing w:after="0" w:line="254" w:lineRule="auto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ЭТАПЫ И СРОКИ </w:t>
            </w:r>
          </w:p>
          <w:p w:rsidR="00061551" w:rsidRDefault="00061551">
            <w:pPr>
              <w:spacing w:after="0" w:line="254" w:lineRule="auto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РЕАЛИЗАЦИИ </w:t>
            </w:r>
          </w:p>
          <w:p w:rsidR="00061551" w:rsidRDefault="00061551">
            <w:pPr>
              <w:spacing w:after="0" w:line="254" w:lineRule="auto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6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551" w:rsidRDefault="00061551">
            <w:pPr>
              <w:spacing w:after="0" w:line="254" w:lineRule="auto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2020 – 2024 годы  </w:t>
            </w:r>
          </w:p>
          <w:p w:rsidR="00061551" w:rsidRDefault="00061551">
            <w:pPr>
              <w:spacing w:after="0" w:line="254" w:lineRule="auto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муниципальная программа реализуется в один этап </w:t>
            </w:r>
          </w:p>
        </w:tc>
      </w:tr>
      <w:tr w:rsidR="00061551" w:rsidTr="00061551">
        <w:trPr>
          <w:trHeight w:val="941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551" w:rsidRDefault="00061551">
            <w:pPr>
              <w:spacing w:after="0" w:line="254" w:lineRule="auto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ИСПОЛНИТЕЛИ </w:t>
            </w:r>
          </w:p>
          <w:p w:rsidR="00061551" w:rsidRDefault="00061551">
            <w:pPr>
              <w:spacing w:after="0" w:line="254" w:lineRule="auto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6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1551" w:rsidRDefault="00061551">
            <w:pPr>
              <w:spacing w:after="0" w:line="254" w:lineRule="auto"/>
              <w:ind w:lef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муниципального образования  Васильевский  сельсовет  Саракташского района Оренбургской области</w:t>
            </w:r>
          </w:p>
        </w:tc>
      </w:tr>
      <w:tr w:rsidR="00061551" w:rsidTr="00061551">
        <w:trPr>
          <w:trHeight w:val="643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551" w:rsidRDefault="00061551">
            <w:pPr>
              <w:spacing w:after="0" w:line="254" w:lineRule="auto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ИСТОЧНИКИ И </w:t>
            </w:r>
          </w:p>
          <w:p w:rsidR="00061551" w:rsidRDefault="00061551">
            <w:pPr>
              <w:spacing w:after="0" w:line="254" w:lineRule="auto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ОБЪЕМЫ </w:t>
            </w:r>
          </w:p>
          <w:p w:rsidR="00061551" w:rsidRDefault="00061551">
            <w:pPr>
              <w:spacing w:after="0" w:line="254" w:lineRule="auto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ФИНАНСИРОВАНИ</w:t>
            </w:r>
          </w:p>
          <w:p w:rsidR="00061551" w:rsidRDefault="00061551">
            <w:pPr>
              <w:spacing w:after="0" w:line="254" w:lineRule="auto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 ПРОГРАММЫ 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51" w:rsidRDefault="00061551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источник финансирования Программы – бюджет муниципального образования  Васильевский сельсовет  Саракташского  района Оренбургской области </w:t>
            </w:r>
          </w:p>
          <w:p w:rsidR="00061551" w:rsidRDefault="00061551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Общий объем финансирования программы составляет -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руб.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том числе по годам:</w:t>
            </w:r>
          </w:p>
          <w:p w:rsidR="00061551" w:rsidRDefault="00061551">
            <w:pPr>
              <w:spacing w:after="0" w:line="254" w:lineRule="auto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2020 год – 0,0 руб.; </w:t>
            </w:r>
          </w:p>
          <w:p w:rsidR="00061551" w:rsidRDefault="00061551">
            <w:pPr>
              <w:spacing w:after="0" w:line="254" w:lineRule="auto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– 0,0 руб</w:t>
            </w:r>
          </w:p>
          <w:p w:rsidR="00061551" w:rsidRDefault="00061551">
            <w:pPr>
              <w:spacing w:after="0" w:line="254" w:lineRule="auto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0,0 руб.;</w:t>
            </w:r>
          </w:p>
          <w:p w:rsidR="00061551" w:rsidRDefault="00061551">
            <w:pPr>
              <w:spacing w:after="0" w:line="254" w:lineRule="auto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0,0 руб.;</w:t>
            </w:r>
          </w:p>
          <w:p w:rsidR="00061551" w:rsidRDefault="00061551">
            <w:pPr>
              <w:spacing w:after="0" w:line="254" w:lineRule="auto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 - 0,0 руб.</w:t>
            </w:r>
          </w:p>
          <w:p w:rsidR="00061551" w:rsidRDefault="00061551">
            <w:pPr>
              <w:spacing w:after="0" w:line="254" w:lineRule="auto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Общий объём финансирования мероприятий Программы является ориентировочным,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предполагающим последующую корректировку в соответствии с изменением цен на изделия, материалы и услуги. </w:t>
            </w:r>
          </w:p>
        </w:tc>
      </w:tr>
      <w:tr w:rsidR="00061551" w:rsidTr="00061551">
        <w:trPr>
          <w:trHeight w:val="4354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551" w:rsidRDefault="00061551">
            <w:pPr>
              <w:spacing w:after="0" w:line="254" w:lineRule="auto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ОЖИДАЕМЫЕ </w:t>
            </w:r>
          </w:p>
          <w:p w:rsidR="00061551" w:rsidRDefault="00061551">
            <w:pPr>
              <w:spacing w:after="0" w:line="254" w:lineRule="auto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РЕЗУЛЬТАТЫ </w:t>
            </w:r>
          </w:p>
          <w:p w:rsidR="00061551" w:rsidRDefault="00061551">
            <w:pPr>
              <w:spacing w:after="0" w:line="254" w:lineRule="auto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РЕАЛИЗАЦИИ </w:t>
            </w:r>
          </w:p>
          <w:p w:rsidR="00061551" w:rsidRDefault="00061551">
            <w:pPr>
              <w:spacing w:after="0" w:line="254" w:lineRule="auto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ПРОГРАММЫ  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551" w:rsidRDefault="00061551">
            <w:pPr>
              <w:spacing w:after="2" w:line="235" w:lineRule="auto"/>
              <w:ind w:left="5" w:right="4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Реализация Программы позволит к концу 2024 года: - снижение нагрузки по оплате энергоносителей на местный бюджет; </w:t>
            </w:r>
          </w:p>
          <w:p w:rsidR="00061551" w:rsidRDefault="00061551" w:rsidP="00F41E98">
            <w:pPr>
              <w:numPr>
                <w:ilvl w:val="0"/>
                <w:numId w:val="5"/>
              </w:numPr>
              <w:spacing w:after="5" w:line="23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полного учета потребления энергетических ресурсов; </w:t>
            </w:r>
          </w:p>
          <w:p w:rsidR="00061551" w:rsidRDefault="00061551" w:rsidP="00F41E98">
            <w:pPr>
              <w:numPr>
                <w:ilvl w:val="0"/>
                <w:numId w:val="5"/>
              </w:numPr>
              <w:spacing w:after="2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снижение удельных показателей энергопотребления; </w:t>
            </w:r>
          </w:p>
          <w:p w:rsidR="00061551" w:rsidRDefault="00061551" w:rsidP="00F41E98">
            <w:pPr>
              <w:numPr>
                <w:ilvl w:val="0"/>
                <w:numId w:val="5"/>
              </w:numPr>
              <w:spacing w:after="2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наличие актов энергетических обследований и энергетических паспортов; </w:t>
            </w:r>
          </w:p>
          <w:p w:rsidR="00061551" w:rsidRDefault="00061551" w:rsidP="00F41E98">
            <w:pPr>
              <w:numPr>
                <w:ilvl w:val="0"/>
                <w:numId w:val="5"/>
              </w:num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обеспечить экономию электрической, тепловой </w:t>
            </w:r>
          </w:p>
          <w:p w:rsidR="00061551" w:rsidRDefault="00061551">
            <w:pPr>
              <w:spacing w:after="0" w:line="254" w:lineRule="auto"/>
              <w:ind w:lef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(топливо) энергии; </w:t>
            </w:r>
          </w:p>
          <w:p w:rsidR="00061551" w:rsidRDefault="00061551" w:rsidP="00F41E98">
            <w:pPr>
              <w:numPr>
                <w:ilvl w:val="0"/>
                <w:numId w:val="5"/>
              </w:num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реконструкции уличного освещения позволит снизить затраты на техническое обслуживание на 15-20 %  и снижение затрат на оплату потребляемой электроэнергии на 20-25 %; </w:t>
            </w:r>
          </w:p>
        </w:tc>
      </w:tr>
    </w:tbl>
    <w:p w:rsidR="00061551" w:rsidRDefault="00061551" w:rsidP="00061551">
      <w:pPr>
        <w:spacing w:after="156" w:line="254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61551" w:rsidRDefault="00061551" w:rsidP="00061551">
      <w:pPr>
        <w:keepNext/>
        <w:keepLines/>
        <w:tabs>
          <w:tab w:val="center" w:pos="2161"/>
        </w:tabs>
        <w:spacing w:before="480" w:after="0" w:line="240" w:lineRule="auto"/>
        <w:ind w:left="-15"/>
        <w:jc w:val="center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bCs/>
          <w:sz w:val="28"/>
          <w:szCs w:val="28"/>
        </w:rPr>
        <w:t>1. Содержание проблемы</w:t>
      </w:r>
    </w:p>
    <w:p w:rsidR="00061551" w:rsidRDefault="00061551" w:rsidP="000615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61551" w:rsidRDefault="00061551" w:rsidP="000615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Энергетическая стратегия Российской Федерации на период до 2020 года предусматривает, что 80% прироста промышленного производства должно быть обеспечено за счет энергосбережения и структурной перестройки экономики страны в направлении повышения энергетической эффективности. </w:t>
      </w:r>
    </w:p>
    <w:p w:rsidR="00061551" w:rsidRDefault="00061551" w:rsidP="00061551">
      <w:pPr>
        <w:spacing w:after="0" w:line="240" w:lineRule="auto"/>
        <w:ind w:left="-15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Энергосбережение в жилищно-коммунальном и бюджетном секторе поселения является актуальным и необходимым условием нормального функционирования, так как повышение эффективности использования ТЭР, при непрерывном росте цен на топливо и соответственно росте стоимости электрической и тепловой энергии позволяет добиться существенной экономии как ТЭР, так и финансовых  ресурсов. </w:t>
      </w:r>
    </w:p>
    <w:p w:rsidR="00061551" w:rsidRDefault="00061551" w:rsidP="00061551">
      <w:pPr>
        <w:spacing w:after="0" w:line="240" w:lineRule="auto"/>
        <w:ind w:left="-15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Программа энергосбережения должна обеспечить снижение потребление ТЭР и воды за счет внедрения предлагаемых данной программой решений и мероприятий, и соответственно, перехода на экономичное и рациональное расходование ТЭР, при полном удовлетворении потребностей в количестве и качестве, превратить энергосбережение в решающий фактор функционирования поселения. </w:t>
      </w:r>
    </w:p>
    <w:p w:rsidR="00061551" w:rsidRDefault="00061551" w:rsidP="00061551">
      <w:pPr>
        <w:spacing w:after="0" w:line="240" w:lineRule="auto"/>
        <w:ind w:left="-15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Реализация политики энергосбережения на территории муниципального образования  Васильевский  сельсовет  Саракташского  района Оренбургской области, основанной на принципах эффективного использования энергетических ресурсов, сочетания интересов потребителей,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поставщиков и производителей энергетических ресурсов и на финансовой поддержке мероприятий по установке приборов учета расхода энергетических ресурсов и контроля над их использованием, обусловлена необходимостью экономии топливно-энергетических ресурсов и сокращения затрат средств местного бюджета. </w:t>
      </w:r>
    </w:p>
    <w:p w:rsidR="00061551" w:rsidRDefault="00061551" w:rsidP="00061551">
      <w:pPr>
        <w:spacing w:after="0" w:line="240" w:lineRule="auto"/>
        <w:ind w:left="-15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Учитывая, что в настоящее время большую часть всех видов энергоресурсов потребляет население, энергосбережение приобретает все более ярко выраженную социальную окраску. </w:t>
      </w:r>
    </w:p>
    <w:p w:rsidR="00061551" w:rsidRDefault="00061551" w:rsidP="00061551">
      <w:pPr>
        <w:spacing w:after="0" w:line="240" w:lineRule="auto"/>
        <w:ind w:left="-15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Основным инструментом управления энергосбережением является программно-целевой метод, предусматривающий разработку, принятие и исполнение муниципальных целевых программ энергосбережения. </w:t>
      </w:r>
    </w:p>
    <w:p w:rsidR="00061551" w:rsidRDefault="00061551" w:rsidP="00061551">
      <w:pPr>
        <w:spacing w:after="0" w:line="240" w:lineRule="auto"/>
        <w:ind w:left="-15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предстоящий период на территории муниципального образования должны быть выполнены установленные Федеральным законом от 23.11.2009 № 261-ФЗ требования в части управления процессом энергосбережения, в том числе: </w:t>
      </w:r>
    </w:p>
    <w:p w:rsidR="00061551" w:rsidRDefault="00061551" w:rsidP="00061551">
      <w:pPr>
        <w:numPr>
          <w:ilvl w:val="0"/>
          <w:numId w:val="6"/>
        </w:numPr>
        <w:spacing w:after="28" w:line="244" w:lineRule="auto"/>
        <w:ind w:left="0" w:firstLine="51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проведение энергетических обследований; </w:t>
      </w:r>
    </w:p>
    <w:p w:rsidR="00061551" w:rsidRDefault="00061551" w:rsidP="00061551">
      <w:pPr>
        <w:numPr>
          <w:ilvl w:val="0"/>
          <w:numId w:val="6"/>
        </w:numPr>
        <w:spacing w:after="3" w:line="244" w:lineRule="auto"/>
        <w:ind w:left="0" w:firstLine="51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приборный учет энергетических ресурсов; </w:t>
      </w:r>
    </w:p>
    <w:p w:rsidR="00061551" w:rsidRDefault="00061551" w:rsidP="00061551">
      <w:pPr>
        <w:numPr>
          <w:ilvl w:val="0"/>
          <w:numId w:val="6"/>
        </w:numPr>
        <w:spacing w:after="3" w:line="244" w:lineRule="auto"/>
        <w:ind w:left="0" w:firstLine="51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применение энергосберегающих технологий при проектировании, строительстве, реконструкции и капитальном ремонте объектов капитального строительства; </w:t>
      </w:r>
    </w:p>
    <w:p w:rsidR="00061551" w:rsidRDefault="00061551" w:rsidP="000615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Основными преимуществами решения проблемы энергосбережения программно-целевым методом являются: </w:t>
      </w:r>
    </w:p>
    <w:p w:rsidR="00061551" w:rsidRDefault="00061551" w:rsidP="00061551">
      <w:pPr>
        <w:numPr>
          <w:ilvl w:val="0"/>
          <w:numId w:val="6"/>
        </w:numPr>
        <w:spacing w:after="3" w:line="244" w:lineRule="auto"/>
        <w:ind w:left="0" w:firstLine="51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комплексный подход к решению задачи энергосбережения и координация действий по ее решению; </w:t>
      </w:r>
    </w:p>
    <w:p w:rsidR="00061551" w:rsidRDefault="00061551" w:rsidP="00061551">
      <w:pPr>
        <w:numPr>
          <w:ilvl w:val="0"/>
          <w:numId w:val="6"/>
        </w:numPr>
        <w:spacing w:after="3" w:line="244" w:lineRule="auto"/>
        <w:ind w:left="0" w:firstLine="51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распределение полномочий и ответственности исполнителей мероприятий Программы; </w:t>
      </w:r>
    </w:p>
    <w:p w:rsidR="00061551" w:rsidRDefault="00061551" w:rsidP="00061551">
      <w:pPr>
        <w:numPr>
          <w:ilvl w:val="0"/>
          <w:numId w:val="6"/>
        </w:numPr>
        <w:spacing w:after="3" w:line="244" w:lineRule="auto"/>
        <w:ind w:left="0" w:firstLine="51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эффективное планирование и мониторинг результатов реализации Программы; </w:t>
      </w:r>
    </w:p>
    <w:p w:rsidR="00061551" w:rsidRDefault="00061551" w:rsidP="00061551">
      <w:pPr>
        <w:numPr>
          <w:ilvl w:val="0"/>
          <w:numId w:val="6"/>
        </w:numPr>
        <w:spacing w:after="3" w:line="244" w:lineRule="auto"/>
        <w:ind w:left="0" w:firstLine="51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целевое финансирование комплекса энергосберегающих мероприятий.</w:t>
      </w:r>
    </w:p>
    <w:p w:rsidR="00061551" w:rsidRDefault="00061551" w:rsidP="00061551">
      <w:pPr>
        <w:spacing w:after="3" w:line="244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Основным риском, связанным с реализацией Программы, является следующий фактор: </w:t>
      </w:r>
    </w:p>
    <w:p w:rsidR="00061551" w:rsidRDefault="00061551" w:rsidP="00061551">
      <w:pPr>
        <w:numPr>
          <w:ilvl w:val="0"/>
          <w:numId w:val="6"/>
        </w:numPr>
        <w:spacing w:after="3" w:line="244" w:lineRule="auto"/>
        <w:ind w:left="0" w:firstLine="51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ограниченностью источников финансирования программных мероприятий и неразвитостью механизмов привлечения средств на финансирование энергосберегающих мероприятий;  </w:t>
      </w:r>
    </w:p>
    <w:p w:rsidR="00061551" w:rsidRDefault="00061551" w:rsidP="00061551">
      <w:pPr>
        <w:spacing w:after="3" w:line="24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 муниципального образования  Васильевский  сельсовет  Саракташского  района Оренбургской области. </w:t>
      </w:r>
    </w:p>
    <w:p w:rsidR="00061551" w:rsidRDefault="00061551" w:rsidP="00061551">
      <w:pPr>
        <w:spacing w:after="123" w:line="254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61551" w:rsidRDefault="00061551" w:rsidP="00061551">
      <w:pPr>
        <w:numPr>
          <w:ilvl w:val="1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Факторы, влияющие на процессы энергосбережения в сельском поселении</w:t>
      </w:r>
    </w:p>
    <w:p w:rsidR="00061551" w:rsidRDefault="00061551" w:rsidP="00061551">
      <w:pPr>
        <w:spacing w:after="0" w:line="240" w:lineRule="auto"/>
        <w:ind w:left="1125"/>
        <w:rPr>
          <w:rFonts w:ascii="Times New Roman" w:eastAsia="Times New Roman" w:hAnsi="Times New Roman" w:cs="Times New Roman"/>
          <w:sz w:val="28"/>
          <w:szCs w:val="28"/>
        </w:rPr>
      </w:pPr>
    </w:p>
    <w:p w:rsidR="00061551" w:rsidRDefault="00061551" w:rsidP="00061551">
      <w:pPr>
        <w:spacing w:after="0" w:line="240" w:lineRule="auto"/>
        <w:ind w:left="-15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Энергосбережение - комплекс мер или действий, предпринимаемых  для обеспечения более  эффективного использования  ресурсов. </w:t>
      </w:r>
    </w:p>
    <w:p w:rsidR="00061551" w:rsidRDefault="00061551" w:rsidP="00061551">
      <w:pPr>
        <w:spacing w:after="0" w:line="240" w:lineRule="auto"/>
        <w:ind w:left="7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Факторы, стимулирующие процессы энергосбережения: </w:t>
      </w:r>
    </w:p>
    <w:p w:rsidR="00061551" w:rsidRDefault="00061551" w:rsidP="00061551">
      <w:pPr>
        <w:numPr>
          <w:ilvl w:val="0"/>
          <w:numId w:val="6"/>
        </w:numPr>
        <w:spacing w:after="3" w:line="244" w:lineRule="auto"/>
        <w:ind w:hanging="33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рост стоимости энергоресурсов; </w:t>
      </w:r>
    </w:p>
    <w:p w:rsidR="00061551" w:rsidRDefault="00061551" w:rsidP="00061551">
      <w:pPr>
        <w:numPr>
          <w:ilvl w:val="0"/>
          <w:numId w:val="6"/>
        </w:numPr>
        <w:spacing w:after="3" w:line="244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повышение качества и количества приборов учета энергоресурсов, автоматизация процессов энергопотребления; </w:t>
      </w:r>
    </w:p>
    <w:p w:rsidR="00061551" w:rsidRDefault="00061551" w:rsidP="00061551">
      <w:pPr>
        <w:numPr>
          <w:ilvl w:val="0"/>
          <w:numId w:val="6"/>
        </w:numPr>
        <w:spacing w:after="3" w:line="244" w:lineRule="auto"/>
        <w:ind w:hanging="33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повышение качества эксплуатации жилищного фонда. </w:t>
      </w:r>
    </w:p>
    <w:p w:rsidR="00061551" w:rsidRDefault="00061551" w:rsidP="00061551">
      <w:pPr>
        <w:spacing w:after="0" w:line="240" w:lineRule="auto"/>
        <w:ind w:left="-15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Цель энергосбережения - это повышение энергоэффективности во всех отраслях на территории муниципального образования  Васильевский сельсовет  Саракташского района Оренбургской области. </w:t>
      </w:r>
    </w:p>
    <w:p w:rsidR="00061551" w:rsidRDefault="00061551" w:rsidP="00061551">
      <w:pPr>
        <w:spacing w:after="0" w:line="240" w:lineRule="auto"/>
        <w:ind w:left="-15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Задача Администрации муниципального образования  Васильевский сельсовет  Саракташского  района Оренбургской области - определить, какими мерами необходимо осуществить повышение энергоэффективности. </w:t>
      </w:r>
    </w:p>
    <w:p w:rsidR="00061551" w:rsidRDefault="00061551" w:rsidP="00061551">
      <w:pPr>
        <w:spacing w:after="164" w:line="254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61551" w:rsidRDefault="00061551" w:rsidP="00061551">
      <w:pPr>
        <w:numPr>
          <w:ilvl w:val="1"/>
          <w:numId w:val="7"/>
        </w:numPr>
        <w:spacing w:after="0" w:line="240" w:lineRule="auto"/>
        <w:ind w:right="-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Основные направления энергосбережения</w:t>
      </w:r>
    </w:p>
    <w:p w:rsidR="00061551" w:rsidRDefault="00061551" w:rsidP="00061551">
      <w:pPr>
        <w:spacing w:after="0" w:line="240" w:lineRule="auto"/>
        <w:ind w:left="1125" w:right="3392"/>
        <w:rPr>
          <w:rFonts w:ascii="Times New Roman" w:eastAsia="Segoe UI Symbol" w:hAnsi="Times New Roman" w:cs="Times New Roman"/>
          <w:sz w:val="28"/>
          <w:szCs w:val="28"/>
        </w:rPr>
      </w:pPr>
    </w:p>
    <w:p w:rsidR="00061551" w:rsidRDefault="00061551" w:rsidP="00061551">
      <w:pPr>
        <w:spacing w:after="0" w:line="240" w:lineRule="auto"/>
        <w:ind w:left="345" w:right="3392" w:hanging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Поведенческое энергосбережение.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61551" w:rsidRDefault="00061551" w:rsidP="00061551">
      <w:pPr>
        <w:spacing w:after="0" w:line="240" w:lineRule="auto"/>
        <w:ind w:left="-5" w:firstLine="57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Это укоренение у населения привычки к минимизации использования энергии, когда она им не нужна. Необходимо осознание положения, что энергосбережение – экономически выгодно. Достигается информационной поддержкой, методами пропаганды, обучением энергосбережению.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61551" w:rsidRDefault="00061551" w:rsidP="00061551">
      <w:pPr>
        <w:numPr>
          <w:ilvl w:val="0"/>
          <w:numId w:val="8"/>
        </w:numPr>
        <w:spacing w:after="3" w:line="244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Энергосбережение в зданиях и сооружениях, улучшение их конструкций.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Большая часть этих мер актуальна в части тепловой энергии, а также в экономии электроэнергии, используемой для термических целей и на освещение.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61551" w:rsidRDefault="00061551" w:rsidP="00061551">
      <w:pPr>
        <w:numPr>
          <w:ilvl w:val="0"/>
          <w:numId w:val="8"/>
        </w:numPr>
        <w:spacing w:after="3" w:line="244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Создание системы контроля потребления энергоресурсов.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61551" w:rsidRDefault="00061551" w:rsidP="00061551">
      <w:pPr>
        <w:spacing w:after="0" w:line="240" w:lineRule="auto"/>
        <w:ind w:left="-5" w:firstLine="57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сегодняшний день сложились все предпосылки для организации надежной и экономичной системы  учета энергии. При этом целью установки счетчиков является не только экономия от разницы реальной и договорной величины энергетической нагрузки, но и налаживание приборного учета энергии для создания системы контроля потребления энергоресурсов на конкретном объекте.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61551" w:rsidRDefault="00061551" w:rsidP="00061551">
      <w:pPr>
        <w:spacing w:after="0" w:line="240" w:lineRule="auto"/>
        <w:ind w:left="-15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основу такой системы контроля должен быть положен документ, регистрирующий энергоэффективность объекта — энергетический паспорт. Главной мотивацией при введении энергетических паспортов на территории муниципального образования  Васильевский  сельсовет  Саракташского  района Оренбургской области должно стать наведение порядка в системе  потребления энергоресурсов. Что приведет к оптимизации контроля тарифов на услуги энергоснабжающих организаций за счет получения достоверной информации. </w:t>
      </w:r>
    </w:p>
    <w:p w:rsidR="00061551" w:rsidRDefault="00061551" w:rsidP="00061551">
      <w:pPr>
        <w:spacing w:after="164" w:line="254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61551" w:rsidRDefault="00061551" w:rsidP="00061551">
      <w:pPr>
        <w:numPr>
          <w:ilvl w:val="1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Энергосбережение в муниципальных учреждениях</w:t>
      </w:r>
    </w:p>
    <w:p w:rsidR="00061551" w:rsidRDefault="00061551" w:rsidP="00061551">
      <w:pPr>
        <w:tabs>
          <w:tab w:val="center" w:pos="3878"/>
        </w:tabs>
        <w:spacing w:after="0" w:line="240" w:lineRule="auto"/>
        <w:ind w:left="1125"/>
        <w:rPr>
          <w:rFonts w:ascii="Times New Roman" w:eastAsia="Times New Roman" w:hAnsi="Times New Roman" w:cs="Times New Roman"/>
          <w:sz w:val="28"/>
          <w:szCs w:val="28"/>
        </w:rPr>
      </w:pPr>
    </w:p>
    <w:p w:rsidR="00061551" w:rsidRDefault="00061551" w:rsidP="00061551">
      <w:pPr>
        <w:numPr>
          <w:ilvl w:val="2"/>
          <w:numId w:val="9"/>
        </w:numPr>
        <w:spacing w:after="3" w:line="244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обеспечить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проведение энергетических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обследований, ведение энергетических паспортов  в муниципальных организациях; </w:t>
      </w:r>
    </w:p>
    <w:p w:rsidR="00061551" w:rsidRDefault="00061551" w:rsidP="00061551">
      <w:pPr>
        <w:numPr>
          <w:ilvl w:val="2"/>
          <w:numId w:val="9"/>
        </w:numPr>
        <w:spacing w:after="3" w:line="244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установить и обеспечить соблюдение нормативов затрат топлива и энергии, лимитов потребления энергетических ресурсов; </w:t>
      </w:r>
    </w:p>
    <w:p w:rsidR="00061551" w:rsidRDefault="00061551" w:rsidP="00061551">
      <w:pPr>
        <w:numPr>
          <w:ilvl w:val="2"/>
          <w:numId w:val="9"/>
        </w:numPr>
        <w:spacing w:after="25" w:line="244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обеспечить приборами учета коммунальных ресурсов и устройствами регулирования потребления тепловой энергии; </w:t>
      </w:r>
    </w:p>
    <w:p w:rsidR="00061551" w:rsidRDefault="00061551" w:rsidP="00061551">
      <w:pPr>
        <w:numPr>
          <w:ilvl w:val="2"/>
          <w:numId w:val="9"/>
        </w:numPr>
        <w:spacing w:after="3" w:line="244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повысить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тепловую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защиту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зданий,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строений,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сооружений при капитальном ремонте, утепление зданий, строений, сооружений; </w:t>
      </w:r>
    </w:p>
    <w:p w:rsidR="00061551" w:rsidRDefault="00061551" w:rsidP="00061551">
      <w:pPr>
        <w:numPr>
          <w:ilvl w:val="2"/>
          <w:numId w:val="9"/>
        </w:numPr>
        <w:spacing w:after="3" w:line="244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сформировать систему муниципальных нормативных правовых актов, стимулирующих энергосбережение; </w:t>
      </w:r>
    </w:p>
    <w:p w:rsidR="00061551" w:rsidRDefault="00061551" w:rsidP="00061551">
      <w:pPr>
        <w:numPr>
          <w:ilvl w:val="2"/>
          <w:numId w:val="9"/>
        </w:numPr>
        <w:spacing w:after="3" w:line="244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повысить энергетическую эффективность систем освещения зданий, строений, сооружений; </w:t>
      </w:r>
    </w:p>
    <w:p w:rsidR="00061551" w:rsidRDefault="00061551" w:rsidP="00061551">
      <w:pPr>
        <w:numPr>
          <w:ilvl w:val="2"/>
          <w:numId w:val="9"/>
        </w:numPr>
        <w:spacing w:after="3" w:line="244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произвести закупку энергопотребляющего оборудования высоких классов энергетической эффективности; </w:t>
      </w:r>
    </w:p>
    <w:p w:rsidR="00061551" w:rsidRDefault="00061551" w:rsidP="00061551">
      <w:pPr>
        <w:numPr>
          <w:ilvl w:val="2"/>
          <w:numId w:val="9"/>
        </w:numPr>
        <w:spacing w:after="3" w:line="244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осуществлять контроль и мониторинг за реализацией энергосервисных контрактов. </w:t>
      </w:r>
    </w:p>
    <w:p w:rsidR="00061551" w:rsidRDefault="00061551" w:rsidP="00061551">
      <w:pPr>
        <w:spacing w:after="124" w:line="254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61551" w:rsidRDefault="00061551" w:rsidP="00061551">
      <w:pPr>
        <w:numPr>
          <w:ilvl w:val="1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Муниципальные закупки</w:t>
      </w:r>
    </w:p>
    <w:p w:rsidR="00061551" w:rsidRDefault="00061551" w:rsidP="00061551">
      <w:pPr>
        <w:spacing w:after="0" w:line="240" w:lineRule="auto"/>
        <w:ind w:left="1125"/>
        <w:rPr>
          <w:rFonts w:ascii="Times New Roman" w:eastAsia="Times New Roman" w:hAnsi="Times New Roman" w:cs="Times New Roman"/>
          <w:sz w:val="28"/>
          <w:szCs w:val="28"/>
        </w:rPr>
      </w:pPr>
    </w:p>
    <w:p w:rsidR="00061551" w:rsidRDefault="00061551" w:rsidP="00061551">
      <w:pPr>
        <w:spacing w:after="0" w:line="240" w:lineRule="auto"/>
        <w:ind w:left="-15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отказ от закупок товаров для муниципальных нужд, имеющих низкую энергоэффективность; </w:t>
      </w:r>
    </w:p>
    <w:p w:rsidR="00061551" w:rsidRDefault="00061551" w:rsidP="00061551">
      <w:pPr>
        <w:spacing w:after="159" w:line="254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61551" w:rsidRDefault="00061551" w:rsidP="00061551">
      <w:pPr>
        <w:numPr>
          <w:ilvl w:val="1"/>
          <w:numId w:val="7"/>
        </w:numPr>
        <w:tabs>
          <w:tab w:val="center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Энергосбережение в жилых домах</w:t>
      </w:r>
    </w:p>
    <w:p w:rsidR="00061551" w:rsidRDefault="00061551" w:rsidP="00061551">
      <w:pPr>
        <w:tabs>
          <w:tab w:val="center" w:pos="2929"/>
        </w:tabs>
        <w:spacing w:after="0" w:line="240" w:lineRule="auto"/>
        <w:ind w:left="1125"/>
        <w:rPr>
          <w:rFonts w:ascii="Times New Roman" w:eastAsia="Times New Roman" w:hAnsi="Times New Roman" w:cs="Times New Roman"/>
          <w:sz w:val="28"/>
          <w:szCs w:val="28"/>
        </w:rPr>
      </w:pPr>
    </w:p>
    <w:p w:rsidR="00061551" w:rsidRDefault="00061551" w:rsidP="00061551">
      <w:pPr>
        <w:spacing w:after="0" w:line="240" w:lineRule="auto"/>
        <w:ind w:left="-15"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Мероприятия по повышению эффективности использования энергии в жилищном фонде: </w:t>
      </w:r>
    </w:p>
    <w:p w:rsidR="00061551" w:rsidRDefault="00061551" w:rsidP="00061551">
      <w:pPr>
        <w:numPr>
          <w:ilvl w:val="2"/>
          <w:numId w:val="10"/>
        </w:numPr>
        <w:spacing w:after="3" w:line="244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сформировать систему муниципальных нормативных правовых актов, стимулирующих энергосбережение в жилищном фонде (в том числе при установлении нормативов потребления коммунальных ресурсов);  </w:t>
      </w:r>
    </w:p>
    <w:p w:rsidR="00061551" w:rsidRDefault="00061551" w:rsidP="00061551">
      <w:pPr>
        <w:numPr>
          <w:ilvl w:val="2"/>
          <w:numId w:val="10"/>
        </w:numPr>
        <w:spacing w:after="3" w:line="244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обеспечить доступ населения муниципального образования к информации по энергосбережению. </w:t>
      </w:r>
    </w:p>
    <w:p w:rsidR="00061551" w:rsidRDefault="00061551" w:rsidP="00061551">
      <w:pPr>
        <w:spacing w:after="123" w:line="254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61551" w:rsidRDefault="00061551" w:rsidP="00061551">
      <w:pPr>
        <w:numPr>
          <w:ilvl w:val="1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Система коммунальной инфраструктуры</w:t>
      </w:r>
    </w:p>
    <w:p w:rsidR="00061551" w:rsidRDefault="00061551" w:rsidP="00061551">
      <w:pPr>
        <w:spacing w:after="0" w:line="240" w:lineRule="auto"/>
        <w:ind w:left="1125"/>
        <w:rPr>
          <w:rFonts w:ascii="Times New Roman" w:eastAsia="Times New Roman" w:hAnsi="Times New Roman" w:cs="Times New Roman"/>
          <w:sz w:val="28"/>
          <w:szCs w:val="28"/>
        </w:rPr>
      </w:pPr>
    </w:p>
    <w:p w:rsidR="00061551" w:rsidRDefault="00061551" w:rsidP="00061551">
      <w:pPr>
        <w:spacing w:after="0" w:line="240" w:lineRule="auto"/>
        <w:ind w:left="-15" w:firstLine="58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Организационные мероприятия по энергосбережению и повышению энергетической эффективности системы коммунальной инфраструктуры муниципального образования  Васильевский сельсовет  Саракташского района Оренбургской области включают в себя: </w:t>
      </w:r>
    </w:p>
    <w:p w:rsidR="00061551" w:rsidRDefault="00061551" w:rsidP="00061551">
      <w:pPr>
        <w:numPr>
          <w:ilvl w:val="2"/>
          <w:numId w:val="11"/>
        </w:numPr>
        <w:spacing w:after="3" w:line="244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мероприятия по выявлению бесхозяйных объектов недвижимого имущества, используемых для передачи энергетических ресурсов (включая газоснабжение, тепло- и электроснабжение), организации постановки в установленном порядке таких объектов на учет в качестве бесхозяйных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объектов недвижимого имущества и затем признанию  права муниципальной собственности на такие бесхозяйные объекты недвижимого имущества; </w:t>
      </w:r>
    </w:p>
    <w:p w:rsidR="00061551" w:rsidRDefault="00061551" w:rsidP="00061551">
      <w:pPr>
        <w:numPr>
          <w:ilvl w:val="2"/>
          <w:numId w:val="11"/>
        </w:numPr>
        <w:spacing w:after="3" w:line="244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мероприятия по организации управления бесхозяйными объектами недвижимого имущества, используемыми для передачи энергетических ресурсов, с момента выявления таких объектов, в том числе определению  источника компенсации возникающих при их эксплуатации нормативных потерь энергетических ресурсов (включая тепловую энергию, электрическую энергию), в частности за счет включения расходов на компенсацию данных потерь в тариф организации, управляющей такими объектами. </w:t>
      </w:r>
    </w:p>
    <w:p w:rsidR="00061551" w:rsidRDefault="00061551" w:rsidP="00061551">
      <w:pPr>
        <w:spacing w:after="164" w:line="254" w:lineRule="auto"/>
        <w:ind w:left="3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61551" w:rsidRDefault="00061551" w:rsidP="00061551">
      <w:pPr>
        <w:keepNext/>
        <w:keepLines/>
        <w:tabs>
          <w:tab w:val="center" w:pos="1845"/>
        </w:tabs>
        <w:spacing w:before="480" w:after="0" w:line="240" w:lineRule="auto"/>
        <w:ind w:left="-15"/>
        <w:jc w:val="center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bCs/>
          <w:sz w:val="28"/>
          <w:szCs w:val="28"/>
        </w:rPr>
        <w:t>2. Цели Программы</w:t>
      </w:r>
    </w:p>
    <w:p w:rsidR="00061551" w:rsidRDefault="00061551" w:rsidP="000615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61551" w:rsidRDefault="00061551" w:rsidP="00061551">
      <w:pPr>
        <w:numPr>
          <w:ilvl w:val="0"/>
          <w:numId w:val="12"/>
        </w:numPr>
        <w:spacing w:after="3" w:line="244" w:lineRule="auto"/>
        <w:ind w:right="59" w:firstLine="5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эффективности; </w:t>
      </w:r>
    </w:p>
    <w:p w:rsidR="00061551" w:rsidRDefault="00061551" w:rsidP="00061551">
      <w:pPr>
        <w:numPr>
          <w:ilvl w:val="0"/>
          <w:numId w:val="12"/>
        </w:numPr>
        <w:spacing w:after="0" w:line="266" w:lineRule="auto"/>
        <w:ind w:firstLine="5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снижение расходов местного бюджета на оплату энергетических ресурсов;  </w:t>
      </w:r>
    </w:p>
    <w:p w:rsidR="00061551" w:rsidRDefault="00061551" w:rsidP="00061551">
      <w:pPr>
        <w:numPr>
          <w:ilvl w:val="0"/>
          <w:numId w:val="12"/>
        </w:numPr>
        <w:spacing w:after="0" w:line="266" w:lineRule="auto"/>
        <w:ind w:right="59" w:firstLine="55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снижение потерь энергоресурсов;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61551" w:rsidRDefault="00061551" w:rsidP="00061551">
      <w:pPr>
        <w:numPr>
          <w:ilvl w:val="0"/>
          <w:numId w:val="12"/>
        </w:numPr>
        <w:spacing w:after="0" w:line="266" w:lineRule="auto"/>
        <w:ind w:right="59" w:firstLine="5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улучшение экологической ситуации. </w:t>
      </w:r>
    </w:p>
    <w:p w:rsidR="00061551" w:rsidRDefault="00061551" w:rsidP="00061551">
      <w:pPr>
        <w:spacing w:after="0" w:line="254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</w:p>
    <w:p w:rsidR="00061551" w:rsidRDefault="00061551" w:rsidP="00061551">
      <w:pPr>
        <w:keepNext/>
        <w:keepLines/>
        <w:tabs>
          <w:tab w:val="center" w:pos="1945"/>
        </w:tabs>
        <w:spacing w:before="480" w:after="0" w:line="240" w:lineRule="auto"/>
        <w:ind w:left="-15"/>
        <w:jc w:val="center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bCs/>
          <w:sz w:val="28"/>
          <w:szCs w:val="28"/>
        </w:rPr>
        <w:t>3. Задачи Программы</w:t>
      </w:r>
    </w:p>
    <w:p w:rsidR="00061551" w:rsidRDefault="00061551" w:rsidP="000615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61551" w:rsidRDefault="00061551" w:rsidP="00061551">
      <w:pPr>
        <w:spacing w:after="0" w:line="240" w:lineRule="auto"/>
        <w:ind w:left="-5" w:firstLine="57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Для достижения поставленных целей в ходе реализации Программы необходимо решить следующие задачи: </w:t>
      </w:r>
    </w:p>
    <w:p w:rsidR="00061551" w:rsidRDefault="00061551" w:rsidP="00061551">
      <w:pPr>
        <w:numPr>
          <w:ilvl w:val="0"/>
          <w:numId w:val="13"/>
        </w:numPr>
        <w:spacing w:after="3" w:line="244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реализация организационных мероприятий по энергосбережению и повышению энергетической эффективности; </w:t>
      </w:r>
    </w:p>
    <w:p w:rsidR="00061551" w:rsidRDefault="00061551" w:rsidP="00061551">
      <w:pPr>
        <w:numPr>
          <w:ilvl w:val="0"/>
          <w:numId w:val="13"/>
        </w:numPr>
        <w:spacing w:after="28" w:line="244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оснащение приборами учета используемых энергетических ресурсов; </w:t>
      </w:r>
    </w:p>
    <w:p w:rsidR="00061551" w:rsidRDefault="00061551" w:rsidP="00061551">
      <w:pPr>
        <w:numPr>
          <w:ilvl w:val="0"/>
          <w:numId w:val="13"/>
        </w:numPr>
        <w:spacing w:after="28" w:line="244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повышение эффективности системы теплоснабжения; </w:t>
      </w:r>
    </w:p>
    <w:p w:rsidR="00061551" w:rsidRDefault="00061551" w:rsidP="00061551">
      <w:pPr>
        <w:numPr>
          <w:ilvl w:val="0"/>
          <w:numId w:val="13"/>
        </w:numPr>
        <w:spacing w:after="3" w:line="244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повышение эффективности системы электроснабжения; </w:t>
      </w:r>
    </w:p>
    <w:p w:rsidR="00061551" w:rsidRDefault="00061551" w:rsidP="00061551">
      <w:pPr>
        <w:numPr>
          <w:ilvl w:val="0"/>
          <w:numId w:val="13"/>
        </w:numPr>
        <w:spacing w:after="3" w:line="244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уменьшение потребления энергии и связанных с этим затрат по муниципальным контрактам. </w:t>
      </w:r>
    </w:p>
    <w:p w:rsidR="00061551" w:rsidRDefault="00061551" w:rsidP="00061551">
      <w:pPr>
        <w:spacing w:after="0" w:line="240" w:lineRule="auto"/>
        <w:ind w:left="-5" w:firstLine="57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Поставленная цель и решаемые в рамках Программы задачи направлены на повышение эффективности использования энергетических ресурсов при их потреблении. Проведенный анализ муниципальных целевых программ позволяет сделать вывод, что указанные цели и задачи решаются впервые и Программа не дублирует цели и задачи других утвержденных и действующих муниципальных целевых программ. </w:t>
      </w:r>
    </w:p>
    <w:p w:rsidR="00061551" w:rsidRDefault="00061551" w:rsidP="00061551">
      <w:pPr>
        <w:spacing w:after="0" w:line="254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</w:p>
    <w:p w:rsidR="00061551" w:rsidRDefault="00061551" w:rsidP="00061551">
      <w:pPr>
        <w:tabs>
          <w:tab w:val="center" w:pos="2600"/>
        </w:tabs>
        <w:spacing w:after="16" w:line="240" w:lineRule="auto"/>
        <w:ind w:left="-1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 Сроки реализации Программы</w:t>
      </w:r>
    </w:p>
    <w:p w:rsidR="00061551" w:rsidRDefault="00061551" w:rsidP="00061551">
      <w:pPr>
        <w:tabs>
          <w:tab w:val="center" w:pos="31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Программа рассчитана на 2020-2024 годы. </w:t>
      </w:r>
    </w:p>
    <w:p w:rsidR="00061551" w:rsidRDefault="00061551" w:rsidP="00061551">
      <w:pPr>
        <w:keepNext/>
        <w:keepLines/>
        <w:tabs>
          <w:tab w:val="center" w:pos="3296"/>
        </w:tabs>
        <w:spacing w:before="480" w:after="0" w:line="240" w:lineRule="auto"/>
        <w:ind w:left="-15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bCs/>
          <w:sz w:val="28"/>
          <w:szCs w:val="28"/>
        </w:rPr>
        <w:lastRenderedPageBreak/>
        <w:t xml:space="preserve">                                 5.  Мероприятия  по  реализации Программы</w:t>
      </w:r>
    </w:p>
    <w:p w:rsidR="00061551" w:rsidRDefault="00061551" w:rsidP="000615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61551" w:rsidRDefault="00061551" w:rsidP="00061551">
      <w:pPr>
        <w:spacing w:after="0" w:line="240" w:lineRule="auto"/>
        <w:ind w:left="-5" w:firstLine="57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Мероприятия  по  реализации муниципальной долгосрочной целевой программы «Энергосбережение и повышение энергетической эффективности  на территории муниципального образования  Васильевский  сельсовет  Саракташского  района Оренбургской области на 2020-2024 годы»: </w:t>
      </w:r>
    </w:p>
    <w:p w:rsidR="00061551" w:rsidRDefault="00061551" w:rsidP="00061551">
      <w:pPr>
        <w:spacing w:after="0" w:line="240" w:lineRule="auto"/>
        <w:ind w:left="-5" w:firstLine="57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991" w:type="dxa"/>
        <w:tblInd w:w="-239" w:type="dxa"/>
        <w:tblCellMar>
          <w:top w:w="129" w:type="dxa"/>
          <w:left w:w="45" w:type="dxa"/>
          <w:right w:w="24" w:type="dxa"/>
        </w:tblCellMar>
        <w:tblLook w:val="04A0" w:firstRow="1" w:lastRow="0" w:firstColumn="1" w:lastColumn="0" w:noHBand="0" w:noVBand="1"/>
      </w:tblPr>
      <w:tblGrid>
        <w:gridCol w:w="820"/>
        <w:gridCol w:w="2754"/>
        <w:gridCol w:w="1094"/>
        <w:gridCol w:w="2120"/>
        <w:gridCol w:w="721"/>
        <w:gridCol w:w="37"/>
        <w:gridCol w:w="657"/>
        <w:gridCol w:w="699"/>
        <w:gridCol w:w="677"/>
        <w:gridCol w:w="17"/>
        <w:gridCol w:w="709"/>
      </w:tblGrid>
      <w:tr w:rsidR="00061551" w:rsidTr="00061551">
        <w:trPr>
          <w:trHeight w:val="710"/>
        </w:trPr>
        <w:tc>
          <w:tcPr>
            <w:tcW w:w="490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1551" w:rsidRDefault="00061551">
            <w:pPr>
              <w:spacing w:after="0" w:line="254" w:lineRule="auto"/>
              <w:ind w:left="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№ </w:t>
            </w:r>
          </w:p>
          <w:p w:rsidR="00061551" w:rsidRDefault="00061551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п/п </w:t>
            </w:r>
          </w:p>
        </w:tc>
        <w:tc>
          <w:tcPr>
            <w:tcW w:w="265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061551" w:rsidRDefault="00061551">
            <w:pPr>
              <w:spacing w:after="5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мероприятий </w:t>
            </w:r>
          </w:p>
          <w:p w:rsidR="00061551" w:rsidRDefault="00061551">
            <w:pPr>
              <w:spacing w:after="0" w:line="254" w:lineRule="auto"/>
              <w:ind w:right="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061551" w:rsidRDefault="0006155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Сроки выполне ния </w:t>
            </w:r>
          </w:p>
        </w:tc>
        <w:tc>
          <w:tcPr>
            <w:tcW w:w="2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061551" w:rsidRDefault="0006155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Исполнители мероприятий </w:t>
            </w:r>
          </w:p>
        </w:tc>
        <w:tc>
          <w:tcPr>
            <w:tcW w:w="34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551" w:rsidRDefault="00061551">
            <w:pPr>
              <w:spacing w:after="0" w:line="254" w:lineRule="auto"/>
              <w:ind w:left="164" w:right="1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Финансирование по годам (тыс. руб.) </w:t>
            </w:r>
          </w:p>
        </w:tc>
      </w:tr>
      <w:tr w:rsidR="00061551" w:rsidTr="00061551">
        <w:trPr>
          <w:trHeight w:val="598"/>
        </w:trPr>
        <w:tc>
          <w:tcPr>
            <w:tcW w:w="0" w:type="auto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1551" w:rsidRDefault="000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061551" w:rsidRDefault="000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061551" w:rsidRDefault="000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061551" w:rsidRDefault="000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061551" w:rsidRDefault="00061551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061551" w:rsidRDefault="00061551">
            <w:pPr>
              <w:spacing w:after="0" w:line="254" w:lineRule="auto"/>
              <w:ind w:left="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061551" w:rsidRDefault="00061551">
            <w:pPr>
              <w:spacing w:after="0" w:line="254" w:lineRule="auto"/>
              <w:ind w:left="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061551" w:rsidRDefault="00061551">
            <w:pPr>
              <w:spacing w:after="0" w:line="254" w:lineRule="auto"/>
              <w:ind w:left="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061551" w:rsidRDefault="00061551">
            <w:pPr>
              <w:spacing w:after="0" w:line="254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061551" w:rsidTr="00061551">
        <w:trPr>
          <w:trHeight w:val="284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551" w:rsidRDefault="00061551">
            <w:pPr>
              <w:spacing w:after="0" w:line="254" w:lineRule="auto"/>
              <w:ind w:left="1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551" w:rsidRDefault="00061551">
            <w:pPr>
              <w:spacing w:after="0" w:line="235" w:lineRule="auto"/>
              <w:ind w:left="34" w:right="5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Информирование население (потребителей) о требованиях законодательства по </w:t>
            </w:r>
          </w:p>
          <w:p w:rsidR="00061551" w:rsidRDefault="0006155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оснащению приборами учета водо-, тепло-, электро-, газопотребления (изготовление информационных </w:t>
            </w:r>
          </w:p>
          <w:p w:rsidR="00061551" w:rsidRDefault="00061551">
            <w:pPr>
              <w:spacing w:after="0" w:line="254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стендов) 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551" w:rsidRDefault="00061551">
            <w:pPr>
              <w:spacing w:after="0" w:line="254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2020-</w:t>
            </w:r>
          </w:p>
          <w:p w:rsidR="00061551" w:rsidRDefault="00061551">
            <w:pPr>
              <w:spacing w:after="0" w:line="254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2024 гг. 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551" w:rsidRDefault="00061551">
            <w:pPr>
              <w:spacing w:after="0" w:line="254" w:lineRule="auto"/>
              <w:ind w:left="34" w:right="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муниципального образования   Васильевский сельсовет  Саракташского района Оренбургской области</w:t>
            </w:r>
          </w:p>
        </w:tc>
        <w:tc>
          <w:tcPr>
            <w:tcW w:w="347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551" w:rsidRDefault="00061551">
            <w:pPr>
              <w:spacing w:after="0" w:line="254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Финансирование не требуется</w:t>
            </w:r>
          </w:p>
        </w:tc>
      </w:tr>
      <w:tr w:rsidR="00061551" w:rsidTr="00061551">
        <w:trPr>
          <w:trHeight w:val="567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551" w:rsidRDefault="00061551">
            <w:pPr>
              <w:spacing w:after="0" w:line="254" w:lineRule="auto"/>
              <w:ind w:left="1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551" w:rsidRDefault="0006155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Мероприятия, обеспечивающие распространение  информации об установленных законодательством об энергосбережении и повышении энергетической эффективности требованиях, предъявляемых к собственникам жилых домов, информирование жителей о возможных типовых решениях повышения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энергетической эффективности и энергосбережения (использование энергосберегающих ламп, приборов учета, более экономичных бытовых приборов, утепления и т.д.),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551" w:rsidRDefault="00061551">
            <w:pPr>
              <w:spacing w:after="0" w:line="254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2020-</w:t>
            </w:r>
          </w:p>
          <w:p w:rsidR="00061551" w:rsidRDefault="00061551">
            <w:pPr>
              <w:spacing w:after="0" w:line="254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2024 гг. 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551" w:rsidRDefault="00061551">
            <w:pPr>
              <w:spacing w:after="0" w:line="254" w:lineRule="auto"/>
              <w:ind w:left="34" w:right="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муниципального образования  Васильевский  сельсовет  Саракташского района Оренбургской области</w:t>
            </w:r>
          </w:p>
        </w:tc>
        <w:tc>
          <w:tcPr>
            <w:tcW w:w="347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551" w:rsidRDefault="00061551">
            <w:pPr>
              <w:spacing w:after="0" w:line="254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Финансирование не требуется </w:t>
            </w:r>
          </w:p>
        </w:tc>
      </w:tr>
      <w:tr w:rsidR="00061551" w:rsidTr="00061551">
        <w:trPr>
          <w:trHeight w:val="709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551" w:rsidRDefault="00061551">
            <w:pPr>
              <w:spacing w:after="0" w:line="254" w:lineRule="auto"/>
              <w:ind w:left="1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551" w:rsidRDefault="0006155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энергетических обследований зданий, строений, сооружений, принадлежащих на праве собственности или ином законном основании организациям с участием государства или муниципального образования (далее здания, строения, сооружения), введение энергетических паспортов зданий, сбор и анализ информации об энергопотреблении зданий, строений, сооружений,  в том числе их  ранжирование по удельному энергопотреблению и очередности проведения мероприятий по энергосбережению.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551" w:rsidRDefault="00061551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2020-</w:t>
            </w:r>
          </w:p>
          <w:p w:rsidR="00061551" w:rsidRDefault="00061551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2024 гг. 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551" w:rsidRDefault="00061551">
            <w:pPr>
              <w:spacing w:after="0" w:line="254" w:lineRule="auto"/>
              <w:ind w:right="2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муниципального образования  Васильевский сельсовет  Саракташского района Оренбургской области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551" w:rsidRDefault="00061551">
            <w:pPr>
              <w:spacing w:after="0" w:line="254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551" w:rsidRDefault="00061551">
            <w:pPr>
              <w:spacing w:after="0" w:line="254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551" w:rsidRDefault="00061551">
            <w:pPr>
              <w:spacing w:after="0" w:line="254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551" w:rsidRDefault="00061551">
            <w:pPr>
              <w:spacing w:after="0" w:line="254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551" w:rsidRDefault="00061551">
            <w:pPr>
              <w:spacing w:after="0" w:line="254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1551" w:rsidTr="00061551">
        <w:trPr>
          <w:trHeight w:val="2650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9" w:type="dxa"/>
              <w:left w:w="79" w:type="dxa"/>
              <w:bottom w:w="0" w:type="dxa"/>
              <w:right w:w="8" w:type="dxa"/>
            </w:tcMar>
            <w:hideMark/>
          </w:tcPr>
          <w:p w:rsidR="00061551" w:rsidRDefault="00061551">
            <w:pPr>
              <w:spacing w:after="0" w:line="254" w:lineRule="auto"/>
              <w:ind w:left="9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4 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9" w:type="dxa"/>
              <w:left w:w="79" w:type="dxa"/>
              <w:bottom w:w="0" w:type="dxa"/>
              <w:right w:w="8" w:type="dxa"/>
            </w:tcMar>
            <w:hideMark/>
          </w:tcPr>
          <w:p w:rsidR="00061551" w:rsidRDefault="000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энергетической эффективности систем освещения здания администрации сельского поселения (замена ламп накаливания энергосберегающими лампами)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9" w:type="dxa"/>
              <w:left w:w="79" w:type="dxa"/>
              <w:bottom w:w="0" w:type="dxa"/>
              <w:right w:w="8" w:type="dxa"/>
            </w:tcMar>
            <w:hideMark/>
          </w:tcPr>
          <w:p w:rsidR="00061551" w:rsidRDefault="00061551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2020 - </w:t>
            </w:r>
          </w:p>
          <w:p w:rsidR="00061551" w:rsidRDefault="00061551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2024 гг. 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9" w:type="dxa"/>
              <w:left w:w="79" w:type="dxa"/>
              <w:bottom w:w="0" w:type="dxa"/>
              <w:right w:w="8" w:type="dxa"/>
            </w:tcMar>
            <w:hideMark/>
          </w:tcPr>
          <w:p w:rsidR="00061551" w:rsidRDefault="00061551">
            <w:pPr>
              <w:spacing w:after="0" w:line="254" w:lineRule="auto"/>
              <w:ind w:right="2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муниципального образования  Васильевский сельсовет  Саракташского района Оренбургской области</w:t>
            </w:r>
          </w:p>
        </w:tc>
        <w:tc>
          <w:tcPr>
            <w:tcW w:w="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9" w:type="dxa"/>
              <w:left w:w="79" w:type="dxa"/>
              <w:bottom w:w="0" w:type="dxa"/>
              <w:right w:w="8" w:type="dxa"/>
            </w:tcMar>
          </w:tcPr>
          <w:p w:rsidR="00061551" w:rsidRDefault="00061551">
            <w:pPr>
              <w:spacing w:after="0" w:line="254" w:lineRule="auto"/>
              <w:ind w:right="2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9" w:type="dxa"/>
              <w:left w:w="79" w:type="dxa"/>
              <w:bottom w:w="0" w:type="dxa"/>
              <w:right w:w="8" w:type="dxa"/>
            </w:tcMar>
          </w:tcPr>
          <w:p w:rsidR="00061551" w:rsidRDefault="00061551">
            <w:pPr>
              <w:spacing w:after="0" w:line="254" w:lineRule="auto"/>
              <w:ind w:right="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9" w:type="dxa"/>
              <w:left w:w="79" w:type="dxa"/>
              <w:bottom w:w="0" w:type="dxa"/>
              <w:right w:w="8" w:type="dxa"/>
            </w:tcMar>
          </w:tcPr>
          <w:p w:rsidR="00061551" w:rsidRDefault="00061551">
            <w:pPr>
              <w:spacing w:after="0" w:line="254" w:lineRule="auto"/>
              <w:ind w:right="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29" w:type="dxa"/>
              <w:left w:w="79" w:type="dxa"/>
              <w:bottom w:w="0" w:type="dxa"/>
              <w:right w:w="8" w:type="dxa"/>
            </w:tcMar>
          </w:tcPr>
          <w:p w:rsidR="00061551" w:rsidRDefault="00061551">
            <w:pPr>
              <w:spacing w:after="0" w:line="254" w:lineRule="auto"/>
              <w:ind w:right="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29" w:type="dxa"/>
              <w:left w:w="79" w:type="dxa"/>
              <w:bottom w:w="0" w:type="dxa"/>
              <w:right w:w="8" w:type="dxa"/>
            </w:tcMar>
          </w:tcPr>
          <w:p w:rsidR="00061551" w:rsidRDefault="00061551">
            <w:pPr>
              <w:spacing w:after="0" w:line="254" w:lineRule="auto"/>
              <w:ind w:right="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1551" w:rsidTr="00061551">
        <w:trPr>
          <w:trHeight w:val="2650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9" w:type="dxa"/>
              <w:left w:w="79" w:type="dxa"/>
              <w:bottom w:w="0" w:type="dxa"/>
              <w:right w:w="8" w:type="dxa"/>
            </w:tcMar>
            <w:hideMark/>
          </w:tcPr>
          <w:p w:rsidR="00061551" w:rsidRDefault="00061551">
            <w:pPr>
              <w:spacing w:after="0" w:line="254" w:lineRule="auto"/>
              <w:ind w:left="9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9" w:type="dxa"/>
              <w:left w:w="79" w:type="dxa"/>
              <w:bottom w:w="0" w:type="dxa"/>
              <w:right w:w="8" w:type="dxa"/>
            </w:tcMar>
            <w:hideMark/>
          </w:tcPr>
          <w:p w:rsidR="00061551" w:rsidRDefault="000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Повышение энергетической эффективности систем уличного освещения с. Васильевка,  с.Татарский Саракташ, с. Кульчумово, с. Новоселки, д. Покурлей, д. Райманово  (замена ламп накаливания энергосберегающими лампами) 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9" w:type="dxa"/>
              <w:left w:w="79" w:type="dxa"/>
              <w:bottom w:w="0" w:type="dxa"/>
              <w:right w:w="8" w:type="dxa"/>
            </w:tcMar>
            <w:hideMark/>
          </w:tcPr>
          <w:p w:rsidR="00061551" w:rsidRDefault="00061551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2020-</w:t>
            </w:r>
          </w:p>
          <w:p w:rsidR="00061551" w:rsidRDefault="00061551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2024 гг. 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9" w:type="dxa"/>
              <w:left w:w="79" w:type="dxa"/>
              <w:bottom w:w="0" w:type="dxa"/>
              <w:right w:w="8" w:type="dxa"/>
            </w:tcMar>
            <w:hideMark/>
          </w:tcPr>
          <w:p w:rsidR="00061551" w:rsidRDefault="00061551">
            <w:pPr>
              <w:spacing w:after="0" w:line="254" w:lineRule="auto"/>
              <w:ind w:right="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муниципального образования  Васильевский  сельсовет  Саракташского района Оренбургской области</w:t>
            </w:r>
          </w:p>
        </w:tc>
        <w:tc>
          <w:tcPr>
            <w:tcW w:w="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9" w:type="dxa"/>
              <w:left w:w="79" w:type="dxa"/>
              <w:bottom w:w="0" w:type="dxa"/>
              <w:right w:w="8" w:type="dxa"/>
            </w:tcMar>
          </w:tcPr>
          <w:p w:rsidR="00061551" w:rsidRDefault="00061551">
            <w:pPr>
              <w:spacing w:after="0" w:line="254" w:lineRule="auto"/>
              <w:ind w:right="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9" w:type="dxa"/>
              <w:left w:w="79" w:type="dxa"/>
              <w:bottom w:w="0" w:type="dxa"/>
              <w:right w:w="8" w:type="dxa"/>
            </w:tcMar>
          </w:tcPr>
          <w:p w:rsidR="00061551" w:rsidRDefault="00061551">
            <w:pPr>
              <w:spacing w:after="0" w:line="254" w:lineRule="auto"/>
              <w:ind w:right="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9" w:type="dxa"/>
              <w:left w:w="79" w:type="dxa"/>
              <w:bottom w:w="0" w:type="dxa"/>
              <w:right w:w="8" w:type="dxa"/>
            </w:tcMar>
          </w:tcPr>
          <w:p w:rsidR="00061551" w:rsidRDefault="00061551">
            <w:pPr>
              <w:spacing w:after="0" w:line="254" w:lineRule="auto"/>
              <w:ind w:right="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9" w:type="dxa"/>
              <w:left w:w="79" w:type="dxa"/>
              <w:bottom w:w="0" w:type="dxa"/>
              <w:right w:w="8" w:type="dxa"/>
            </w:tcMar>
          </w:tcPr>
          <w:p w:rsidR="00061551" w:rsidRDefault="00061551">
            <w:pPr>
              <w:spacing w:after="0" w:line="254" w:lineRule="auto"/>
              <w:ind w:right="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9" w:type="dxa"/>
              <w:left w:w="79" w:type="dxa"/>
              <w:bottom w:w="0" w:type="dxa"/>
              <w:right w:w="8" w:type="dxa"/>
            </w:tcMar>
          </w:tcPr>
          <w:p w:rsidR="00061551" w:rsidRDefault="00061551">
            <w:pPr>
              <w:spacing w:after="0" w:line="254" w:lineRule="auto"/>
              <w:ind w:right="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1551" w:rsidTr="00061551">
        <w:trPr>
          <w:trHeight w:val="1819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9" w:type="dxa"/>
              <w:left w:w="79" w:type="dxa"/>
              <w:bottom w:w="0" w:type="dxa"/>
              <w:right w:w="8" w:type="dxa"/>
            </w:tcMar>
            <w:hideMark/>
          </w:tcPr>
          <w:p w:rsidR="00061551" w:rsidRDefault="00061551">
            <w:pPr>
              <w:spacing w:after="0" w:line="254" w:lineRule="auto"/>
              <w:ind w:left="9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9" w:type="dxa"/>
              <w:left w:w="79" w:type="dxa"/>
              <w:bottom w:w="0" w:type="dxa"/>
              <w:right w:w="8" w:type="dxa"/>
            </w:tcMar>
            <w:hideMark/>
          </w:tcPr>
          <w:p w:rsidR="00061551" w:rsidRDefault="00061551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Реконструкция сетей уличного освещения с заменой светильников и современных датчиков включения и выключение 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9" w:type="dxa"/>
              <w:left w:w="79" w:type="dxa"/>
              <w:bottom w:w="0" w:type="dxa"/>
              <w:right w:w="8" w:type="dxa"/>
            </w:tcMar>
            <w:hideMark/>
          </w:tcPr>
          <w:p w:rsidR="00061551" w:rsidRDefault="00061551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2020-</w:t>
            </w:r>
          </w:p>
          <w:p w:rsidR="00061551" w:rsidRDefault="00061551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2024 гг. 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9" w:type="dxa"/>
              <w:left w:w="79" w:type="dxa"/>
              <w:bottom w:w="0" w:type="dxa"/>
              <w:right w:w="8" w:type="dxa"/>
            </w:tcMar>
            <w:hideMark/>
          </w:tcPr>
          <w:p w:rsidR="00061551" w:rsidRDefault="00061551">
            <w:pPr>
              <w:spacing w:after="0" w:line="254" w:lineRule="auto"/>
              <w:ind w:right="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муниципального образования  Васильевский  сельсовет  Саракташского района Оренбургской области</w:t>
            </w:r>
          </w:p>
        </w:tc>
        <w:tc>
          <w:tcPr>
            <w:tcW w:w="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9" w:type="dxa"/>
              <w:left w:w="79" w:type="dxa"/>
              <w:bottom w:w="0" w:type="dxa"/>
              <w:right w:w="8" w:type="dxa"/>
            </w:tcMar>
          </w:tcPr>
          <w:p w:rsidR="00061551" w:rsidRDefault="00061551">
            <w:pPr>
              <w:spacing w:after="0" w:line="254" w:lineRule="auto"/>
              <w:ind w:right="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9" w:type="dxa"/>
              <w:left w:w="79" w:type="dxa"/>
              <w:bottom w:w="0" w:type="dxa"/>
              <w:right w:w="8" w:type="dxa"/>
            </w:tcMar>
          </w:tcPr>
          <w:p w:rsidR="00061551" w:rsidRDefault="00061551">
            <w:pPr>
              <w:spacing w:after="0" w:line="254" w:lineRule="auto"/>
              <w:ind w:right="6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9" w:type="dxa"/>
              <w:left w:w="79" w:type="dxa"/>
              <w:bottom w:w="0" w:type="dxa"/>
              <w:right w:w="8" w:type="dxa"/>
            </w:tcMar>
          </w:tcPr>
          <w:p w:rsidR="00061551" w:rsidRDefault="00061551">
            <w:pPr>
              <w:spacing w:after="0" w:line="254" w:lineRule="auto"/>
              <w:ind w:right="6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9" w:type="dxa"/>
              <w:left w:w="79" w:type="dxa"/>
              <w:bottom w:w="0" w:type="dxa"/>
              <w:right w:w="8" w:type="dxa"/>
            </w:tcMar>
          </w:tcPr>
          <w:p w:rsidR="00061551" w:rsidRDefault="00061551">
            <w:pPr>
              <w:spacing w:after="0" w:line="254" w:lineRule="auto"/>
              <w:ind w:right="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9" w:type="dxa"/>
              <w:left w:w="79" w:type="dxa"/>
              <w:bottom w:w="0" w:type="dxa"/>
              <w:right w:w="8" w:type="dxa"/>
            </w:tcMar>
          </w:tcPr>
          <w:p w:rsidR="00061551" w:rsidRDefault="00061551">
            <w:pPr>
              <w:spacing w:after="0" w:line="254" w:lineRule="auto"/>
              <w:ind w:right="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1551" w:rsidTr="00061551">
        <w:trPr>
          <w:trHeight w:val="442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9" w:type="dxa"/>
              <w:left w:w="79" w:type="dxa"/>
              <w:bottom w:w="0" w:type="dxa"/>
              <w:right w:w="8" w:type="dxa"/>
            </w:tcMar>
            <w:hideMark/>
          </w:tcPr>
          <w:p w:rsidR="00061551" w:rsidRDefault="00061551">
            <w:pPr>
              <w:spacing w:after="0" w:line="254" w:lineRule="auto"/>
              <w:ind w:right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9" w:type="dxa"/>
              <w:left w:w="79" w:type="dxa"/>
              <w:bottom w:w="0" w:type="dxa"/>
              <w:right w:w="8" w:type="dxa"/>
            </w:tcMar>
            <w:hideMark/>
          </w:tcPr>
          <w:p w:rsidR="00061551" w:rsidRDefault="00061551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Итого: 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9" w:type="dxa"/>
              <w:left w:w="79" w:type="dxa"/>
              <w:bottom w:w="0" w:type="dxa"/>
              <w:right w:w="8" w:type="dxa"/>
            </w:tcMar>
            <w:hideMark/>
          </w:tcPr>
          <w:p w:rsidR="00061551" w:rsidRDefault="00061551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9" w:type="dxa"/>
              <w:left w:w="79" w:type="dxa"/>
              <w:bottom w:w="0" w:type="dxa"/>
              <w:right w:w="8" w:type="dxa"/>
            </w:tcMar>
          </w:tcPr>
          <w:p w:rsidR="00061551" w:rsidRDefault="00061551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9" w:type="dxa"/>
              <w:left w:w="79" w:type="dxa"/>
              <w:bottom w:w="0" w:type="dxa"/>
              <w:right w:w="8" w:type="dxa"/>
            </w:tcMar>
            <w:hideMark/>
          </w:tcPr>
          <w:p w:rsidR="00061551" w:rsidRDefault="00061551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9" w:type="dxa"/>
              <w:left w:w="79" w:type="dxa"/>
              <w:bottom w:w="0" w:type="dxa"/>
              <w:right w:w="8" w:type="dxa"/>
            </w:tcMar>
          </w:tcPr>
          <w:p w:rsidR="00061551" w:rsidRDefault="00061551">
            <w:pPr>
              <w:spacing w:after="0" w:line="254" w:lineRule="auto"/>
              <w:ind w:right="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9" w:type="dxa"/>
              <w:left w:w="79" w:type="dxa"/>
              <w:bottom w:w="0" w:type="dxa"/>
              <w:right w:w="8" w:type="dxa"/>
            </w:tcMar>
          </w:tcPr>
          <w:p w:rsidR="00061551" w:rsidRDefault="00061551">
            <w:pPr>
              <w:spacing w:after="0" w:line="254" w:lineRule="auto"/>
              <w:ind w:left="1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9" w:type="dxa"/>
              <w:left w:w="79" w:type="dxa"/>
              <w:bottom w:w="0" w:type="dxa"/>
              <w:right w:w="8" w:type="dxa"/>
            </w:tcMar>
          </w:tcPr>
          <w:p w:rsidR="00061551" w:rsidRDefault="00061551">
            <w:pPr>
              <w:spacing w:after="0" w:line="254" w:lineRule="auto"/>
              <w:ind w:left="9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9" w:type="dxa"/>
              <w:left w:w="79" w:type="dxa"/>
              <w:bottom w:w="0" w:type="dxa"/>
              <w:right w:w="8" w:type="dxa"/>
            </w:tcMar>
          </w:tcPr>
          <w:p w:rsidR="00061551" w:rsidRDefault="00061551">
            <w:pPr>
              <w:spacing w:after="0" w:line="254" w:lineRule="auto"/>
              <w:ind w:right="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61551" w:rsidRDefault="00061551" w:rsidP="00061551">
      <w:pPr>
        <w:spacing w:after="156" w:line="254" w:lineRule="auto"/>
        <w:ind w:left="3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Theme="majorEastAsia" w:hAnsi="Times New Roman" w:cs="Times New Roman"/>
          <w:b/>
          <w:bCs/>
          <w:sz w:val="28"/>
          <w:szCs w:val="28"/>
        </w:rPr>
        <w:t>6. Механизм реализации Программы</w:t>
      </w:r>
    </w:p>
    <w:p w:rsidR="00061551" w:rsidRDefault="00061551" w:rsidP="000615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61551" w:rsidRDefault="00061551" w:rsidP="00061551">
      <w:pPr>
        <w:spacing w:after="0" w:line="240" w:lineRule="auto"/>
        <w:ind w:left="-5" w:firstLine="57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Заказчиком Программы является  Администрация муниципального образования  Васильевский  сельсовет  Саракташского  района Оренбургской области.</w:t>
      </w:r>
    </w:p>
    <w:p w:rsidR="00061551" w:rsidRDefault="00061551" w:rsidP="00061551">
      <w:pPr>
        <w:spacing w:after="0" w:line="240" w:lineRule="auto"/>
        <w:ind w:left="-5" w:firstLine="57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Исполнителем Программы является  Администрация муниципального образования  Васильевский  сельсовет  Саракташского  района Оренбургской области. </w:t>
      </w:r>
    </w:p>
    <w:p w:rsidR="00061551" w:rsidRDefault="00061551" w:rsidP="00061551">
      <w:pPr>
        <w:spacing w:after="0" w:line="240" w:lineRule="auto"/>
        <w:ind w:left="-5" w:firstLine="57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Заказчик контролирует своевременность и качество выполнения мероприятий, вносит предложения по внесению изменений, приостановлению или прекращению действия Программы.   </w:t>
      </w:r>
    </w:p>
    <w:p w:rsidR="00061551" w:rsidRDefault="00061551" w:rsidP="00061551">
      <w:pPr>
        <w:spacing w:after="0" w:line="254" w:lineRule="auto"/>
        <w:ind w:left="7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61551" w:rsidRDefault="00061551" w:rsidP="00061551">
      <w:pPr>
        <w:keepNext/>
        <w:keepLines/>
        <w:tabs>
          <w:tab w:val="center" w:pos="2890"/>
        </w:tabs>
        <w:spacing w:before="480" w:after="0" w:line="240" w:lineRule="auto"/>
        <w:ind w:left="-15"/>
        <w:jc w:val="center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bCs/>
          <w:sz w:val="28"/>
          <w:szCs w:val="28"/>
        </w:rPr>
        <w:t>7. Ресурсное обеспечение Программы</w:t>
      </w:r>
    </w:p>
    <w:p w:rsidR="00061551" w:rsidRDefault="00061551" w:rsidP="000615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61551" w:rsidRDefault="00061551" w:rsidP="00061551">
      <w:pPr>
        <w:spacing w:after="0" w:line="240" w:lineRule="auto"/>
        <w:ind w:left="-5" w:firstLine="57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Источником финансирования Программы являются средства бюджета администрации. </w:t>
      </w:r>
    </w:p>
    <w:p w:rsidR="00061551" w:rsidRDefault="00061551" w:rsidP="00061551">
      <w:pPr>
        <w:spacing w:after="0" w:line="240" w:lineRule="auto"/>
        <w:ind w:left="-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Общий объем финансирования программы составляет –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--- тыс.руб.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том числе по годам: </w:t>
      </w:r>
    </w:p>
    <w:p w:rsidR="00061551" w:rsidRDefault="00061551" w:rsidP="00061551">
      <w:pPr>
        <w:spacing w:after="3" w:line="24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2020 год –  0,0  тыс.руб;</w:t>
      </w:r>
    </w:p>
    <w:p w:rsidR="00061551" w:rsidRDefault="00061551" w:rsidP="00061551">
      <w:pPr>
        <w:spacing w:after="3" w:line="24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2021 год –   0,0 тыс.руб;</w:t>
      </w:r>
    </w:p>
    <w:p w:rsidR="00061551" w:rsidRDefault="00061551" w:rsidP="00061551">
      <w:pPr>
        <w:spacing w:after="3" w:line="24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2022 год –   0,0тыс.руб;</w:t>
      </w:r>
    </w:p>
    <w:p w:rsidR="00061551" w:rsidRDefault="00061551" w:rsidP="00061551">
      <w:pPr>
        <w:spacing w:after="3" w:line="24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2023 год –   0,0 тыс.руб;</w:t>
      </w:r>
    </w:p>
    <w:p w:rsidR="00061551" w:rsidRDefault="00061551" w:rsidP="00061551">
      <w:pPr>
        <w:spacing w:after="3" w:line="24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2024 год –  0,0  тыс.руб</w:t>
      </w:r>
    </w:p>
    <w:p w:rsidR="00061551" w:rsidRDefault="00061551" w:rsidP="00061551">
      <w:pPr>
        <w:spacing w:after="28" w:line="24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1551" w:rsidRDefault="00061551" w:rsidP="00061551">
      <w:pPr>
        <w:spacing w:after="28" w:line="24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Общий объём финансирования мероприятий Программы является ориентировочным, предполагающим последующую корректировку в соответствии с изменением цен на изделия, материалы и услуги. </w:t>
      </w:r>
    </w:p>
    <w:p w:rsidR="00061551" w:rsidRDefault="00061551" w:rsidP="00061551">
      <w:pPr>
        <w:spacing w:after="0" w:line="240" w:lineRule="auto"/>
        <w:ind w:left="-5" w:firstLine="57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Объемы расходов на выполнение мероприятий Программы определяются при формировании бюджета муниципального образования  Васильевский  сельсовет  Саракташского  района Оренбургской области на очередной финансовый год и плановый период. </w:t>
      </w:r>
    </w:p>
    <w:p w:rsidR="00061551" w:rsidRDefault="00061551" w:rsidP="00061551">
      <w:pPr>
        <w:spacing w:after="147" w:line="254" w:lineRule="auto"/>
        <w:ind w:left="75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61551" w:rsidRDefault="00061551" w:rsidP="00061551">
      <w:pPr>
        <w:keepNext/>
        <w:keepLines/>
        <w:tabs>
          <w:tab w:val="right" w:pos="9636"/>
        </w:tabs>
        <w:spacing w:before="480" w:after="0" w:line="240" w:lineRule="auto"/>
        <w:ind w:left="-15"/>
        <w:jc w:val="center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bCs/>
          <w:sz w:val="28"/>
          <w:szCs w:val="28"/>
        </w:rPr>
        <w:t>8. Оценка социально-экономической эффективности реализации Программы</w:t>
      </w:r>
    </w:p>
    <w:p w:rsidR="00061551" w:rsidRDefault="00061551" w:rsidP="000615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61551" w:rsidRDefault="00061551" w:rsidP="000615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ходе реализации Программы планируется достичь следующих результатов: </w:t>
      </w:r>
    </w:p>
    <w:p w:rsidR="00061551" w:rsidRDefault="00061551" w:rsidP="00061551">
      <w:pPr>
        <w:numPr>
          <w:ilvl w:val="0"/>
          <w:numId w:val="14"/>
        </w:numPr>
        <w:spacing w:after="3" w:line="244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наличия в органе местного самоуправления:  энергетических паспортов;  топливно-энергетических балансов;  актов энергетических обследований; </w:t>
      </w:r>
    </w:p>
    <w:p w:rsidR="00061551" w:rsidRDefault="00061551" w:rsidP="00061551">
      <w:pPr>
        <w:spacing w:after="0" w:line="240" w:lineRule="auto"/>
        <w:ind w:left="56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установленных нормативов и лимитов энергопотребления; </w:t>
      </w:r>
    </w:p>
    <w:p w:rsidR="00061551" w:rsidRDefault="00061551" w:rsidP="00061551">
      <w:pPr>
        <w:spacing w:after="0" w:line="240" w:lineRule="auto"/>
        <w:ind w:left="-15" w:firstLine="72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Реализация программных мероприятий даст дополнительные эффекты в виде: </w:t>
      </w:r>
    </w:p>
    <w:p w:rsidR="00061551" w:rsidRDefault="00061551" w:rsidP="00061551">
      <w:pPr>
        <w:numPr>
          <w:ilvl w:val="0"/>
          <w:numId w:val="14"/>
        </w:numPr>
        <w:spacing w:after="3" w:line="24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формирования действующего механизма управления потреблением топливно-энергетических ресурсов и сокращение бюджетных затрат на оплату коммунальных ресурсов; </w:t>
      </w:r>
    </w:p>
    <w:p w:rsidR="00061551" w:rsidRDefault="00061551" w:rsidP="00061551">
      <w:pPr>
        <w:numPr>
          <w:ilvl w:val="0"/>
          <w:numId w:val="14"/>
        </w:numPr>
        <w:spacing w:after="3" w:line="24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снижения затрат на энергопотребление организаций бюджетной сферы, населения и муниципальными образованиями в результате реализации энергосберегающих мероприятий; </w:t>
      </w:r>
    </w:p>
    <w:p w:rsidR="00061551" w:rsidRDefault="00061551" w:rsidP="00061551">
      <w:pPr>
        <w:spacing w:after="0" w:line="240" w:lineRule="auto"/>
        <w:ind w:left="-15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Повышение эффективности использования энергоресурсов, развитие всех отраслей экономики по энергосберегающему пути будет происходить в том случае, если в каждой организации и каждом домохозяйстве будут проводиться мероприятия по энергосбережению.  </w:t>
      </w:r>
    </w:p>
    <w:p w:rsidR="00061551" w:rsidRDefault="00061551" w:rsidP="00061551">
      <w:pPr>
        <w:spacing w:after="0" w:line="240" w:lineRule="auto"/>
        <w:ind w:left="-15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исключения негативных последствий реализации таких мероприятий все организационные, правовые и технические решения в этом направлении должны обеспечивать комфортные условия жизнедеятельности человека, повышение качества и уровня жизни населения, развитие экономики и социальной сферы на территории муниципального образования. </w:t>
      </w:r>
    </w:p>
    <w:p w:rsidR="00061551" w:rsidRDefault="00061551" w:rsidP="00061551">
      <w:pPr>
        <w:spacing w:after="0" w:line="240" w:lineRule="auto"/>
        <w:ind w:left="-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Выполнение программы позволит обеспечить более комфортные условия проживания населения муниципального образования  Васильевский  сельсовет  Саракташского района Оренбургской области путем повышения качества предоставляемых коммунальных услуг и сокращение затрат на тепло-энергоресурсы. Повысить безопасность эксплуатации и надежность работы оборудования благодаря переходу на менее энергоемкое оборудование. Сократить потребление энергетических ресурсов в результате снижения потерь в процессе производства и доставки услуг потребителям. Обеспечить более рациональное использование водных ресурсов. Улучшить экологическое и санитарно-эпидемиологическое состояние территории. </w:t>
      </w:r>
    </w:p>
    <w:p w:rsidR="00061551" w:rsidRDefault="00061551" w:rsidP="00061551">
      <w:pPr>
        <w:spacing w:after="0" w:line="254" w:lineRule="auto"/>
        <w:ind w:left="7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61551" w:rsidRDefault="00061551" w:rsidP="00061551">
      <w:pPr>
        <w:spacing w:after="16" w:line="240" w:lineRule="auto"/>
        <w:ind w:left="-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9. Ожидаемые конечные результаты от реализации программных мероприятий.</w:t>
      </w:r>
    </w:p>
    <w:p w:rsidR="00061551" w:rsidRDefault="00061551" w:rsidP="00061551">
      <w:pPr>
        <w:spacing w:after="16" w:line="240" w:lineRule="auto"/>
        <w:ind w:left="-5"/>
        <w:rPr>
          <w:rFonts w:ascii="Times New Roman" w:eastAsia="Times New Roman" w:hAnsi="Times New Roman" w:cs="Times New Roman"/>
          <w:sz w:val="28"/>
          <w:szCs w:val="28"/>
        </w:rPr>
      </w:pPr>
    </w:p>
    <w:p w:rsidR="00061551" w:rsidRDefault="00061551" w:rsidP="00061551">
      <w:pPr>
        <w:tabs>
          <w:tab w:val="center" w:pos="4353"/>
        </w:tabs>
        <w:spacing w:after="0" w:line="240" w:lineRule="auto"/>
        <w:ind w:left="-1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В результате реализации Программы должно быть обеспечено: </w:t>
      </w:r>
    </w:p>
    <w:p w:rsidR="00061551" w:rsidRDefault="00061551" w:rsidP="00061551">
      <w:pPr>
        <w:numPr>
          <w:ilvl w:val="0"/>
          <w:numId w:val="15"/>
        </w:numPr>
        <w:spacing w:after="3" w:line="244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проведены мероприятия по информационному обеспечению и пропаганде энергосбережения; </w:t>
      </w:r>
    </w:p>
    <w:p w:rsidR="00061551" w:rsidRDefault="00061551" w:rsidP="00061551">
      <w:pPr>
        <w:numPr>
          <w:ilvl w:val="0"/>
          <w:numId w:val="15"/>
        </w:numPr>
        <w:spacing w:after="3" w:line="244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проведены энергетические обследования как основы определения уровня использования электроэнергии, ведение энергетических паспортов; </w:t>
      </w:r>
    </w:p>
    <w:p w:rsidR="00061551" w:rsidRDefault="00061551" w:rsidP="00061551">
      <w:pPr>
        <w:numPr>
          <w:ilvl w:val="0"/>
          <w:numId w:val="15"/>
        </w:numPr>
        <w:spacing w:after="3" w:line="244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обеспечен учет всего объема потребляемых энергетических ресурсов за счет оснащения организаций современными техническими средствами учета потребления топливно-энергетических ресурсов. </w:t>
      </w:r>
    </w:p>
    <w:p w:rsidR="00061551" w:rsidRDefault="00061551" w:rsidP="00061551">
      <w:pPr>
        <w:numPr>
          <w:ilvl w:val="0"/>
          <w:numId w:val="15"/>
        </w:numPr>
        <w:spacing w:after="3" w:line="244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экономия электрической, тепловой (топливо), газовой (отопление газом) энергии;  </w:t>
      </w:r>
    </w:p>
    <w:p w:rsidR="00061551" w:rsidRDefault="00061551" w:rsidP="00061551">
      <w:pPr>
        <w:numPr>
          <w:ilvl w:val="0"/>
          <w:numId w:val="15"/>
        </w:numPr>
        <w:spacing w:after="3" w:line="244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снижены расходы местного бюджета на оплату электрической, тепловой (топливо) энергии и газа; </w:t>
      </w:r>
    </w:p>
    <w:p w:rsidR="00061551" w:rsidRDefault="00061551" w:rsidP="00061551">
      <w:pPr>
        <w:numPr>
          <w:ilvl w:val="0"/>
          <w:numId w:val="15"/>
        </w:numPr>
        <w:spacing w:after="3" w:line="244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полный переход на приборный учет при расчетах организаций муниципальной бюджетной сферы с организациями коммунального комплекса; </w:t>
      </w:r>
    </w:p>
    <w:p w:rsidR="00061551" w:rsidRDefault="00061551" w:rsidP="00061551">
      <w:pPr>
        <w:numPr>
          <w:ilvl w:val="0"/>
          <w:numId w:val="15"/>
        </w:numPr>
        <w:spacing w:after="3" w:line="244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переход на приборный учет при расчетах населения; </w:t>
      </w:r>
    </w:p>
    <w:p w:rsidR="00061551" w:rsidRDefault="00061551" w:rsidP="00061551">
      <w:pPr>
        <w:spacing w:after="0" w:line="240" w:lineRule="auto"/>
        <w:ind w:left="-5" w:firstLine="57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Оценка эффективности Программы осуществляется исходя из отношения показателей целей  Программы к показателям  непосредственных результатов реализации программных мероприятий. </w:t>
      </w:r>
    </w:p>
    <w:p w:rsidR="00061551" w:rsidRDefault="00061551" w:rsidP="00061551">
      <w:pPr>
        <w:spacing w:after="0" w:line="240" w:lineRule="auto"/>
        <w:ind w:left="-5" w:firstLine="57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1551" w:rsidRDefault="00061551" w:rsidP="00061551">
      <w:pPr>
        <w:tabs>
          <w:tab w:val="left" w:pos="708"/>
          <w:tab w:val="center" w:pos="4677"/>
          <w:tab w:val="right" w:pos="9355"/>
        </w:tabs>
        <w:spacing w:after="0" w:line="240" w:lineRule="auto"/>
        <w:ind w:right="-142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61551" w:rsidRDefault="00061551" w:rsidP="000615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61551" w:rsidRDefault="00061551" w:rsidP="000615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942DD" w:rsidRDefault="00C942DD"/>
    <w:sectPr w:rsidR="00C94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601B2"/>
    <w:multiLevelType w:val="hybridMultilevel"/>
    <w:tmpl w:val="8ED27040"/>
    <w:lvl w:ilvl="0" w:tplc="AB7C4A74">
      <w:start w:val="1"/>
      <w:numFmt w:val="bullet"/>
      <w:lvlText w:val="-"/>
      <w:lvlJc w:val="left"/>
      <w:pPr>
        <w:ind w:left="3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1" w:tplc="A5E4C7CE">
      <w:start w:val="1"/>
      <w:numFmt w:val="bullet"/>
      <w:lvlText w:val="o"/>
      <w:lvlJc w:val="left"/>
      <w:pPr>
        <w:ind w:left="17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2" w:tplc="E25EF50A">
      <w:start w:val="1"/>
      <w:numFmt w:val="bullet"/>
      <w:lvlText w:val="▪"/>
      <w:lvlJc w:val="left"/>
      <w:pPr>
        <w:ind w:left="25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3" w:tplc="2C68FD8C">
      <w:start w:val="1"/>
      <w:numFmt w:val="bullet"/>
      <w:lvlText w:val="•"/>
      <w:lvlJc w:val="left"/>
      <w:pPr>
        <w:ind w:left="32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4" w:tplc="9D7AFDBE">
      <w:start w:val="1"/>
      <w:numFmt w:val="bullet"/>
      <w:lvlText w:val="o"/>
      <w:lvlJc w:val="left"/>
      <w:pPr>
        <w:ind w:left="39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5" w:tplc="2B7EE4CC">
      <w:start w:val="1"/>
      <w:numFmt w:val="bullet"/>
      <w:lvlText w:val="▪"/>
      <w:lvlJc w:val="left"/>
      <w:pPr>
        <w:ind w:left="46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6" w:tplc="FC8AC06E">
      <w:start w:val="1"/>
      <w:numFmt w:val="bullet"/>
      <w:lvlText w:val="•"/>
      <w:lvlJc w:val="left"/>
      <w:pPr>
        <w:ind w:left="53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7" w:tplc="B8089CD8">
      <w:start w:val="1"/>
      <w:numFmt w:val="bullet"/>
      <w:lvlText w:val="o"/>
      <w:lvlJc w:val="left"/>
      <w:pPr>
        <w:ind w:left="61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8" w:tplc="B628C710">
      <w:start w:val="1"/>
      <w:numFmt w:val="bullet"/>
      <w:lvlText w:val="▪"/>
      <w:lvlJc w:val="left"/>
      <w:pPr>
        <w:ind w:left="68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C5F458E"/>
    <w:multiLevelType w:val="hybridMultilevel"/>
    <w:tmpl w:val="32DEE62C"/>
    <w:lvl w:ilvl="0" w:tplc="C8480D74">
      <w:start w:val="1"/>
      <w:numFmt w:val="bullet"/>
      <w:lvlText w:val="-"/>
      <w:lvlJc w:val="left"/>
      <w:pPr>
        <w:ind w:left="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1" w:tplc="8CE472E8">
      <w:start w:val="1"/>
      <w:numFmt w:val="bullet"/>
      <w:lvlText w:val="o"/>
      <w:lvlJc w:val="left"/>
      <w:pPr>
        <w:ind w:left="11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2" w:tplc="C80E67E2">
      <w:start w:val="1"/>
      <w:numFmt w:val="bullet"/>
      <w:lvlText w:val="▪"/>
      <w:lvlJc w:val="left"/>
      <w:pPr>
        <w:ind w:left="19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3" w:tplc="A210CA00">
      <w:start w:val="1"/>
      <w:numFmt w:val="bullet"/>
      <w:lvlText w:val="•"/>
      <w:lvlJc w:val="left"/>
      <w:pPr>
        <w:ind w:left="26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4" w:tplc="1AEACEC8">
      <w:start w:val="1"/>
      <w:numFmt w:val="bullet"/>
      <w:lvlText w:val="o"/>
      <w:lvlJc w:val="left"/>
      <w:pPr>
        <w:ind w:left="33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5" w:tplc="5FA49248">
      <w:start w:val="1"/>
      <w:numFmt w:val="bullet"/>
      <w:lvlText w:val="▪"/>
      <w:lvlJc w:val="left"/>
      <w:pPr>
        <w:ind w:left="40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6" w:tplc="7714D1FC">
      <w:start w:val="1"/>
      <w:numFmt w:val="bullet"/>
      <w:lvlText w:val="•"/>
      <w:lvlJc w:val="left"/>
      <w:pPr>
        <w:ind w:left="47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7" w:tplc="6576F1EA">
      <w:start w:val="1"/>
      <w:numFmt w:val="bullet"/>
      <w:lvlText w:val="o"/>
      <w:lvlJc w:val="left"/>
      <w:pPr>
        <w:ind w:left="55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8" w:tplc="4C0CF8AA">
      <w:start w:val="1"/>
      <w:numFmt w:val="bullet"/>
      <w:lvlText w:val="▪"/>
      <w:lvlJc w:val="left"/>
      <w:pPr>
        <w:ind w:left="62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11B052EE"/>
    <w:multiLevelType w:val="hybridMultilevel"/>
    <w:tmpl w:val="54F6C9F0"/>
    <w:lvl w:ilvl="0" w:tplc="A1F82D6C">
      <w:start w:val="1"/>
      <w:numFmt w:val="bullet"/>
      <w:lvlText w:val="•"/>
      <w:lvlJc w:val="left"/>
      <w:pPr>
        <w:ind w:left="17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1" w:tplc="F46A44CE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2" w:tplc="128ABF38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3" w:tplc="7F0697EA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4" w:tplc="95FED7B0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5" w:tplc="1C44D926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6" w:tplc="2F98309E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7" w:tplc="ABB8508E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8" w:tplc="D6368A9C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1314070F"/>
    <w:multiLevelType w:val="hybridMultilevel"/>
    <w:tmpl w:val="DB9C9AD8"/>
    <w:lvl w:ilvl="0" w:tplc="B78849E4">
      <w:start w:val="1"/>
      <w:numFmt w:val="bullet"/>
      <w:lvlText w:val="-"/>
      <w:lvlJc w:val="left"/>
      <w:pPr>
        <w:ind w:left="1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1" w:tplc="FD44E02E">
      <w:start w:val="1"/>
      <w:numFmt w:val="bullet"/>
      <w:lvlText w:val="o"/>
      <w:lvlJc w:val="left"/>
      <w:pPr>
        <w:ind w:left="11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2" w:tplc="DFD8E9D2">
      <w:start w:val="1"/>
      <w:numFmt w:val="bullet"/>
      <w:lvlText w:val="▪"/>
      <w:lvlJc w:val="left"/>
      <w:pPr>
        <w:ind w:left="19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3" w:tplc="AECAED30">
      <w:start w:val="1"/>
      <w:numFmt w:val="bullet"/>
      <w:lvlText w:val="•"/>
      <w:lvlJc w:val="left"/>
      <w:pPr>
        <w:ind w:left="26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4" w:tplc="0E86A2F4">
      <w:start w:val="1"/>
      <w:numFmt w:val="bullet"/>
      <w:lvlText w:val="o"/>
      <w:lvlJc w:val="left"/>
      <w:pPr>
        <w:ind w:left="33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5" w:tplc="EE4A447A">
      <w:start w:val="1"/>
      <w:numFmt w:val="bullet"/>
      <w:lvlText w:val="▪"/>
      <w:lvlJc w:val="left"/>
      <w:pPr>
        <w:ind w:left="40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6" w:tplc="86724DF2">
      <w:start w:val="1"/>
      <w:numFmt w:val="bullet"/>
      <w:lvlText w:val="•"/>
      <w:lvlJc w:val="left"/>
      <w:pPr>
        <w:ind w:left="47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7" w:tplc="B6D2232A">
      <w:start w:val="1"/>
      <w:numFmt w:val="bullet"/>
      <w:lvlText w:val="o"/>
      <w:lvlJc w:val="left"/>
      <w:pPr>
        <w:ind w:left="55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8" w:tplc="71B254E0">
      <w:start w:val="1"/>
      <w:numFmt w:val="bullet"/>
      <w:lvlText w:val="▪"/>
      <w:lvlJc w:val="left"/>
      <w:pPr>
        <w:ind w:left="62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1D2E2CCB"/>
    <w:multiLevelType w:val="hybridMultilevel"/>
    <w:tmpl w:val="50704FDE"/>
    <w:lvl w:ilvl="0" w:tplc="8CC618E2">
      <w:start w:val="1"/>
      <w:numFmt w:val="bullet"/>
      <w:lvlText w:val="•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1" w:tplc="D8B42C5E">
      <w:start w:val="1"/>
      <w:numFmt w:val="bullet"/>
      <w:lvlText w:val="o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2" w:tplc="7A9875DA">
      <w:start w:val="1"/>
      <w:numFmt w:val="bullet"/>
      <w:lvlRestart w:val="0"/>
      <w:lvlText w:val="-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3" w:tplc="96A230C6">
      <w:start w:val="1"/>
      <w:numFmt w:val="bullet"/>
      <w:lvlText w:val="•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4" w:tplc="9BA2280A">
      <w:start w:val="1"/>
      <w:numFmt w:val="bullet"/>
      <w:lvlText w:val="o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5" w:tplc="72A0BFE8">
      <w:start w:val="1"/>
      <w:numFmt w:val="bullet"/>
      <w:lvlText w:val="▪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6" w:tplc="BF56CD92">
      <w:start w:val="1"/>
      <w:numFmt w:val="bullet"/>
      <w:lvlText w:val="•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7" w:tplc="03B2309E">
      <w:start w:val="1"/>
      <w:numFmt w:val="bullet"/>
      <w:lvlText w:val="o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8" w:tplc="AE30E912">
      <w:start w:val="1"/>
      <w:numFmt w:val="bullet"/>
      <w:lvlText w:val="▪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>
    <w:nsid w:val="39C86AFD"/>
    <w:multiLevelType w:val="hybridMultilevel"/>
    <w:tmpl w:val="7554A038"/>
    <w:lvl w:ilvl="0" w:tplc="F2844082">
      <w:start w:val="1"/>
      <w:numFmt w:val="bullet"/>
      <w:lvlText w:val="-"/>
      <w:lvlJc w:val="left"/>
      <w:pPr>
        <w:ind w:left="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1" w:tplc="19F64D4C">
      <w:start w:val="1"/>
      <w:numFmt w:val="bullet"/>
      <w:lvlText w:val="o"/>
      <w:lvlJc w:val="left"/>
      <w:pPr>
        <w:ind w:left="11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2" w:tplc="D66C8CA4">
      <w:start w:val="1"/>
      <w:numFmt w:val="bullet"/>
      <w:lvlText w:val="▪"/>
      <w:lvlJc w:val="left"/>
      <w:pPr>
        <w:ind w:left="19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3" w:tplc="E27ADFB4">
      <w:start w:val="1"/>
      <w:numFmt w:val="bullet"/>
      <w:lvlText w:val="•"/>
      <w:lvlJc w:val="left"/>
      <w:pPr>
        <w:ind w:left="26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4" w:tplc="BDA05610">
      <w:start w:val="1"/>
      <w:numFmt w:val="bullet"/>
      <w:lvlText w:val="o"/>
      <w:lvlJc w:val="left"/>
      <w:pPr>
        <w:ind w:left="33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5" w:tplc="04709762">
      <w:start w:val="1"/>
      <w:numFmt w:val="bullet"/>
      <w:lvlText w:val="▪"/>
      <w:lvlJc w:val="left"/>
      <w:pPr>
        <w:ind w:left="40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6" w:tplc="26201DEA">
      <w:start w:val="1"/>
      <w:numFmt w:val="bullet"/>
      <w:lvlText w:val="•"/>
      <w:lvlJc w:val="left"/>
      <w:pPr>
        <w:ind w:left="47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7" w:tplc="18CE0D7C">
      <w:start w:val="1"/>
      <w:numFmt w:val="bullet"/>
      <w:lvlText w:val="o"/>
      <w:lvlJc w:val="left"/>
      <w:pPr>
        <w:ind w:left="55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8" w:tplc="AC605AC2">
      <w:start w:val="1"/>
      <w:numFmt w:val="bullet"/>
      <w:lvlText w:val="▪"/>
      <w:lvlJc w:val="left"/>
      <w:pPr>
        <w:ind w:left="62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3C1B1D55"/>
    <w:multiLevelType w:val="hybridMultilevel"/>
    <w:tmpl w:val="E3609ECC"/>
    <w:lvl w:ilvl="0" w:tplc="8E7EFCA4">
      <w:start w:val="1"/>
      <w:numFmt w:val="bullet"/>
      <w:lvlText w:val="-"/>
      <w:lvlJc w:val="left"/>
      <w:pPr>
        <w:ind w:left="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1" w:tplc="D626E81C">
      <w:start w:val="1"/>
      <w:numFmt w:val="bullet"/>
      <w:lvlText w:val="o"/>
      <w:lvlJc w:val="left"/>
      <w:pPr>
        <w:ind w:left="11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2" w:tplc="2B8AD066">
      <w:start w:val="1"/>
      <w:numFmt w:val="bullet"/>
      <w:lvlText w:val="▪"/>
      <w:lvlJc w:val="left"/>
      <w:pPr>
        <w:ind w:left="19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3" w:tplc="52249AE4">
      <w:start w:val="1"/>
      <w:numFmt w:val="bullet"/>
      <w:lvlText w:val="•"/>
      <w:lvlJc w:val="left"/>
      <w:pPr>
        <w:ind w:left="26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4" w:tplc="CD561044">
      <w:start w:val="1"/>
      <w:numFmt w:val="bullet"/>
      <w:lvlText w:val="o"/>
      <w:lvlJc w:val="left"/>
      <w:pPr>
        <w:ind w:left="33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5" w:tplc="5DF86D6A">
      <w:start w:val="1"/>
      <w:numFmt w:val="bullet"/>
      <w:lvlText w:val="▪"/>
      <w:lvlJc w:val="left"/>
      <w:pPr>
        <w:ind w:left="40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6" w:tplc="014AF144">
      <w:start w:val="1"/>
      <w:numFmt w:val="bullet"/>
      <w:lvlText w:val="•"/>
      <w:lvlJc w:val="left"/>
      <w:pPr>
        <w:ind w:left="47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7" w:tplc="76D66D7E">
      <w:start w:val="1"/>
      <w:numFmt w:val="bullet"/>
      <w:lvlText w:val="o"/>
      <w:lvlJc w:val="left"/>
      <w:pPr>
        <w:ind w:left="55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8" w:tplc="D95AEF4C">
      <w:start w:val="1"/>
      <w:numFmt w:val="bullet"/>
      <w:lvlText w:val="▪"/>
      <w:lvlJc w:val="left"/>
      <w:pPr>
        <w:ind w:left="62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>
    <w:nsid w:val="4903325D"/>
    <w:multiLevelType w:val="hybridMultilevel"/>
    <w:tmpl w:val="BC14FE4A"/>
    <w:lvl w:ilvl="0" w:tplc="FCC6BFF4">
      <w:start w:val="1"/>
      <w:numFmt w:val="bullet"/>
      <w:lvlText w:val="-"/>
      <w:lvlJc w:val="left"/>
      <w:pPr>
        <w:ind w:left="1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1" w:tplc="8542A5F4">
      <w:start w:val="1"/>
      <w:numFmt w:val="bullet"/>
      <w:lvlText w:val="o"/>
      <w:lvlJc w:val="left"/>
      <w:pPr>
        <w:ind w:left="17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2" w:tplc="2938D2A2">
      <w:start w:val="1"/>
      <w:numFmt w:val="bullet"/>
      <w:lvlText w:val="▪"/>
      <w:lvlJc w:val="left"/>
      <w:pPr>
        <w:ind w:left="25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3" w:tplc="0CBA9992">
      <w:start w:val="1"/>
      <w:numFmt w:val="bullet"/>
      <w:lvlText w:val="•"/>
      <w:lvlJc w:val="left"/>
      <w:pPr>
        <w:ind w:left="32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4" w:tplc="ED6E204C">
      <w:start w:val="1"/>
      <w:numFmt w:val="bullet"/>
      <w:lvlText w:val="o"/>
      <w:lvlJc w:val="left"/>
      <w:pPr>
        <w:ind w:left="39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5" w:tplc="50ECE58E">
      <w:start w:val="1"/>
      <w:numFmt w:val="bullet"/>
      <w:lvlText w:val="▪"/>
      <w:lvlJc w:val="left"/>
      <w:pPr>
        <w:ind w:left="46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6" w:tplc="31480510">
      <w:start w:val="1"/>
      <w:numFmt w:val="bullet"/>
      <w:lvlText w:val="•"/>
      <w:lvlJc w:val="left"/>
      <w:pPr>
        <w:ind w:left="53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7" w:tplc="AFA848BE">
      <w:start w:val="1"/>
      <w:numFmt w:val="bullet"/>
      <w:lvlText w:val="o"/>
      <w:lvlJc w:val="left"/>
      <w:pPr>
        <w:ind w:left="61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8" w:tplc="201E98FC">
      <w:start w:val="1"/>
      <w:numFmt w:val="bullet"/>
      <w:lvlText w:val="▪"/>
      <w:lvlJc w:val="left"/>
      <w:pPr>
        <w:ind w:left="68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>
    <w:nsid w:val="4C6D42F4"/>
    <w:multiLevelType w:val="hybridMultilevel"/>
    <w:tmpl w:val="B7B2D1F0"/>
    <w:lvl w:ilvl="0" w:tplc="6ADE530A">
      <w:start w:val="1"/>
      <w:numFmt w:val="bullet"/>
      <w:lvlText w:val="-"/>
      <w:lvlJc w:val="left"/>
      <w:pPr>
        <w:ind w:left="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1" w:tplc="16BC788C">
      <w:start w:val="1"/>
      <w:numFmt w:val="bullet"/>
      <w:lvlText w:val="o"/>
      <w:lvlJc w:val="left"/>
      <w:pPr>
        <w:ind w:left="11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2" w:tplc="180246F4">
      <w:start w:val="1"/>
      <w:numFmt w:val="bullet"/>
      <w:lvlText w:val="▪"/>
      <w:lvlJc w:val="left"/>
      <w:pPr>
        <w:ind w:left="19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3" w:tplc="924A9B28">
      <w:start w:val="1"/>
      <w:numFmt w:val="bullet"/>
      <w:lvlText w:val="•"/>
      <w:lvlJc w:val="left"/>
      <w:pPr>
        <w:ind w:left="26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4" w:tplc="E4646852">
      <w:start w:val="1"/>
      <w:numFmt w:val="bullet"/>
      <w:lvlText w:val="o"/>
      <w:lvlJc w:val="left"/>
      <w:pPr>
        <w:ind w:left="33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5" w:tplc="9170EDF6">
      <w:start w:val="1"/>
      <w:numFmt w:val="bullet"/>
      <w:lvlText w:val="▪"/>
      <w:lvlJc w:val="left"/>
      <w:pPr>
        <w:ind w:left="40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6" w:tplc="81307688">
      <w:start w:val="1"/>
      <w:numFmt w:val="bullet"/>
      <w:lvlText w:val="•"/>
      <w:lvlJc w:val="left"/>
      <w:pPr>
        <w:ind w:left="47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7" w:tplc="C5B2B9F4">
      <w:start w:val="1"/>
      <w:numFmt w:val="bullet"/>
      <w:lvlText w:val="o"/>
      <w:lvlJc w:val="left"/>
      <w:pPr>
        <w:ind w:left="55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8" w:tplc="3894DABA">
      <w:start w:val="1"/>
      <w:numFmt w:val="bullet"/>
      <w:lvlText w:val="▪"/>
      <w:lvlJc w:val="left"/>
      <w:pPr>
        <w:ind w:left="62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>
    <w:nsid w:val="4D725FA5"/>
    <w:multiLevelType w:val="hybridMultilevel"/>
    <w:tmpl w:val="182EE336"/>
    <w:lvl w:ilvl="0" w:tplc="4C747CC0">
      <w:start w:val="1"/>
      <w:numFmt w:val="bullet"/>
      <w:lvlText w:val="-"/>
      <w:lvlJc w:val="left"/>
      <w:pPr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1" w:tplc="74544D72">
      <w:start w:val="1"/>
      <w:numFmt w:val="bullet"/>
      <w:lvlText w:val="o"/>
      <w:lvlJc w:val="left"/>
      <w:pPr>
        <w:ind w:left="17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2" w:tplc="7A92ABEA">
      <w:start w:val="1"/>
      <w:numFmt w:val="bullet"/>
      <w:lvlText w:val="▪"/>
      <w:lvlJc w:val="left"/>
      <w:pPr>
        <w:ind w:left="25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3" w:tplc="CBAE8E40">
      <w:start w:val="1"/>
      <w:numFmt w:val="bullet"/>
      <w:lvlText w:val="•"/>
      <w:lvlJc w:val="left"/>
      <w:pPr>
        <w:ind w:left="32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4" w:tplc="B4A4A628">
      <w:start w:val="1"/>
      <w:numFmt w:val="bullet"/>
      <w:lvlText w:val="o"/>
      <w:lvlJc w:val="left"/>
      <w:pPr>
        <w:ind w:left="39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5" w:tplc="BFB8ABAA">
      <w:start w:val="1"/>
      <w:numFmt w:val="bullet"/>
      <w:lvlText w:val="▪"/>
      <w:lvlJc w:val="left"/>
      <w:pPr>
        <w:ind w:left="46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6" w:tplc="0CCC42C0">
      <w:start w:val="1"/>
      <w:numFmt w:val="bullet"/>
      <w:lvlText w:val="•"/>
      <w:lvlJc w:val="left"/>
      <w:pPr>
        <w:ind w:left="53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7" w:tplc="24A6357C">
      <w:start w:val="1"/>
      <w:numFmt w:val="bullet"/>
      <w:lvlText w:val="o"/>
      <w:lvlJc w:val="left"/>
      <w:pPr>
        <w:ind w:left="61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8" w:tplc="47BA3216">
      <w:start w:val="1"/>
      <w:numFmt w:val="bullet"/>
      <w:lvlText w:val="▪"/>
      <w:lvlJc w:val="left"/>
      <w:pPr>
        <w:ind w:left="68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>
    <w:nsid w:val="5E553CF2"/>
    <w:multiLevelType w:val="hybridMultilevel"/>
    <w:tmpl w:val="81668C5E"/>
    <w:lvl w:ilvl="0" w:tplc="98A80BAE">
      <w:start w:val="1"/>
      <w:numFmt w:val="bullet"/>
      <w:lvlText w:val="-"/>
      <w:lvlJc w:val="left"/>
      <w:pPr>
        <w:ind w:left="1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1" w:tplc="753874C0">
      <w:start w:val="1"/>
      <w:numFmt w:val="bullet"/>
      <w:lvlText w:val="o"/>
      <w:lvlJc w:val="left"/>
      <w:pPr>
        <w:ind w:left="17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2" w:tplc="42F8A4A2">
      <w:start w:val="1"/>
      <w:numFmt w:val="bullet"/>
      <w:lvlText w:val="▪"/>
      <w:lvlJc w:val="left"/>
      <w:pPr>
        <w:ind w:left="25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3" w:tplc="6E1CA9BE">
      <w:start w:val="1"/>
      <w:numFmt w:val="bullet"/>
      <w:lvlText w:val="•"/>
      <w:lvlJc w:val="left"/>
      <w:pPr>
        <w:ind w:left="32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4" w:tplc="88E098B4">
      <w:start w:val="1"/>
      <w:numFmt w:val="bullet"/>
      <w:lvlText w:val="o"/>
      <w:lvlJc w:val="left"/>
      <w:pPr>
        <w:ind w:left="39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5" w:tplc="BB9E489A">
      <w:start w:val="1"/>
      <w:numFmt w:val="bullet"/>
      <w:lvlText w:val="▪"/>
      <w:lvlJc w:val="left"/>
      <w:pPr>
        <w:ind w:left="46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6" w:tplc="8A184CEE">
      <w:start w:val="1"/>
      <w:numFmt w:val="bullet"/>
      <w:lvlText w:val="•"/>
      <w:lvlJc w:val="left"/>
      <w:pPr>
        <w:ind w:left="53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7" w:tplc="A6EC28CE">
      <w:start w:val="1"/>
      <w:numFmt w:val="bullet"/>
      <w:lvlText w:val="o"/>
      <w:lvlJc w:val="left"/>
      <w:pPr>
        <w:ind w:left="61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8" w:tplc="ED14B75A">
      <w:start w:val="1"/>
      <w:numFmt w:val="bullet"/>
      <w:lvlText w:val="▪"/>
      <w:lvlJc w:val="left"/>
      <w:pPr>
        <w:ind w:left="68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>
    <w:nsid w:val="772477F4"/>
    <w:multiLevelType w:val="multilevel"/>
    <w:tmpl w:val="909AFDAE"/>
    <w:lvl w:ilvl="0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>
      <w:start w:val="1"/>
      <w:numFmt w:val="decimal"/>
      <w:lvlText w:val="%1.%2."/>
      <w:lvlJc w:val="left"/>
      <w:pPr>
        <w:ind w:left="1125" w:hanging="420"/>
      </w:pPr>
      <w:rPr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b w:val="0"/>
      </w:rPr>
    </w:lvl>
  </w:abstractNum>
  <w:abstractNum w:abstractNumId="12">
    <w:nsid w:val="77F53D42"/>
    <w:multiLevelType w:val="hybridMultilevel"/>
    <w:tmpl w:val="B9160AFA"/>
    <w:lvl w:ilvl="0" w:tplc="9766AE36">
      <w:start w:val="1"/>
      <w:numFmt w:val="bullet"/>
      <w:lvlText w:val="•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1" w:tplc="C9CAC7AA">
      <w:start w:val="1"/>
      <w:numFmt w:val="bullet"/>
      <w:lvlText w:val="o"/>
      <w:lvlJc w:val="left"/>
      <w:pPr>
        <w:ind w:left="7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2" w:tplc="72801B8E">
      <w:start w:val="1"/>
      <w:numFmt w:val="bullet"/>
      <w:lvlRestart w:val="0"/>
      <w:lvlText w:val="-"/>
      <w:lvlJc w:val="left"/>
      <w:pPr>
        <w:ind w:left="10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3" w:tplc="856A9C12">
      <w:start w:val="1"/>
      <w:numFmt w:val="bullet"/>
      <w:lvlText w:val="•"/>
      <w:lvlJc w:val="left"/>
      <w:pPr>
        <w:ind w:left="1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4" w:tplc="09AED372">
      <w:start w:val="1"/>
      <w:numFmt w:val="bullet"/>
      <w:lvlText w:val="o"/>
      <w:lvlJc w:val="left"/>
      <w:pPr>
        <w:ind w:left="2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5" w:tplc="4C68BECE">
      <w:start w:val="1"/>
      <w:numFmt w:val="bullet"/>
      <w:lvlText w:val="▪"/>
      <w:lvlJc w:val="left"/>
      <w:pPr>
        <w:ind w:left="32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6" w:tplc="82E8A58A">
      <w:start w:val="1"/>
      <w:numFmt w:val="bullet"/>
      <w:lvlText w:val="•"/>
      <w:lvlJc w:val="left"/>
      <w:pPr>
        <w:ind w:left="39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7" w:tplc="36CA3E16">
      <w:start w:val="1"/>
      <w:numFmt w:val="bullet"/>
      <w:lvlText w:val="o"/>
      <w:lvlJc w:val="left"/>
      <w:pPr>
        <w:ind w:left="46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8" w:tplc="4462ED96">
      <w:start w:val="1"/>
      <w:numFmt w:val="bullet"/>
      <w:lvlText w:val="▪"/>
      <w:lvlJc w:val="left"/>
      <w:pPr>
        <w:ind w:left="5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>
    <w:nsid w:val="7C841FE2"/>
    <w:multiLevelType w:val="hybridMultilevel"/>
    <w:tmpl w:val="9F40D224"/>
    <w:lvl w:ilvl="0" w:tplc="35707F24">
      <w:start w:val="1"/>
      <w:numFmt w:val="bullet"/>
      <w:lvlText w:val="•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1" w:tplc="FA9CDE54">
      <w:start w:val="1"/>
      <w:numFmt w:val="bullet"/>
      <w:lvlText w:val="o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2" w:tplc="B73E5352">
      <w:start w:val="1"/>
      <w:numFmt w:val="bullet"/>
      <w:lvlRestart w:val="0"/>
      <w:lvlText w:val="-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3" w:tplc="CD0E1198">
      <w:start w:val="1"/>
      <w:numFmt w:val="bullet"/>
      <w:lvlText w:val="•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4" w:tplc="584EFB4E">
      <w:start w:val="1"/>
      <w:numFmt w:val="bullet"/>
      <w:lvlText w:val="o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5" w:tplc="927AE81A">
      <w:start w:val="1"/>
      <w:numFmt w:val="bullet"/>
      <w:lvlText w:val="▪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6" w:tplc="D8FE1AE8">
      <w:start w:val="1"/>
      <w:numFmt w:val="bullet"/>
      <w:lvlText w:val="•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7" w:tplc="A76457F4">
      <w:start w:val="1"/>
      <w:numFmt w:val="bullet"/>
      <w:lvlText w:val="o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8" w:tplc="A7DAF5DC">
      <w:start w:val="1"/>
      <w:numFmt w:val="bullet"/>
      <w:lvlText w:val="▪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>
    <w:nsid w:val="7D80637B"/>
    <w:multiLevelType w:val="hybridMultilevel"/>
    <w:tmpl w:val="4ED81EC6"/>
    <w:lvl w:ilvl="0" w:tplc="FC42164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1" w:tplc="1CBA804E">
      <w:start w:val="1"/>
      <w:numFmt w:val="bullet"/>
      <w:lvlText w:val="o"/>
      <w:lvlJc w:val="left"/>
      <w:pPr>
        <w:ind w:left="17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2" w:tplc="C54EB4C0">
      <w:start w:val="1"/>
      <w:numFmt w:val="bullet"/>
      <w:lvlText w:val="▪"/>
      <w:lvlJc w:val="left"/>
      <w:pPr>
        <w:ind w:left="25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3" w:tplc="BDA03A6E">
      <w:start w:val="1"/>
      <w:numFmt w:val="bullet"/>
      <w:lvlText w:val="•"/>
      <w:lvlJc w:val="left"/>
      <w:pPr>
        <w:ind w:left="32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4" w:tplc="01C6669A">
      <w:start w:val="1"/>
      <w:numFmt w:val="bullet"/>
      <w:lvlText w:val="o"/>
      <w:lvlJc w:val="left"/>
      <w:pPr>
        <w:ind w:left="39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5" w:tplc="BE820552">
      <w:start w:val="1"/>
      <w:numFmt w:val="bullet"/>
      <w:lvlText w:val="▪"/>
      <w:lvlJc w:val="left"/>
      <w:pPr>
        <w:ind w:left="46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6" w:tplc="754EBD56">
      <w:start w:val="1"/>
      <w:numFmt w:val="bullet"/>
      <w:lvlText w:val="•"/>
      <w:lvlJc w:val="left"/>
      <w:pPr>
        <w:ind w:left="53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7" w:tplc="1DBC2AF2">
      <w:start w:val="1"/>
      <w:numFmt w:val="bullet"/>
      <w:lvlText w:val="o"/>
      <w:lvlJc w:val="left"/>
      <w:pPr>
        <w:ind w:left="61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8" w:tplc="CE6EEDE8">
      <w:start w:val="1"/>
      <w:numFmt w:val="bullet"/>
      <w:lvlText w:val="▪"/>
      <w:lvlJc w:val="left"/>
      <w:pPr>
        <w:ind w:left="68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8"/>
  </w:num>
  <w:num w:numId="5">
    <w:abstractNumId w:val="6"/>
  </w:num>
  <w:num w:numId="6">
    <w:abstractNumId w:val="0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2"/>
  </w:num>
  <w:num w:numId="10">
    <w:abstractNumId w:val="4"/>
  </w:num>
  <w:num w:numId="11">
    <w:abstractNumId w:val="13"/>
  </w:num>
  <w:num w:numId="12">
    <w:abstractNumId w:val="9"/>
  </w:num>
  <w:num w:numId="13">
    <w:abstractNumId w:val="10"/>
  </w:num>
  <w:num w:numId="14">
    <w:abstractNumId w:val="1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551"/>
    <w:rsid w:val="00061551"/>
    <w:rsid w:val="00A13A8B"/>
    <w:rsid w:val="00C9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34EAC3-6A26-4875-BEF9-874A57436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061551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61551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61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15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9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3348</Words>
  <Characters>19089</Characters>
  <Application>Microsoft Office Word</Application>
  <DocSecurity>0</DocSecurity>
  <Lines>159</Lines>
  <Paragraphs>44</Paragraphs>
  <ScaleCrop>false</ScaleCrop>
  <Company/>
  <LinksUpToDate>false</LinksUpToDate>
  <CharactersWithSpaces>22393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2</cp:revision>
  <dcterms:created xsi:type="dcterms:W3CDTF">2020-08-14T04:08:00Z</dcterms:created>
  <dcterms:modified xsi:type="dcterms:W3CDTF">2020-08-14T04:08:00Z</dcterms:modified>
</cp:coreProperties>
</file>