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D41" w:rsidRPr="00F87D41" w:rsidRDefault="00F87D41" w:rsidP="00F87D41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F87D41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F87D41" w:rsidRDefault="00F87D41" w:rsidP="00FD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87D41" w:rsidRDefault="00F87D41" w:rsidP="00FD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D63E1" w:rsidRDefault="00FD63E1" w:rsidP="00FD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" cy="609600"/>
            <wp:effectExtent l="19050" t="0" r="0" b="0"/>
            <wp:docPr id="1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63E1" w:rsidRDefault="00FD63E1" w:rsidP="00FD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ВАСИЛЬЕВСКОГО СЕЛЬСОВЕТА</w:t>
      </w:r>
      <w:r>
        <w:rPr>
          <w:rFonts w:ascii="Times New Roman" w:hAnsi="Times New Roman" w:cs="Times New Roman"/>
          <w:sz w:val="28"/>
          <w:szCs w:val="28"/>
        </w:rPr>
        <w:br/>
        <w:t xml:space="preserve">  САРАКТАШСКОГО РАЙОНА ОРЕНБУРГСКОЙ ОБЛАСТИ</w:t>
      </w:r>
    </w:p>
    <w:p w:rsidR="00FD63E1" w:rsidRDefault="00FD63E1" w:rsidP="00FD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ТРЕТЬЕГО СОЗЫВА</w:t>
      </w:r>
    </w:p>
    <w:p w:rsidR="00FD63E1" w:rsidRDefault="00FD63E1" w:rsidP="00FD63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63E1" w:rsidRDefault="00FD63E1" w:rsidP="00FD63E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D63E1" w:rsidRDefault="00FD63E1" w:rsidP="00FD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тридцать седьмого заседания Совета депутатов                                              Васильевского сельсовета третьего созыва</w:t>
      </w:r>
    </w:p>
    <w:p w:rsidR="00FD63E1" w:rsidRDefault="00FD63E1" w:rsidP="00FD63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D63E1" w:rsidRDefault="00FD63E1" w:rsidP="00D50359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с. Васильевка</w:t>
      </w:r>
    </w:p>
    <w:p w:rsidR="00FD63E1" w:rsidRDefault="00FD63E1" w:rsidP="00FD63E1"/>
    <w:p w:rsidR="00FD63E1" w:rsidRDefault="00FD63E1" w:rsidP="00FD63E1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  бюджете Васильевского сельсовета на 2020 год</w:t>
      </w:r>
    </w:p>
    <w:p w:rsidR="00FD63E1" w:rsidRDefault="00FD63E1" w:rsidP="00FD63E1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  на  плановый  период 2021 и 2022 годов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(первое чтение)</w:t>
      </w:r>
    </w:p>
    <w:p w:rsidR="00FD63E1" w:rsidRDefault="00FD63E1" w:rsidP="00FD63E1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63E1" w:rsidRDefault="00FD63E1" w:rsidP="00FD63E1">
      <w:pPr>
        <w:shd w:val="clear" w:color="auto" w:fill="FFFFFF"/>
        <w:tabs>
          <w:tab w:val="left" w:pos="1157"/>
        </w:tabs>
        <w:spacing w:after="0" w:line="317" w:lineRule="exac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D63E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Рассмотрев основные параметры местного бюджета на 2020 год и на плановый период  2021 и 2022 годов</w:t>
      </w:r>
    </w:p>
    <w:p w:rsidR="00FD63E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Совет депутатов Васильевского сельсовета</w:t>
      </w:r>
    </w:p>
    <w:p w:rsidR="00FD63E1" w:rsidRDefault="00FD63E1" w:rsidP="00FD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РЕШИЛ: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</w:p>
    <w:p w:rsidR="00FD63E1" w:rsidRPr="00F87D41" w:rsidRDefault="00FD63E1" w:rsidP="00FD63E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1.Утвердить основные характеристики местного бюджета  на 20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1) общий объем доходов местного бюджета   в сумме 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8 059 190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>,00 рублей;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2) общий объем расходов местного бюджета   в сумме 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 xml:space="preserve">8 059 190,00 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>рублей;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3) верхний предел муниципального внутреннего долга  0,00 сельсовета на 1 января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года в сумме  0,00  рублей, в том числе по муниципальным гарантиям на 1 января 2021 года в сумме  0,00  рублей.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2. Утвердить основные характеристики местного бюджета  на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и на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год: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1) общий объем доходов местного бюджета  на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8 290 640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>,00 рублей и на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 – в сумме  8 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912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155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>,00 рублей;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2) общий объем расходов местного бюджета  на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 в сумме 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8 290 640,00 рублей и на 2022 год – в сумме  8 912 155,00 рублей;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3) верхний предел муниципального внутреннего </w:t>
      </w:r>
      <w:proofErr w:type="gramStart"/>
      <w:r w:rsidRPr="00F87D41">
        <w:rPr>
          <w:rFonts w:ascii="Times New Roman" w:eastAsia="Times New Roman" w:hAnsi="Times New Roman" w:cs="Times New Roman"/>
          <w:sz w:val="28"/>
          <w:szCs w:val="28"/>
        </w:rPr>
        <w:t>долга  0</w:t>
      </w:r>
      <w:proofErr w:type="gramEnd"/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,00 руб.  сельсовета на 1 января 2021 года в сумме 0,00 руб. рублей и на 1 января 2022 </w:t>
      </w:r>
      <w:proofErr w:type="gramStart"/>
      <w:r w:rsidRPr="00F87D41">
        <w:rPr>
          <w:rFonts w:ascii="Times New Roman" w:eastAsia="Times New Roman" w:hAnsi="Times New Roman" w:cs="Times New Roman"/>
          <w:sz w:val="28"/>
          <w:szCs w:val="28"/>
        </w:rPr>
        <w:t>года  0</w:t>
      </w:r>
      <w:proofErr w:type="gramEnd"/>
      <w:r w:rsidRPr="00F87D41">
        <w:rPr>
          <w:rFonts w:ascii="Times New Roman" w:eastAsia="Times New Roman" w:hAnsi="Times New Roman" w:cs="Times New Roman"/>
          <w:sz w:val="28"/>
          <w:szCs w:val="28"/>
        </w:rPr>
        <w:t>,00 рублей, в том числе по муниципальным гарантиям на 1 января 2021 года в сумме 0,00 рублей и на 1 января 2022 года в сумме  0,00 рублей;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4) расходы на обслужив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ание муниципального долга на 2020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 не планируются.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lastRenderedPageBreak/>
        <w:t>3. Утвердить источники внутреннего финансирования д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ефицита местного бюджета  на 2020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годов   согласно приложению 1 к настоящему решению.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4. Бюджетные ассигнования на исполнение публичных нормативных обязательств не планируются.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5. Утвердить перечень главных распорядителей средств местного бюджета согласно приложению 2.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6.  Утвердить перечень главных администраторов (администраторов) доходов  местного бюджета согласно приложению 3.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7. Утвердить перечень главных администраторов источников финансирования дефицита местного бюджета согласно приложению 4.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4"/>
        </w:rPr>
        <w:t>8. Учесть поступление</w:t>
      </w:r>
      <w:r w:rsidR="009C61A5" w:rsidRPr="00F87D41">
        <w:rPr>
          <w:rFonts w:ascii="Times New Roman" w:eastAsia="Times New Roman" w:hAnsi="Times New Roman" w:cs="Times New Roman"/>
          <w:sz w:val="28"/>
          <w:szCs w:val="24"/>
        </w:rPr>
        <w:t xml:space="preserve"> доходов в местный бюджет на 2020</w:t>
      </w:r>
      <w:r w:rsidRPr="00F87D41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202</w:t>
      </w:r>
      <w:r w:rsidR="009C61A5" w:rsidRPr="00F87D41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F87D41">
        <w:rPr>
          <w:rFonts w:ascii="Times New Roman" w:eastAsia="Times New Roman" w:hAnsi="Times New Roman" w:cs="Times New Roman"/>
          <w:sz w:val="28"/>
          <w:szCs w:val="24"/>
        </w:rPr>
        <w:t xml:space="preserve"> и 202</w:t>
      </w:r>
      <w:r w:rsidR="009C61A5" w:rsidRPr="00F87D41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F87D41">
        <w:rPr>
          <w:rFonts w:ascii="Times New Roman" w:eastAsia="Times New Roman" w:hAnsi="Times New Roman" w:cs="Times New Roman"/>
          <w:sz w:val="28"/>
          <w:szCs w:val="24"/>
        </w:rPr>
        <w:t xml:space="preserve"> годов согласно приложению 5.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4"/>
        </w:rPr>
        <w:t xml:space="preserve">9. Утвердить распределение бюджетных ассигнований  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местного бюджета  </w:t>
      </w:r>
      <w:r w:rsidR="009C61A5" w:rsidRPr="00F87D41">
        <w:rPr>
          <w:rFonts w:ascii="Times New Roman" w:eastAsia="Times New Roman" w:hAnsi="Times New Roman" w:cs="Times New Roman"/>
          <w:sz w:val="28"/>
          <w:szCs w:val="24"/>
        </w:rPr>
        <w:t>на 2020</w:t>
      </w:r>
      <w:r w:rsidRPr="00F87D41">
        <w:rPr>
          <w:rFonts w:ascii="Times New Roman" w:eastAsia="Times New Roman" w:hAnsi="Times New Roman" w:cs="Times New Roman"/>
          <w:sz w:val="28"/>
          <w:szCs w:val="24"/>
        </w:rPr>
        <w:t xml:space="preserve"> год и на плановый период  202</w:t>
      </w:r>
      <w:r w:rsidR="009C61A5" w:rsidRPr="00F87D41">
        <w:rPr>
          <w:rFonts w:ascii="Times New Roman" w:eastAsia="Times New Roman" w:hAnsi="Times New Roman" w:cs="Times New Roman"/>
          <w:sz w:val="28"/>
          <w:szCs w:val="24"/>
        </w:rPr>
        <w:t>1</w:t>
      </w:r>
      <w:r w:rsidRPr="00F87D41">
        <w:rPr>
          <w:rFonts w:ascii="Times New Roman" w:eastAsia="Times New Roman" w:hAnsi="Times New Roman" w:cs="Times New Roman"/>
          <w:sz w:val="28"/>
          <w:szCs w:val="24"/>
        </w:rPr>
        <w:t xml:space="preserve"> и 202</w:t>
      </w:r>
      <w:r w:rsidR="009C61A5" w:rsidRPr="00F87D41">
        <w:rPr>
          <w:rFonts w:ascii="Times New Roman" w:eastAsia="Times New Roman" w:hAnsi="Times New Roman" w:cs="Times New Roman"/>
          <w:sz w:val="28"/>
          <w:szCs w:val="24"/>
        </w:rPr>
        <w:t>2</w:t>
      </w:r>
      <w:r w:rsidRPr="00F87D41">
        <w:rPr>
          <w:rFonts w:ascii="Times New Roman" w:eastAsia="Times New Roman" w:hAnsi="Times New Roman" w:cs="Times New Roman"/>
          <w:sz w:val="28"/>
          <w:szCs w:val="24"/>
        </w:rPr>
        <w:t xml:space="preserve"> годов  по разделам и подразделам расходов классификации расходов бюджетов 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>согласно приложению 6.</w:t>
      </w:r>
    </w:p>
    <w:p w:rsidR="00FD63E1" w:rsidRPr="00F87D41" w:rsidRDefault="00FD63E1" w:rsidP="00FD63E1">
      <w:pPr>
        <w:widowControl w:val="0"/>
        <w:autoSpaceDE w:val="0"/>
        <w:autoSpaceDN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10.  Утвердить распределение бюджетных ассигнов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аний из местного бюджета  на 2020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>годов  по разделам,  подразделам,  целевым статьям и видам расходов классификации расходов бюджетов согласно приложению 7.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11. Утвердить ведомственную структуру 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расходов местного бюджета на 2020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 и на плановый период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годов согласно приложению 8.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12. Привлечение  бюджетных кредитов </w:t>
      </w:r>
      <w:r w:rsidRPr="00F87D4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от кредитных организаций  в 2020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году и на плановый период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и 202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годов не планируется.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13. Администрация Васильевского сельсовета не вправе принимать решени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я, приводящие к увеличению в 2020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году численности муниципальных служащих и работников казенных учреждений.</w:t>
      </w:r>
    </w:p>
    <w:p w:rsidR="00FD63E1" w:rsidRPr="00F87D41" w:rsidRDefault="00FD63E1" w:rsidP="00FD63E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14.  Настоящее решени</w:t>
      </w:r>
      <w:r w:rsidR="009C61A5" w:rsidRPr="00F87D41">
        <w:rPr>
          <w:rFonts w:ascii="Times New Roman" w:eastAsia="Times New Roman" w:hAnsi="Times New Roman" w:cs="Times New Roman"/>
          <w:sz w:val="28"/>
          <w:szCs w:val="28"/>
        </w:rPr>
        <w:t>е вступает в силу с 1 января 2020</w:t>
      </w: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FD63E1" w:rsidRPr="00F87D41" w:rsidRDefault="00FD63E1" w:rsidP="00FD63E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15. Настоящее решение подлежит официальному опубликованию путём размещения на официальном сайте МО Васильевский сельсовет  в сети Интернет (</w:t>
      </w:r>
      <w:hyperlink r:id="rId5" w:history="1">
        <w:r w:rsidRPr="00F87D41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www</w:t>
        </w:r>
        <w:r w:rsidRPr="00F87D41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F87D41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admvasilevka</w:t>
        </w:r>
        <w:proofErr w:type="spellEnd"/>
        <w:r w:rsidRPr="00F87D41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</w:rPr>
          <w:t>.</w:t>
        </w:r>
        <w:proofErr w:type="spellStart"/>
        <w:r w:rsidRPr="00F87D41">
          <w:rPr>
            <w:rStyle w:val="a5"/>
            <w:rFonts w:ascii="Times New Roman" w:eastAsia="Times New Roman" w:hAnsi="Times New Roman" w:cs="Times New Roman"/>
            <w:color w:val="auto"/>
            <w:sz w:val="28"/>
            <w:u w:val="none"/>
            <w:lang w:val="en-US"/>
          </w:rPr>
          <w:t>ru</w:t>
        </w:r>
        <w:proofErr w:type="spellEnd"/>
      </w:hyperlink>
      <w:r w:rsidRPr="00F87D4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FD63E1" w:rsidRPr="00F87D41" w:rsidRDefault="00FD63E1" w:rsidP="00FD63E1">
      <w:pPr>
        <w:shd w:val="clear" w:color="auto" w:fill="FFFFFF"/>
        <w:tabs>
          <w:tab w:val="left" w:pos="1157"/>
        </w:tabs>
        <w:spacing w:after="0" w:line="317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16.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 (</w:t>
      </w:r>
      <w:proofErr w:type="spellStart"/>
      <w:r w:rsidRPr="00F87D41">
        <w:rPr>
          <w:rFonts w:ascii="Times New Roman" w:eastAsia="Times New Roman" w:hAnsi="Times New Roman" w:cs="Times New Roman"/>
          <w:sz w:val="28"/>
          <w:szCs w:val="28"/>
        </w:rPr>
        <w:t>Мурсалимов</w:t>
      </w:r>
      <w:proofErr w:type="spellEnd"/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 К.Х.).</w:t>
      </w:r>
    </w:p>
    <w:p w:rsidR="00FD63E1" w:rsidRPr="00F87D41" w:rsidRDefault="00FD63E1" w:rsidP="00FD63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D63E1" w:rsidRPr="00F87D41" w:rsidRDefault="00FD63E1" w:rsidP="00FD6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D63E1" w:rsidRPr="00F87D41" w:rsidRDefault="00FD63E1" w:rsidP="00FD63E1">
      <w:pPr>
        <w:shd w:val="clear" w:color="auto" w:fill="FFFFFF"/>
        <w:tabs>
          <w:tab w:val="left" w:pos="1157"/>
        </w:tabs>
        <w:spacing w:after="0" w:line="317" w:lineRule="exact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FD63E1" w:rsidRPr="00F87D41" w:rsidRDefault="00FD63E1" w:rsidP="00FD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>Глава Васильевского сельсовета –</w:t>
      </w:r>
    </w:p>
    <w:p w:rsidR="00FD63E1" w:rsidRPr="00F87D41" w:rsidRDefault="00FD63E1" w:rsidP="00FD63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87D41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Совета депутатов                                                     </w:t>
      </w:r>
      <w:proofErr w:type="spellStart"/>
      <w:r w:rsidRPr="00F87D41">
        <w:rPr>
          <w:rFonts w:ascii="Times New Roman" w:eastAsia="Times New Roman" w:hAnsi="Times New Roman" w:cs="Times New Roman"/>
          <w:sz w:val="28"/>
          <w:szCs w:val="28"/>
        </w:rPr>
        <w:t>А.Н.Серединов</w:t>
      </w:r>
      <w:proofErr w:type="spellEnd"/>
    </w:p>
    <w:p w:rsidR="00FD63E1" w:rsidRPr="00F87D41" w:rsidRDefault="00FD63E1" w:rsidP="00FD63E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3E1" w:rsidRPr="00F87D41" w:rsidRDefault="00FD63E1" w:rsidP="00FD63E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63E1" w:rsidRPr="00F87D41" w:rsidRDefault="00FD63E1" w:rsidP="00FD63E1">
      <w:pPr>
        <w:spacing w:after="0" w:line="240" w:lineRule="auto"/>
        <w:jc w:val="both"/>
        <w:rPr>
          <w:rFonts w:ascii="Arial" w:eastAsia="Times New Roman" w:hAnsi="Arial" w:cs="Arial"/>
          <w:b/>
          <w:bCs/>
        </w:rPr>
      </w:pPr>
    </w:p>
    <w:p w:rsidR="00FD63E1" w:rsidRPr="00F87D41" w:rsidRDefault="00FD63E1" w:rsidP="00FD63E1">
      <w:pPr>
        <w:spacing w:after="0" w:line="240" w:lineRule="auto"/>
        <w:rPr>
          <w:rFonts w:ascii="Arial" w:eastAsia="Times New Roman" w:hAnsi="Arial" w:cs="Arial"/>
        </w:rPr>
      </w:pPr>
    </w:p>
    <w:p w:rsidR="00FD63E1" w:rsidRPr="00F87D41" w:rsidRDefault="00FD63E1" w:rsidP="00FD63E1">
      <w:pPr>
        <w:jc w:val="center"/>
      </w:pPr>
    </w:p>
    <w:sectPr w:rsidR="00FD63E1" w:rsidRPr="00F87D41" w:rsidSect="002F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3E1"/>
    <w:rsid w:val="002F5B3E"/>
    <w:rsid w:val="006679ED"/>
    <w:rsid w:val="007370DF"/>
    <w:rsid w:val="0077208B"/>
    <w:rsid w:val="009913EA"/>
    <w:rsid w:val="009C61A5"/>
    <w:rsid w:val="009F2AF3"/>
    <w:rsid w:val="00C03FE2"/>
    <w:rsid w:val="00D50359"/>
    <w:rsid w:val="00F87D41"/>
    <w:rsid w:val="00FD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2B0B14-92C0-468C-8BF8-B825046F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FD63E1"/>
  </w:style>
  <w:style w:type="paragraph" w:styleId="a4">
    <w:name w:val="No Spacing"/>
    <w:link w:val="a3"/>
    <w:uiPriority w:val="1"/>
    <w:qFormat/>
    <w:rsid w:val="00FD63E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FD63E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D6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D63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1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vasilevka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577</Words>
  <Characters>3291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</cp:revision>
  <dcterms:created xsi:type="dcterms:W3CDTF">2019-12-05T03:25:00Z</dcterms:created>
  <dcterms:modified xsi:type="dcterms:W3CDTF">2019-12-06T03:02:00Z</dcterms:modified>
</cp:coreProperties>
</file>