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AA8" w:rsidRPr="00D47A6D" w:rsidRDefault="00BA6AA8" w:rsidP="00BA6AA8">
      <w:pPr>
        <w:widowControl w:val="0"/>
        <w:autoSpaceDE w:val="0"/>
        <w:autoSpaceDN w:val="0"/>
        <w:adjustRightInd w:val="0"/>
        <w:spacing w:after="0" w:line="240" w:lineRule="auto"/>
        <w:jc w:val="center"/>
        <w:rPr>
          <w:rFonts w:ascii="Times New Roman" w:eastAsia="Times New Roman" w:hAnsi="Times New Roman" w:cs="Times New Roman"/>
          <w:noProof/>
          <w:sz w:val="28"/>
          <w:szCs w:val="28"/>
        </w:rPr>
      </w:pPr>
      <w:bookmarkStart w:id="0" w:name="_GoBack"/>
      <w:bookmarkEnd w:id="0"/>
      <w:r w:rsidRPr="00D47A6D">
        <w:rPr>
          <w:rFonts w:ascii="Times New Roman" w:eastAsia="Times New Roman" w:hAnsi="Times New Roman" w:cs="Times New Roman"/>
          <w:noProof/>
          <w:sz w:val="28"/>
          <w:szCs w:val="28"/>
        </w:rPr>
        <w:drawing>
          <wp:inline distT="0" distB="0" distL="0" distR="0" wp14:anchorId="319EE97F" wp14:editId="38706ABB">
            <wp:extent cx="571500" cy="609600"/>
            <wp:effectExtent l="19050" t="0" r="0" b="0"/>
            <wp:docPr id="2" name="Рисунок 1" descr="v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as2"/>
                    <pic:cNvPicPr>
                      <a:picLocks noChangeAspect="1" noChangeArrowheads="1"/>
                    </pic:cNvPicPr>
                  </pic:nvPicPr>
                  <pic:blipFill>
                    <a:blip r:embed="rId5"/>
                    <a:srcRect/>
                    <a:stretch>
                      <a:fillRect/>
                    </a:stretch>
                  </pic:blipFill>
                  <pic:spPr bwMode="auto">
                    <a:xfrm>
                      <a:off x="0" y="0"/>
                      <a:ext cx="571500" cy="609600"/>
                    </a:xfrm>
                    <a:prstGeom prst="rect">
                      <a:avLst/>
                    </a:prstGeom>
                    <a:noFill/>
                    <a:ln w="9525">
                      <a:noFill/>
                      <a:miter lim="800000"/>
                      <a:headEnd/>
                      <a:tailEnd/>
                    </a:ln>
                  </pic:spPr>
                </pic:pic>
              </a:graphicData>
            </a:graphic>
          </wp:inline>
        </w:drawing>
      </w:r>
    </w:p>
    <w:p w:rsidR="00BA6AA8" w:rsidRPr="00D47A6D" w:rsidRDefault="00BA6AA8" w:rsidP="00BA6AA8">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BA6AA8" w:rsidRPr="00D47A6D" w:rsidRDefault="00BA6AA8" w:rsidP="00BA6AA8">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cs="Times New Roman"/>
          <w:b/>
          <w:bCs/>
          <w:sz w:val="28"/>
          <w:szCs w:val="28"/>
        </w:rPr>
      </w:pPr>
      <w:r w:rsidRPr="00D47A6D">
        <w:rPr>
          <w:rFonts w:ascii="Times New Roman" w:eastAsia="Times New Roman" w:hAnsi="Times New Roman" w:cs="Times New Roman"/>
          <w:b/>
          <w:bCs/>
          <w:sz w:val="28"/>
          <w:szCs w:val="28"/>
        </w:rPr>
        <w:t>АДМИНИСТРАЦИЯ ВАСИЛЬЕВСКОГО СЕЛЬСОВЕТА</w:t>
      </w:r>
    </w:p>
    <w:p w:rsidR="00BA6AA8" w:rsidRPr="00D47A6D" w:rsidRDefault="00BA6AA8" w:rsidP="00BA6AA8">
      <w:pPr>
        <w:widowControl w:val="0"/>
        <w:autoSpaceDE w:val="0"/>
        <w:autoSpaceDN w:val="0"/>
        <w:adjustRightInd w:val="0"/>
        <w:spacing w:after="0" w:line="240" w:lineRule="auto"/>
        <w:ind w:right="-284"/>
        <w:jc w:val="center"/>
        <w:rPr>
          <w:rFonts w:ascii="Times New Roman" w:eastAsia="Times New Roman" w:hAnsi="Times New Roman" w:cs="Times New Roman"/>
          <w:b/>
          <w:caps/>
          <w:sz w:val="28"/>
          <w:szCs w:val="28"/>
        </w:rPr>
      </w:pPr>
      <w:r w:rsidRPr="00D47A6D">
        <w:rPr>
          <w:rFonts w:ascii="Times New Roman" w:eastAsia="Times New Roman" w:hAnsi="Times New Roman" w:cs="Times New Roman"/>
          <w:b/>
          <w:caps/>
          <w:sz w:val="28"/>
          <w:szCs w:val="28"/>
        </w:rPr>
        <w:t>САРАКТАШСКОГО РАЙОНА ОРЕНБУРГСКОЙ ОБЛАСТИ</w:t>
      </w:r>
    </w:p>
    <w:p w:rsidR="00BA6AA8" w:rsidRPr="00D47A6D" w:rsidRDefault="00BA6AA8" w:rsidP="00BA6AA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A6AA8" w:rsidRPr="00D47A6D" w:rsidRDefault="00BA6AA8" w:rsidP="00BA6AA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BA6AA8" w:rsidRPr="00D47A6D" w:rsidRDefault="00BA6AA8" w:rsidP="00BA6AA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D47A6D">
        <w:rPr>
          <w:rFonts w:ascii="Times New Roman" w:eastAsia="Times New Roman" w:hAnsi="Times New Roman" w:cs="Times New Roman"/>
          <w:b/>
          <w:sz w:val="28"/>
          <w:szCs w:val="28"/>
        </w:rPr>
        <w:t>П О С Т А Н О В Л Е Н И Е</w:t>
      </w:r>
    </w:p>
    <w:p w:rsidR="00BA6AA8" w:rsidRPr="00D47A6D" w:rsidRDefault="00BA6AA8" w:rsidP="00BA6AA8">
      <w:pPr>
        <w:widowControl w:val="0"/>
        <w:pBdr>
          <w:bottom w:val="single" w:sz="18" w:space="1" w:color="auto"/>
        </w:pBdr>
        <w:autoSpaceDE w:val="0"/>
        <w:autoSpaceDN w:val="0"/>
        <w:adjustRightInd w:val="0"/>
        <w:spacing w:after="0" w:line="240" w:lineRule="auto"/>
        <w:ind w:right="-284"/>
        <w:jc w:val="center"/>
        <w:rPr>
          <w:rFonts w:ascii="Times New Roman" w:eastAsia="Times New Roman" w:hAnsi="Times New Roman" w:cs="Times New Roman"/>
          <w:sz w:val="28"/>
          <w:szCs w:val="28"/>
        </w:rPr>
      </w:pPr>
      <w:r w:rsidRPr="00D47A6D">
        <w:rPr>
          <w:rFonts w:ascii="Times New Roman" w:eastAsia="Times New Roman" w:hAnsi="Times New Roman" w:cs="Times New Roman"/>
          <w:b/>
          <w:sz w:val="28"/>
          <w:szCs w:val="28"/>
        </w:rPr>
        <w:t>____________________________________________________________________</w:t>
      </w:r>
    </w:p>
    <w:p w:rsidR="00BA6AA8" w:rsidRPr="00D47A6D" w:rsidRDefault="00BA6AA8" w:rsidP="00BA6AA8">
      <w:pPr>
        <w:widowControl w:val="0"/>
        <w:autoSpaceDE w:val="0"/>
        <w:autoSpaceDN w:val="0"/>
        <w:adjustRightInd w:val="0"/>
        <w:spacing w:after="0" w:line="240" w:lineRule="auto"/>
        <w:ind w:right="283"/>
        <w:rPr>
          <w:rFonts w:ascii="Times New Roman" w:eastAsia="Times New Roman" w:hAnsi="Times New Roman" w:cs="Times New Roman"/>
          <w:sz w:val="28"/>
          <w:szCs w:val="28"/>
        </w:rPr>
      </w:pPr>
    </w:p>
    <w:p w:rsidR="00BA6AA8" w:rsidRPr="00D47A6D" w:rsidRDefault="00BA6AA8" w:rsidP="00BA6AA8">
      <w:pPr>
        <w:spacing w:after="0" w:line="240" w:lineRule="auto"/>
        <w:jc w:val="center"/>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22.11.2019                            с. Васильевка                                        № 67-п</w:t>
      </w:r>
    </w:p>
    <w:p w:rsidR="00BA6AA8" w:rsidRPr="00D47A6D" w:rsidRDefault="00BA6AA8" w:rsidP="00BA6AA8">
      <w:pPr>
        <w:spacing w:after="0" w:line="240" w:lineRule="auto"/>
        <w:ind w:firstLine="708"/>
        <w:rPr>
          <w:rFonts w:ascii="Times New Roman" w:eastAsia="Times New Roman" w:hAnsi="Times New Roman" w:cs="Times New Roman"/>
          <w:color w:val="000000"/>
          <w:spacing w:val="1"/>
          <w:w w:val="106"/>
          <w:sz w:val="28"/>
          <w:szCs w:val="28"/>
        </w:rPr>
      </w:pPr>
    </w:p>
    <w:p w:rsidR="00BA6AA8" w:rsidRPr="00D47A6D" w:rsidRDefault="00BA6AA8" w:rsidP="00BA6AA8">
      <w:pPr>
        <w:tabs>
          <w:tab w:val="left" w:pos="8505"/>
        </w:tabs>
        <w:spacing w:after="0" w:line="240" w:lineRule="auto"/>
        <w:ind w:left="851" w:right="849"/>
        <w:jc w:val="center"/>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Об основных направлениях бюджетной и налоговой политики МО Васильевский сельсовет на 2020год и на плановый период 2021 и 2022 годов</w:t>
      </w:r>
    </w:p>
    <w:p w:rsidR="00BA6AA8" w:rsidRPr="00D47A6D" w:rsidRDefault="00BA6AA8" w:rsidP="00BA6AA8">
      <w:pPr>
        <w:spacing w:after="0" w:line="240" w:lineRule="auto"/>
        <w:jc w:val="center"/>
        <w:rPr>
          <w:rFonts w:ascii="Times New Roman" w:eastAsia="Times New Roman" w:hAnsi="Times New Roman" w:cs="Times New Roman"/>
          <w:sz w:val="28"/>
          <w:szCs w:val="28"/>
        </w:rPr>
      </w:pPr>
    </w:p>
    <w:p w:rsidR="00BA6AA8" w:rsidRPr="00D47A6D" w:rsidRDefault="00BA6AA8" w:rsidP="00BA6AA8">
      <w:pPr>
        <w:spacing w:after="0" w:line="240" w:lineRule="auto"/>
        <w:ind w:firstLine="851"/>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 xml:space="preserve">В целях разработки проекта бюджета МО Васильевский сельсовет на 2020 год и на плановый период 2021 и 2022 годов, в соответствии </w:t>
      </w:r>
      <w:r w:rsidRPr="00D47A6D">
        <w:rPr>
          <w:rFonts w:ascii="Times New Roman" w:eastAsia="Times New Roman" w:hAnsi="Times New Roman" w:cs="Times New Roman"/>
          <w:color w:val="000000"/>
          <w:sz w:val="28"/>
          <w:szCs w:val="28"/>
        </w:rPr>
        <w:t xml:space="preserve">с требованиями пункта 2 статьи 172 Бюджетного кодекса Российской Федерации, </w:t>
      </w:r>
      <w:r w:rsidRPr="00D47A6D">
        <w:rPr>
          <w:rFonts w:ascii="Times New Roman" w:eastAsia="Times New Roman" w:hAnsi="Times New Roman" w:cs="Times New Roman"/>
          <w:sz w:val="28"/>
          <w:szCs w:val="28"/>
        </w:rPr>
        <w:t xml:space="preserve">Положением о бюджетном процессе в муниципальном образовании Васильевский сельсовет </w:t>
      </w:r>
      <w:proofErr w:type="spellStart"/>
      <w:r w:rsidRPr="00D47A6D">
        <w:rPr>
          <w:rFonts w:ascii="Times New Roman" w:eastAsia="Times New Roman" w:hAnsi="Times New Roman" w:cs="Times New Roman"/>
          <w:sz w:val="28"/>
          <w:szCs w:val="28"/>
        </w:rPr>
        <w:t>Саракташского</w:t>
      </w:r>
      <w:proofErr w:type="spellEnd"/>
      <w:r w:rsidRPr="00D47A6D">
        <w:rPr>
          <w:rFonts w:ascii="Times New Roman" w:eastAsia="Times New Roman" w:hAnsi="Times New Roman" w:cs="Times New Roman"/>
          <w:sz w:val="28"/>
          <w:szCs w:val="28"/>
        </w:rPr>
        <w:t xml:space="preserve"> района Оренбургской области</w:t>
      </w:r>
    </w:p>
    <w:p w:rsidR="00BA6AA8" w:rsidRPr="00D47A6D" w:rsidRDefault="00BA6AA8" w:rsidP="00BA6AA8">
      <w:pPr>
        <w:spacing w:after="0" w:line="240" w:lineRule="auto"/>
        <w:ind w:firstLine="851"/>
        <w:jc w:val="both"/>
        <w:rPr>
          <w:rFonts w:ascii="Times New Roman" w:eastAsia="Times New Roman" w:hAnsi="Times New Roman" w:cs="Times New Roman"/>
          <w:color w:val="000000"/>
          <w:sz w:val="28"/>
          <w:szCs w:val="28"/>
        </w:rPr>
      </w:pPr>
    </w:p>
    <w:p w:rsidR="00BA6AA8" w:rsidRPr="00D47A6D" w:rsidRDefault="00BA6AA8" w:rsidP="00BA6AA8">
      <w:pPr>
        <w:spacing w:after="0" w:line="240" w:lineRule="auto"/>
        <w:ind w:firstLine="851"/>
        <w:jc w:val="both"/>
        <w:rPr>
          <w:rFonts w:ascii="Times New Roman" w:eastAsia="Times New Roman" w:hAnsi="Times New Roman" w:cs="Times New Roman"/>
          <w:sz w:val="28"/>
          <w:szCs w:val="28"/>
        </w:rPr>
      </w:pPr>
      <w:r w:rsidRPr="00D47A6D">
        <w:rPr>
          <w:rFonts w:ascii="Times New Roman" w:eastAsia="Times New Roman" w:hAnsi="Times New Roman" w:cs="Times New Roman"/>
          <w:color w:val="000000"/>
          <w:sz w:val="28"/>
          <w:szCs w:val="28"/>
        </w:rPr>
        <w:t xml:space="preserve">1. </w:t>
      </w:r>
      <w:r w:rsidRPr="00D47A6D">
        <w:rPr>
          <w:rFonts w:ascii="Times New Roman" w:eastAsia="Times New Roman" w:hAnsi="Times New Roman" w:cs="Times New Roman"/>
          <w:sz w:val="28"/>
          <w:szCs w:val="28"/>
        </w:rPr>
        <w:t>Утвердить Основные направления бюджетной и налоговой политики МО Васильевский сельсовет на 2020 год и на плановый период 2021 и 2022 годов (Приложение №1).</w:t>
      </w:r>
    </w:p>
    <w:p w:rsidR="00BA6AA8" w:rsidRPr="00D47A6D" w:rsidRDefault="00BA6AA8" w:rsidP="00BA6AA8">
      <w:pPr>
        <w:spacing w:after="0" w:line="240" w:lineRule="auto"/>
        <w:ind w:firstLine="851"/>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2. Администрации МО Васильевский сельсовет при разработке проекта бюджета поселения на 2020 год и на плановый период 2021 и 2022 годов обеспечить соблюдение Основных направлений бюджетной и налоговой политики МО Васильевский сельсовет на 2020 год и на плановый период 2021 и 2022 годов.</w:t>
      </w:r>
    </w:p>
    <w:p w:rsidR="00BA6AA8" w:rsidRPr="00D47A6D" w:rsidRDefault="00BA6AA8" w:rsidP="00BA6AA8">
      <w:pPr>
        <w:spacing w:after="0" w:line="240" w:lineRule="auto"/>
        <w:ind w:firstLine="851"/>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3. Настоящее постановление вступает в силу со дня его подписания и подлежит официальному размещению на официальном сайте администрации.</w:t>
      </w:r>
    </w:p>
    <w:p w:rsidR="00BA6AA8" w:rsidRPr="00D47A6D" w:rsidRDefault="00BA6AA8" w:rsidP="00BA6AA8">
      <w:pPr>
        <w:spacing w:after="0" w:line="240" w:lineRule="auto"/>
        <w:ind w:firstLine="851"/>
        <w:jc w:val="both"/>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4. Контроль за исполнением настоящего постановления оставляю за собой.</w:t>
      </w:r>
    </w:p>
    <w:p w:rsidR="00BA6AA8" w:rsidRPr="00D47A6D" w:rsidRDefault="00BA6AA8" w:rsidP="00BA6AA8">
      <w:pPr>
        <w:spacing w:after="0" w:line="240" w:lineRule="auto"/>
        <w:ind w:firstLine="851"/>
        <w:jc w:val="both"/>
        <w:rPr>
          <w:rFonts w:ascii="Times New Roman" w:eastAsia="Times New Roman" w:hAnsi="Times New Roman" w:cs="Times New Roman"/>
          <w:sz w:val="28"/>
          <w:szCs w:val="28"/>
        </w:rPr>
      </w:pPr>
    </w:p>
    <w:p w:rsidR="00BA6AA8" w:rsidRPr="00D47A6D" w:rsidRDefault="00BA6AA8" w:rsidP="00BA6AA8">
      <w:pPr>
        <w:spacing w:after="0" w:line="240" w:lineRule="auto"/>
        <w:ind w:firstLine="851"/>
        <w:jc w:val="both"/>
        <w:rPr>
          <w:rFonts w:ascii="Times New Roman" w:eastAsia="Times New Roman" w:hAnsi="Times New Roman" w:cs="Times New Roman"/>
          <w:sz w:val="28"/>
          <w:szCs w:val="28"/>
        </w:rPr>
      </w:pPr>
    </w:p>
    <w:p w:rsidR="00BA6AA8" w:rsidRPr="00D47A6D" w:rsidRDefault="00BA6AA8" w:rsidP="00BA6AA8">
      <w:pPr>
        <w:autoSpaceDE w:val="0"/>
        <w:autoSpaceDN w:val="0"/>
        <w:adjustRightInd w:val="0"/>
        <w:spacing w:after="0" w:line="240" w:lineRule="auto"/>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 xml:space="preserve">Глава    сельсовета                                                                    </w:t>
      </w:r>
      <w:proofErr w:type="spellStart"/>
      <w:r w:rsidRPr="00D47A6D">
        <w:rPr>
          <w:rFonts w:ascii="Times New Roman" w:eastAsia="Calibri" w:hAnsi="Times New Roman" w:cs="Times New Roman"/>
          <w:sz w:val="28"/>
          <w:szCs w:val="28"/>
        </w:rPr>
        <w:t>А.Н.Серединов</w:t>
      </w:r>
      <w:proofErr w:type="spellEnd"/>
    </w:p>
    <w:p w:rsidR="00BA6AA8" w:rsidRPr="00D47A6D" w:rsidRDefault="00BA6AA8" w:rsidP="00BA6AA8">
      <w:pPr>
        <w:autoSpaceDE w:val="0"/>
        <w:autoSpaceDN w:val="0"/>
        <w:adjustRightInd w:val="0"/>
        <w:spacing w:after="0" w:line="240" w:lineRule="auto"/>
        <w:jc w:val="both"/>
        <w:rPr>
          <w:rFonts w:ascii="Times New Roman" w:eastAsia="Calibri" w:hAnsi="Times New Roman" w:cs="Times New Roman"/>
          <w:sz w:val="28"/>
          <w:szCs w:val="28"/>
        </w:rPr>
      </w:pPr>
    </w:p>
    <w:p w:rsidR="00BA6AA8" w:rsidRPr="00D47A6D" w:rsidRDefault="00BA6AA8" w:rsidP="00BA6AA8">
      <w:pPr>
        <w:autoSpaceDE w:val="0"/>
        <w:autoSpaceDN w:val="0"/>
        <w:adjustRightInd w:val="0"/>
        <w:spacing w:after="0" w:line="240" w:lineRule="auto"/>
        <w:jc w:val="both"/>
        <w:rPr>
          <w:rFonts w:ascii="Times New Roman" w:eastAsia="Calibri" w:hAnsi="Times New Roman" w:cs="Times New Roman"/>
          <w:sz w:val="28"/>
          <w:szCs w:val="28"/>
        </w:rPr>
      </w:pPr>
      <w:r w:rsidRPr="00D47A6D">
        <w:rPr>
          <w:rFonts w:ascii="Times New Roman" w:eastAsia="Calibri" w:hAnsi="Times New Roman" w:cs="Times New Roman"/>
          <w:sz w:val="28"/>
          <w:szCs w:val="28"/>
        </w:rPr>
        <w:t xml:space="preserve">Разослано: прокурору района, финансовый отдел администрации </w:t>
      </w:r>
      <w:proofErr w:type="spellStart"/>
      <w:r w:rsidRPr="00D47A6D">
        <w:rPr>
          <w:rFonts w:ascii="Times New Roman" w:eastAsia="Calibri" w:hAnsi="Times New Roman" w:cs="Times New Roman"/>
          <w:sz w:val="28"/>
          <w:szCs w:val="28"/>
        </w:rPr>
        <w:t>Саракташского</w:t>
      </w:r>
      <w:proofErr w:type="spellEnd"/>
      <w:r w:rsidRPr="00D47A6D">
        <w:rPr>
          <w:rFonts w:ascii="Times New Roman" w:eastAsia="Calibri" w:hAnsi="Times New Roman" w:cs="Times New Roman"/>
          <w:sz w:val="28"/>
          <w:szCs w:val="28"/>
        </w:rPr>
        <w:t xml:space="preserve"> района, официальный сайт, в дело.</w:t>
      </w:r>
    </w:p>
    <w:p w:rsidR="00BA6AA8" w:rsidRPr="00D47A6D" w:rsidRDefault="00BA6AA8" w:rsidP="00BA6AA8">
      <w:pPr>
        <w:spacing w:after="0" w:line="240" w:lineRule="auto"/>
        <w:ind w:left="5103"/>
        <w:rPr>
          <w:rFonts w:ascii="Times New Roman" w:eastAsia="Times New Roman" w:hAnsi="Times New Roman" w:cs="Times New Roman"/>
          <w:color w:val="000000"/>
          <w:sz w:val="28"/>
          <w:szCs w:val="28"/>
        </w:rPr>
      </w:pPr>
      <w:r w:rsidRPr="00D47A6D">
        <w:rPr>
          <w:rFonts w:ascii="Times New Roman" w:eastAsia="Times New Roman" w:hAnsi="Times New Roman" w:cs="Times New Roman"/>
          <w:color w:val="000000"/>
          <w:sz w:val="28"/>
          <w:szCs w:val="28"/>
        </w:rPr>
        <w:br w:type="page"/>
      </w:r>
      <w:r w:rsidRPr="00D47A6D">
        <w:rPr>
          <w:rFonts w:ascii="Times New Roman" w:eastAsia="Times New Roman" w:hAnsi="Times New Roman" w:cs="Times New Roman"/>
          <w:color w:val="000000"/>
          <w:sz w:val="28"/>
          <w:szCs w:val="28"/>
        </w:rPr>
        <w:lastRenderedPageBreak/>
        <w:t>Приложение 1</w:t>
      </w:r>
    </w:p>
    <w:p w:rsidR="00BA6AA8" w:rsidRPr="00D47A6D" w:rsidRDefault="00BA6AA8" w:rsidP="00BA6AA8">
      <w:pPr>
        <w:spacing w:after="0" w:line="240" w:lineRule="auto"/>
        <w:ind w:left="5103"/>
        <w:rPr>
          <w:rFonts w:ascii="Times New Roman" w:eastAsia="Times New Roman" w:hAnsi="Times New Roman" w:cs="Times New Roman"/>
          <w:color w:val="000000"/>
          <w:sz w:val="28"/>
          <w:szCs w:val="28"/>
        </w:rPr>
      </w:pPr>
      <w:r w:rsidRPr="00D47A6D">
        <w:rPr>
          <w:rFonts w:ascii="Times New Roman" w:eastAsia="Times New Roman" w:hAnsi="Times New Roman" w:cs="Times New Roman"/>
          <w:color w:val="000000"/>
          <w:sz w:val="28"/>
          <w:szCs w:val="28"/>
        </w:rPr>
        <w:t>к постановлению администрации</w:t>
      </w:r>
    </w:p>
    <w:p w:rsidR="00BA6AA8" w:rsidRPr="00D47A6D" w:rsidRDefault="00BA6AA8" w:rsidP="00BA6AA8">
      <w:pPr>
        <w:spacing w:after="0" w:line="240" w:lineRule="auto"/>
        <w:ind w:left="5103"/>
        <w:rPr>
          <w:rFonts w:ascii="Times New Roman" w:eastAsia="Times New Roman" w:hAnsi="Times New Roman" w:cs="Times New Roman"/>
          <w:color w:val="000000"/>
          <w:sz w:val="28"/>
          <w:szCs w:val="28"/>
        </w:rPr>
      </w:pPr>
      <w:proofErr w:type="gramStart"/>
      <w:r w:rsidRPr="00D47A6D">
        <w:rPr>
          <w:rFonts w:ascii="Times New Roman" w:eastAsia="Times New Roman" w:hAnsi="Times New Roman" w:cs="Times New Roman"/>
          <w:color w:val="000000"/>
          <w:sz w:val="28"/>
          <w:szCs w:val="28"/>
        </w:rPr>
        <w:t>Васильевского  сельсовет</w:t>
      </w:r>
      <w:proofErr w:type="gramEnd"/>
    </w:p>
    <w:p w:rsidR="00BA6AA8" w:rsidRPr="00D47A6D" w:rsidRDefault="00BA6AA8" w:rsidP="00BA6AA8">
      <w:pPr>
        <w:spacing w:after="0" w:line="240" w:lineRule="auto"/>
        <w:ind w:left="5103"/>
        <w:rPr>
          <w:rFonts w:ascii="Times New Roman" w:eastAsia="Times New Roman" w:hAnsi="Times New Roman" w:cs="Times New Roman"/>
          <w:sz w:val="28"/>
          <w:szCs w:val="28"/>
        </w:rPr>
      </w:pPr>
      <w:r w:rsidRPr="00D47A6D">
        <w:rPr>
          <w:rFonts w:ascii="Times New Roman" w:eastAsia="Times New Roman" w:hAnsi="Times New Roman" w:cs="Times New Roman"/>
          <w:sz w:val="28"/>
          <w:szCs w:val="28"/>
        </w:rPr>
        <w:t xml:space="preserve"> от </w:t>
      </w:r>
      <w:proofErr w:type="gramStart"/>
      <w:r w:rsidRPr="00D47A6D">
        <w:rPr>
          <w:rFonts w:ascii="Times New Roman" w:eastAsia="Times New Roman" w:hAnsi="Times New Roman" w:cs="Times New Roman"/>
          <w:sz w:val="28"/>
          <w:szCs w:val="28"/>
        </w:rPr>
        <w:t>22.11.2019  №</w:t>
      </w:r>
      <w:proofErr w:type="gramEnd"/>
      <w:r w:rsidRPr="00D47A6D">
        <w:rPr>
          <w:rFonts w:ascii="Times New Roman" w:eastAsia="Times New Roman" w:hAnsi="Times New Roman" w:cs="Times New Roman"/>
          <w:sz w:val="28"/>
          <w:szCs w:val="28"/>
        </w:rPr>
        <w:t xml:space="preserve">  67-п</w:t>
      </w:r>
    </w:p>
    <w:p w:rsidR="00BA6AA8" w:rsidRPr="00D47A6D" w:rsidRDefault="00BA6AA8" w:rsidP="00BA6AA8">
      <w:pPr>
        <w:spacing w:after="0" w:line="240" w:lineRule="auto"/>
        <w:jc w:val="both"/>
        <w:rPr>
          <w:rFonts w:ascii="Times New Roman" w:eastAsia="Times New Roman" w:hAnsi="Times New Roman" w:cs="Times New Roman"/>
          <w:color w:val="000000"/>
          <w:sz w:val="28"/>
          <w:szCs w:val="28"/>
        </w:rPr>
      </w:pPr>
    </w:p>
    <w:p w:rsidR="00BA6AA8" w:rsidRPr="00D47A6D" w:rsidRDefault="00BA6AA8" w:rsidP="00BA6AA8">
      <w:pPr>
        <w:spacing w:after="0" w:line="240" w:lineRule="auto"/>
        <w:jc w:val="center"/>
        <w:rPr>
          <w:rFonts w:ascii="Times New Roman" w:eastAsia="Times New Roman" w:hAnsi="Times New Roman" w:cs="Times New Roman"/>
          <w:b/>
          <w:color w:val="000000"/>
          <w:sz w:val="28"/>
          <w:szCs w:val="28"/>
        </w:rPr>
      </w:pPr>
      <w:r w:rsidRPr="00D47A6D">
        <w:rPr>
          <w:rFonts w:ascii="Times New Roman" w:eastAsia="Times New Roman" w:hAnsi="Times New Roman" w:cs="Times New Roman"/>
          <w:b/>
          <w:color w:val="000000"/>
          <w:sz w:val="28"/>
          <w:szCs w:val="28"/>
        </w:rPr>
        <w:t>ОСНОВНЫЕ НАПРАВЛЕНИЯ</w:t>
      </w:r>
    </w:p>
    <w:p w:rsidR="00BA6AA8" w:rsidRPr="00D47A6D" w:rsidRDefault="00BA6AA8" w:rsidP="00BA6AA8">
      <w:pPr>
        <w:spacing w:after="0" w:line="240" w:lineRule="auto"/>
        <w:jc w:val="center"/>
        <w:rPr>
          <w:rFonts w:ascii="Times New Roman" w:eastAsia="Times New Roman" w:hAnsi="Times New Roman" w:cs="Times New Roman"/>
          <w:b/>
          <w:color w:val="000000"/>
          <w:sz w:val="28"/>
          <w:szCs w:val="28"/>
        </w:rPr>
      </w:pPr>
      <w:r w:rsidRPr="00D47A6D">
        <w:rPr>
          <w:rFonts w:ascii="Times New Roman" w:eastAsia="Times New Roman" w:hAnsi="Times New Roman" w:cs="Times New Roman"/>
          <w:b/>
          <w:color w:val="000000"/>
          <w:sz w:val="28"/>
          <w:szCs w:val="28"/>
        </w:rPr>
        <w:t xml:space="preserve">бюджетной и налоговой политики </w:t>
      </w:r>
      <w:r w:rsidRPr="00D47A6D">
        <w:rPr>
          <w:rFonts w:ascii="Times New Roman" w:eastAsia="Times New Roman" w:hAnsi="Times New Roman" w:cs="Times New Roman"/>
          <w:b/>
          <w:sz w:val="28"/>
          <w:szCs w:val="28"/>
        </w:rPr>
        <w:t xml:space="preserve">муниципального образования Васильевский сельсовет </w:t>
      </w:r>
      <w:proofErr w:type="spellStart"/>
      <w:r w:rsidRPr="00D47A6D">
        <w:rPr>
          <w:rFonts w:ascii="Times New Roman" w:eastAsia="Times New Roman" w:hAnsi="Times New Roman" w:cs="Times New Roman"/>
          <w:b/>
          <w:sz w:val="28"/>
          <w:szCs w:val="28"/>
        </w:rPr>
        <w:t>Саракташского</w:t>
      </w:r>
      <w:proofErr w:type="spellEnd"/>
      <w:r w:rsidRPr="00D47A6D">
        <w:rPr>
          <w:rFonts w:ascii="Times New Roman" w:eastAsia="Times New Roman" w:hAnsi="Times New Roman" w:cs="Times New Roman"/>
          <w:b/>
          <w:sz w:val="28"/>
          <w:szCs w:val="28"/>
        </w:rPr>
        <w:t xml:space="preserve"> района Оренбургской области</w:t>
      </w:r>
    </w:p>
    <w:p w:rsidR="00BA6AA8" w:rsidRPr="00D47A6D" w:rsidRDefault="00BA6AA8" w:rsidP="00BA6AA8">
      <w:pPr>
        <w:spacing w:after="0" w:line="240" w:lineRule="auto"/>
        <w:jc w:val="center"/>
        <w:rPr>
          <w:rFonts w:ascii="Times New Roman" w:eastAsia="Times New Roman" w:hAnsi="Times New Roman" w:cs="Times New Roman"/>
          <w:b/>
          <w:color w:val="000000"/>
          <w:sz w:val="28"/>
          <w:szCs w:val="28"/>
        </w:rPr>
      </w:pPr>
      <w:r w:rsidRPr="00D47A6D">
        <w:rPr>
          <w:rFonts w:ascii="Times New Roman" w:eastAsia="Times New Roman" w:hAnsi="Times New Roman" w:cs="Times New Roman"/>
          <w:b/>
          <w:color w:val="000000"/>
          <w:sz w:val="28"/>
          <w:szCs w:val="28"/>
        </w:rPr>
        <w:t>на 2020 год и на плановый период 2021 и 2022 годов</w:t>
      </w:r>
    </w:p>
    <w:p w:rsidR="00BA6AA8" w:rsidRPr="00D47A6D" w:rsidRDefault="00BA6AA8" w:rsidP="00BA6AA8">
      <w:pPr>
        <w:spacing w:after="0" w:line="240" w:lineRule="auto"/>
        <w:jc w:val="center"/>
        <w:rPr>
          <w:rFonts w:ascii="Times New Roman" w:eastAsia="Times New Roman" w:hAnsi="Times New Roman" w:cs="Times New Roman"/>
          <w:color w:val="000000"/>
          <w:sz w:val="28"/>
          <w:szCs w:val="28"/>
        </w:rPr>
      </w:pPr>
    </w:p>
    <w:p w:rsidR="00BA6AA8" w:rsidRPr="00D47A6D" w:rsidRDefault="00BA6AA8" w:rsidP="00BA6AA8">
      <w:pPr>
        <w:spacing w:after="0" w:line="240" w:lineRule="auto"/>
        <w:jc w:val="center"/>
        <w:rPr>
          <w:rFonts w:ascii="Times New Roman" w:eastAsia="Times New Roman" w:hAnsi="Times New Roman" w:cs="Times New Roman"/>
          <w:b/>
          <w:color w:val="000000"/>
          <w:sz w:val="28"/>
          <w:szCs w:val="28"/>
        </w:rPr>
      </w:pPr>
      <w:r w:rsidRPr="00D47A6D">
        <w:rPr>
          <w:rFonts w:ascii="Times New Roman" w:eastAsia="Times New Roman" w:hAnsi="Times New Roman" w:cs="Times New Roman"/>
          <w:b/>
          <w:color w:val="000000"/>
          <w:sz w:val="28"/>
          <w:szCs w:val="28"/>
        </w:rPr>
        <w:t>1. Основные положения</w:t>
      </w:r>
    </w:p>
    <w:p w:rsidR="00BA6AA8" w:rsidRPr="00D47A6D" w:rsidRDefault="00BA6AA8" w:rsidP="00BA6AA8">
      <w:pPr>
        <w:spacing w:after="0" w:line="240" w:lineRule="auto"/>
        <w:ind w:firstLine="851"/>
        <w:jc w:val="both"/>
        <w:rPr>
          <w:rFonts w:ascii="Times New Roman" w:eastAsia="Times New Roman" w:hAnsi="Times New Roman" w:cs="Times New Roman"/>
          <w:color w:val="000000"/>
          <w:sz w:val="28"/>
          <w:szCs w:val="28"/>
        </w:rPr>
      </w:pPr>
      <w:r w:rsidRPr="00D47A6D">
        <w:rPr>
          <w:rFonts w:ascii="Times New Roman" w:eastAsia="Times New Roman" w:hAnsi="Times New Roman" w:cs="Times New Roman"/>
          <w:color w:val="000000"/>
          <w:sz w:val="28"/>
          <w:szCs w:val="28"/>
        </w:rPr>
        <w:t xml:space="preserve">Основные направления бюджетной и налоговой политики </w:t>
      </w:r>
      <w:r w:rsidRPr="00D47A6D">
        <w:rPr>
          <w:rFonts w:ascii="Times New Roman" w:eastAsia="Times New Roman" w:hAnsi="Times New Roman" w:cs="Times New Roman"/>
          <w:bCs/>
          <w:color w:val="000000"/>
          <w:sz w:val="28"/>
          <w:szCs w:val="28"/>
        </w:rPr>
        <w:t>Васильевского сельсовета</w:t>
      </w:r>
      <w:r w:rsidRPr="00D47A6D">
        <w:rPr>
          <w:rFonts w:ascii="Times New Roman" w:eastAsia="Times New Roman" w:hAnsi="Times New Roman" w:cs="Times New Roman"/>
          <w:color w:val="000000"/>
          <w:sz w:val="28"/>
          <w:szCs w:val="28"/>
        </w:rPr>
        <w:t xml:space="preserve"> </w:t>
      </w:r>
      <w:proofErr w:type="spellStart"/>
      <w:r w:rsidRPr="00D47A6D">
        <w:rPr>
          <w:rFonts w:ascii="Times New Roman" w:eastAsia="Times New Roman" w:hAnsi="Times New Roman" w:cs="Times New Roman"/>
          <w:color w:val="000000"/>
          <w:sz w:val="28"/>
          <w:szCs w:val="28"/>
        </w:rPr>
        <w:t>Саракташского</w:t>
      </w:r>
      <w:proofErr w:type="spellEnd"/>
      <w:r w:rsidRPr="00D47A6D">
        <w:rPr>
          <w:rFonts w:ascii="Times New Roman" w:eastAsia="Times New Roman" w:hAnsi="Times New Roman" w:cs="Times New Roman"/>
          <w:color w:val="000000"/>
          <w:sz w:val="28"/>
          <w:szCs w:val="28"/>
        </w:rPr>
        <w:t xml:space="preserve"> района Оренбургской области (далее - бюджетная политика Васильевского сельсовета) на 2020 год и на плановый период 2021 и 2022 годов разработаны в соответствии со статьей 172 Бюджетного кодекса Российской Федерации, решения Совета депутатов Васильевского сельсовета </w:t>
      </w:r>
      <w:proofErr w:type="spellStart"/>
      <w:r w:rsidRPr="00D47A6D">
        <w:rPr>
          <w:rFonts w:ascii="Times New Roman" w:eastAsia="Times New Roman" w:hAnsi="Times New Roman" w:cs="Times New Roman"/>
          <w:color w:val="000000"/>
          <w:sz w:val="28"/>
          <w:szCs w:val="28"/>
        </w:rPr>
        <w:t>Саракташского</w:t>
      </w:r>
      <w:proofErr w:type="spellEnd"/>
      <w:r w:rsidRPr="00D47A6D">
        <w:rPr>
          <w:rFonts w:ascii="Times New Roman" w:eastAsia="Times New Roman" w:hAnsi="Times New Roman" w:cs="Times New Roman"/>
          <w:color w:val="000000"/>
          <w:sz w:val="28"/>
          <w:szCs w:val="28"/>
        </w:rPr>
        <w:t xml:space="preserve"> района от 21.12.2017 № 105 </w:t>
      </w:r>
      <w:r w:rsidRPr="00D47A6D">
        <w:rPr>
          <w:rFonts w:ascii="Times New Roman" w:eastAsia="Times New Roman" w:hAnsi="Times New Roman" w:cs="Times New Roman"/>
          <w:sz w:val="28"/>
          <w:szCs w:val="28"/>
        </w:rPr>
        <w:t xml:space="preserve">««Об утверждении Положения о бюджетном процессе в муниципальном образовании  Васильевский сельсовет  </w:t>
      </w:r>
      <w:proofErr w:type="spellStart"/>
      <w:r w:rsidRPr="00D47A6D">
        <w:rPr>
          <w:rFonts w:ascii="Times New Roman" w:eastAsia="Times New Roman" w:hAnsi="Times New Roman" w:cs="Times New Roman"/>
          <w:sz w:val="28"/>
          <w:szCs w:val="28"/>
        </w:rPr>
        <w:t>Саракташского</w:t>
      </w:r>
      <w:proofErr w:type="spellEnd"/>
      <w:r w:rsidRPr="00D47A6D">
        <w:rPr>
          <w:rFonts w:ascii="Times New Roman" w:eastAsia="Times New Roman" w:hAnsi="Times New Roman" w:cs="Times New Roman"/>
          <w:sz w:val="28"/>
          <w:szCs w:val="28"/>
        </w:rPr>
        <w:t xml:space="preserve"> района Оренбургской области»</w:t>
      </w:r>
      <w:r w:rsidRPr="00D47A6D">
        <w:rPr>
          <w:rFonts w:ascii="Times New Roman" w:eastAsia="Times New Roman" w:hAnsi="Times New Roman" w:cs="Times New Roman"/>
          <w:color w:val="000000"/>
          <w:sz w:val="28"/>
          <w:szCs w:val="28"/>
        </w:rPr>
        <w:t xml:space="preserve"> с целью определения тенденций и приоритетов развития, принимаемых для составления проекта бюджета Василье</w:t>
      </w:r>
      <w:r w:rsidRPr="00D47A6D">
        <w:rPr>
          <w:rFonts w:ascii="Times New Roman" w:eastAsia="Times New Roman" w:hAnsi="Times New Roman" w:cs="Times New Roman"/>
          <w:bCs/>
          <w:color w:val="000000"/>
          <w:sz w:val="28"/>
          <w:szCs w:val="28"/>
        </w:rPr>
        <w:t>вского сельсовета</w:t>
      </w:r>
      <w:r w:rsidRPr="00D47A6D">
        <w:rPr>
          <w:rFonts w:ascii="Times New Roman" w:eastAsia="Times New Roman" w:hAnsi="Times New Roman" w:cs="Times New Roman"/>
          <w:color w:val="000000"/>
          <w:sz w:val="28"/>
          <w:szCs w:val="28"/>
        </w:rPr>
        <w:t xml:space="preserve"> </w:t>
      </w:r>
      <w:proofErr w:type="spellStart"/>
      <w:r w:rsidRPr="00D47A6D">
        <w:rPr>
          <w:rFonts w:ascii="Times New Roman" w:eastAsia="Times New Roman" w:hAnsi="Times New Roman" w:cs="Times New Roman"/>
          <w:color w:val="000000"/>
          <w:sz w:val="28"/>
          <w:szCs w:val="28"/>
        </w:rPr>
        <w:t>Саракташского</w:t>
      </w:r>
      <w:proofErr w:type="spellEnd"/>
      <w:r w:rsidRPr="00D47A6D">
        <w:rPr>
          <w:rFonts w:ascii="Times New Roman" w:eastAsia="Times New Roman" w:hAnsi="Times New Roman" w:cs="Times New Roman"/>
          <w:color w:val="000000"/>
          <w:sz w:val="28"/>
          <w:szCs w:val="28"/>
        </w:rPr>
        <w:t xml:space="preserve"> района Оренбургской области на 2020 год и на плановый период 2021 и 2022 годов.</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Целью основных направлений бюджетной и налоговой политики является описание условий, используемых при составлении проекта бюджета Васильевского сельсовета на 2020 – 2022 годы, основных подходов к его формированию и общего порядка разработки основных характеристик и прогнозируемых параметров бюджета Васильевского сельсовета, а также обеспечение прозрачности и открытости бюджетного планирования.</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Для достижения указанной цели необходимо сосредоточить усилия на решении следующих задач:</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 xml:space="preserve">2. Обеспечение бюджетной устойчивости, экономической стабильности. </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Данная общая задача включает в себя:</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 поддержание сбалансированного бюджета;</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lastRenderedPageBreak/>
        <w:t>3. Повышение качества и эффективности предоставляемых населению муниципальных услуг. Это относится к таким сферам как культура, физическая культура и спорт, социальное обслуживание.</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Начиная с проекта бюджета на 2020 год и плановый период 2021-2022 годов, муниципальные услуги, оказываемые муниципальными учреждениями физическим лицам, будет осуществляется в порядке, установленном Правительством Российской Федерации.</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4. Повышение эффективности межбюджетных отношений.</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Деятельность органов местного самоуправления сельсовета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5. Прозрачность и открытость бюджетного процесса.</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В 2020-2022 годах в числе основных направлений необходимо обеспечить совершенствование мер, направленных на повышение открытости бюджетных данных.</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сельсовета в информационно-телекоммуникационной сети «Интернет» нормативного правового акта о бюджете, отчетов об исполнении бюджета.</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bookmarkStart w:id="1" w:name="_Ref389033224"/>
      <w:r w:rsidRPr="00D47A6D">
        <w:rPr>
          <w:rFonts w:ascii="Times New Roman" w:eastAsia="Times New Roman" w:hAnsi="Times New Roman" w:cs="Times New Roman"/>
          <w:bCs/>
          <w:sz w:val="28"/>
          <w:szCs w:val="28"/>
          <w:lang w:bidi="ru-RU"/>
        </w:rPr>
        <w:t>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смет казенных учреждений» с 2019 года составление, утверждение и ведение бюджетной сметы муниципального казенного учреждения</w:t>
      </w:r>
      <w:bookmarkEnd w:id="1"/>
      <w:r w:rsidRPr="00D47A6D">
        <w:rPr>
          <w:rFonts w:ascii="Times New Roman" w:eastAsia="Times New Roman" w:hAnsi="Times New Roman" w:cs="Times New Roman"/>
          <w:bCs/>
          <w:sz w:val="28"/>
          <w:szCs w:val="28"/>
          <w:lang w:bidi="ru-RU"/>
        </w:rPr>
        <w:t xml:space="preserve"> будет осуществляться с использованием системы «Электронный бюджет»</w:t>
      </w:r>
      <w:r w:rsidRPr="00D47A6D">
        <w:rPr>
          <w:rFonts w:ascii="Times New Roman" w:eastAsia="Times New Roman" w:hAnsi="Times New Roman" w:cs="Times New Roman"/>
          <w:bCs/>
          <w:sz w:val="28"/>
          <w:szCs w:val="28"/>
        </w:rPr>
        <w:t xml:space="preserve">, что будет способствовать </w:t>
      </w:r>
      <w:r w:rsidRPr="00D47A6D">
        <w:rPr>
          <w:rFonts w:ascii="Times New Roman" w:eastAsia="Times New Roman" w:hAnsi="Times New Roman" w:cs="Times New Roman"/>
          <w:bCs/>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 xml:space="preserve">В рамках повышения доступности и качества услуг, предоставляемых муниципальными учреждениями, следует обеспечить размещение в полном </w:t>
      </w:r>
      <w:r w:rsidRPr="00D47A6D">
        <w:rPr>
          <w:rFonts w:ascii="Times New Roman" w:eastAsia="Times New Roman" w:hAnsi="Times New Roman" w:cs="Times New Roman"/>
          <w:bCs/>
          <w:sz w:val="28"/>
          <w:szCs w:val="28"/>
          <w:lang w:bidi="ru-RU"/>
        </w:rPr>
        <w:lastRenderedPageBreak/>
        <w:t>объеме информации о муниципальных учреждениях на официальном сайте в информационно-телекоммуникационной сети «Интернет» (</w:t>
      </w:r>
      <w:hyperlink r:id="rId6" w:tgtFrame="_blank" w:history="1">
        <w:r w:rsidRPr="00D47A6D">
          <w:rPr>
            <w:rFonts w:ascii="Times New Roman" w:eastAsia="Times New Roman" w:hAnsi="Times New Roman" w:cs="Times New Roman"/>
            <w:bCs/>
            <w:color w:val="0000FF"/>
            <w:sz w:val="28"/>
            <w:u w:val="single"/>
            <w:lang w:bidi="ru-RU"/>
          </w:rPr>
          <w:t>www.bus.gov.ru</w:t>
        </w:r>
      </w:hyperlink>
      <w:r w:rsidRPr="00D47A6D">
        <w:rPr>
          <w:rFonts w:ascii="Times New Roman" w:eastAsia="Times New Roman" w:hAnsi="Times New Roman" w:cs="Times New Roman"/>
          <w:bCs/>
          <w:sz w:val="28"/>
          <w:szCs w:val="28"/>
          <w:lang w:bidi="ru-RU"/>
        </w:rPr>
        <w:t>).</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Контрольная деятельность всех органов, осуществляющих функции и полномочия учредителя, должна быть нацелена на снижение доли неэффективных расходов и повышение уровня финансовой дисциплины.</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lang w:bidi="ru-RU"/>
        </w:rPr>
      </w:pPr>
      <w:r w:rsidRPr="00D47A6D">
        <w:rPr>
          <w:rFonts w:ascii="Times New Roman" w:eastAsia="Times New Roman" w:hAnsi="Times New Roman" w:cs="Times New Roman"/>
          <w:bCs/>
          <w:sz w:val="28"/>
          <w:szCs w:val="28"/>
          <w:lang w:bidi="ru-RU"/>
        </w:rPr>
        <w:t>7. Необходимо обеспечить повышение эффективности контроля закупок, в целях повышения эффективности его применения.</w:t>
      </w:r>
    </w:p>
    <w:p w:rsidR="00BA6AA8" w:rsidRPr="00D47A6D" w:rsidRDefault="00BA6AA8" w:rsidP="00BA6AA8">
      <w:pPr>
        <w:spacing w:after="0" w:line="240" w:lineRule="auto"/>
        <w:ind w:firstLine="709"/>
        <w:jc w:val="both"/>
        <w:rPr>
          <w:rFonts w:ascii="Times New Roman" w:eastAsia="Times New Roman" w:hAnsi="Times New Roman" w:cs="Times New Roman"/>
          <w:b/>
          <w:bCs/>
          <w:sz w:val="28"/>
          <w:szCs w:val="28"/>
        </w:rPr>
      </w:pPr>
    </w:p>
    <w:p w:rsidR="00BA6AA8" w:rsidRPr="00D47A6D" w:rsidRDefault="00BA6AA8" w:rsidP="00BA6AA8">
      <w:pPr>
        <w:spacing w:after="0" w:line="240" w:lineRule="auto"/>
        <w:jc w:val="center"/>
        <w:rPr>
          <w:rFonts w:ascii="Times New Roman" w:eastAsia="Times New Roman" w:hAnsi="Times New Roman" w:cs="Times New Roman"/>
          <w:b/>
          <w:bCs/>
          <w:sz w:val="28"/>
          <w:szCs w:val="28"/>
        </w:rPr>
      </w:pPr>
      <w:r w:rsidRPr="00D47A6D">
        <w:rPr>
          <w:rFonts w:ascii="Times New Roman" w:eastAsia="Times New Roman" w:hAnsi="Times New Roman" w:cs="Times New Roman"/>
          <w:b/>
          <w:bCs/>
          <w:sz w:val="28"/>
          <w:szCs w:val="28"/>
        </w:rPr>
        <w:t xml:space="preserve">2. Направления бюджетной и </w:t>
      </w:r>
      <w:proofErr w:type="gramStart"/>
      <w:r w:rsidRPr="00D47A6D">
        <w:rPr>
          <w:rFonts w:ascii="Times New Roman" w:eastAsia="Times New Roman" w:hAnsi="Times New Roman" w:cs="Times New Roman"/>
          <w:b/>
          <w:bCs/>
          <w:sz w:val="28"/>
          <w:szCs w:val="28"/>
        </w:rPr>
        <w:t>налоговой  политики</w:t>
      </w:r>
      <w:proofErr w:type="gramEnd"/>
      <w:r w:rsidRPr="00D47A6D">
        <w:rPr>
          <w:rFonts w:ascii="Times New Roman" w:eastAsia="Times New Roman" w:hAnsi="Times New Roman" w:cs="Times New Roman"/>
          <w:b/>
          <w:bCs/>
          <w:sz w:val="28"/>
          <w:szCs w:val="28"/>
        </w:rPr>
        <w:t xml:space="preserve"> Васильевского сельсовета  в части формирования доходов и расходов бюджета на 2020 год и плановый период 2021-2022 годов</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Приоритеты налоговой политики Васильевского сельсовета направлены на:</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создание эффективной и стабильной налоговой системы, поддержание сбалансированности и устойчивости бюджета Васильевского </w:t>
      </w:r>
      <w:proofErr w:type="gramStart"/>
      <w:r w:rsidRPr="00D47A6D">
        <w:rPr>
          <w:rFonts w:ascii="Times New Roman" w:eastAsia="Times New Roman" w:hAnsi="Times New Roman" w:cs="Times New Roman"/>
          <w:bCs/>
          <w:sz w:val="28"/>
          <w:szCs w:val="28"/>
        </w:rPr>
        <w:t>сельсовета ;</w:t>
      </w:r>
      <w:proofErr w:type="gramEnd"/>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стимулирование и развитие малого бизнеса; </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недопущение роста налоговой нагрузки на экономику; </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улучшение инвестиционного климата и поддержку инновационного предпринимательства в Васильевском сельсовете, налоговое стимулирование инвестиционной деятельности; </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поселения; </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повышение эффективности использования муниципальной собственности; - поиск новых источников пополнения бюджета Васильевского сельсовета. В этих условиях налоговая политика Васильевского сельсовета должна быть ориентирована на увеличение налоговых доходов за счет экономического роста, развития внутреннего налогового потенциала и повышения инвестиционной привлекательности территории сельсовета. На достижение поставленной цели должно быть ориентировано решение следующих основных задач бюджетной и налоговой политики:</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Предотвращение уменьшения налогооблагаемой базы НДФЛ путем сохранения действующих и создания новых рабочих мест.</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lastRenderedPageBreak/>
        <w:t xml:space="preserve">Актуальной </w:t>
      </w:r>
      <w:proofErr w:type="gramStart"/>
      <w:r w:rsidRPr="00D47A6D">
        <w:rPr>
          <w:rFonts w:ascii="Times New Roman" w:eastAsia="Times New Roman" w:hAnsi="Times New Roman" w:cs="Times New Roman"/>
          <w:bCs/>
          <w:sz w:val="28"/>
          <w:szCs w:val="28"/>
        </w:rPr>
        <w:t>остается</w:t>
      </w:r>
      <w:proofErr w:type="gramEnd"/>
      <w:r w:rsidRPr="00D47A6D">
        <w:rPr>
          <w:rFonts w:ascii="Times New Roman" w:eastAsia="Times New Roman" w:hAnsi="Times New Roman" w:cs="Times New Roman"/>
          <w:bCs/>
          <w:sz w:val="28"/>
          <w:szCs w:val="28"/>
        </w:rPr>
        <w:t xml:space="preserve"> и задача взыскания недоимки по налогам и сборам с должников местного бюджета.</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Для увеличения поступлений от земельного налога органам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 оформлению и государственной регистрации земельных паев и прочих земель, находящихся в собственности у граждан.</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Для увеличения поступлений от налога на имущество физических лиц органам местного самоуправления продолжить работу с гражданами по введению вновь построенных и реконструированных жилых домов в эксплуатацию.</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выбору налогоплательщика).</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Основные задачи в сфере бюджетной политики скорректированы исходя из сложившейся экономической ситуации. В отношении расходов политика сельсовета в2019-2021 годах будет направлена на оптимизацию и повышение эффективности бюджетных расходов. Основными принципами бюджетной политики Васильевского сельсовета будут сокращение необоснованных бюджетных расходов. В связи с этим необходимо решить следующие задачи:</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обеспечить концентрацию бюджетных расходов на решении ключевых проблем и достижении конечных результатов;</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-обеспечить сбалансированность местного бюджета в среднесрочной перспективе;</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обеспечить соблюдение нормативов расходов на оплату труда выборных должностных лиц местного самоуправления, осуществляющих свою деятельность на постоянной основе, муниципальных служащих сельсовета, установленных Правительством Оренбургской области;</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добиваться повышения качества планирования главными распорядителями бюджетных средств своих расходов и их эффективности.</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В соответствии с основной целью бюджетной политики на 2020 год и плановый период 2021-2022 годов приоритетами бюджетных расходов станут:</w:t>
      </w:r>
    </w:p>
    <w:p w:rsidR="00BA6AA8" w:rsidRPr="00D47A6D" w:rsidRDefault="00BA6AA8" w:rsidP="00BA6AA8">
      <w:pPr>
        <w:numPr>
          <w:ilvl w:val="0"/>
          <w:numId w:val="1"/>
        </w:numPr>
        <w:spacing w:after="0" w:line="240" w:lineRule="auto"/>
        <w:ind w:left="525" w:hanging="525"/>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выплата заработной платы;</w:t>
      </w:r>
    </w:p>
    <w:p w:rsidR="00BA6AA8" w:rsidRPr="00D47A6D" w:rsidRDefault="00BA6AA8" w:rsidP="00BA6AA8">
      <w:pPr>
        <w:numPr>
          <w:ilvl w:val="0"/>
          <w:numId w:val="1"/>
        </w:numPr>
        <w:spacing w:after="0" w:line="240" w:lineRule="auto"/>
        <w:ind w:left="525" w:hanging="525"/>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начисления на заработную плату;</w:t>
      </w:r>
    </w:p>
    <w:p w:rsidR="00BA6AA8" w:rsidRPr="00D47A6D" w:rsidRDefault="00BA6AA8" w:rsidP="00BA6AA8">
      <w:pPr>
        <w:numPr>
          <w:ilvl w:val="0"/>
          <w:numId w:val="1"/>
        </w:numPr>
        <w:spacing w:after="0" w:line="240" w:lineRule="auto"/>
        <w:ind w:left="525" w:hanging="525"/>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социальные выплаты;</w:t>
      </w:r>
    </w:p>
    <w:p w:rsidR="00BA6AA8" w:rsidRPr="00D47A6D" w:rsidRDefault="00BA6AA8" w:rsidP="00BA6AA8">
      <w:pPr>
        <w:numPr>
          <w:ilvl w:val="0"/>
          <w:numId w:val="1"/>
        </w:numPr>
        <w:spacing w:after="0" w:line="240" w:lineRule="auto"/>
        <w:ind w:left="525" w:hanging="525"/>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коммунальные услуги; </w:t>
      </w:r>
    </w:p>
    <w:p w:rsidR="00BA6AA8" w:rsidRPr="00D47A6D" w:rsidRDefault="00BA6AA8" w:rsidP="00BA6AA8">
      <w:pPr>
        <w:numPr>
          <w:ilvl w:val="0"/>
          <w:numId w:val="1"/>
        </w:numPr>
        <w:spacing w:after="0" w:line="240" w:lineRule="auto"/>
        <w:ind w:left="525" w:hanging="525"/>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взвешенный подход к увеличению и принятию новых расходных обязательств. </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lastRenderedPageBreak/>
        <w:t xml:space="preserve">Принятие решений по увеличению действующих и (или) установлению новых расходных обязательств должно производиться только </w:t>
      </w:r>
      <w:proofErr w:type="gramStart"/>
      <w:r w:rsidRPr="00D47A6D">
        <w:rPr>
          <w:rFonts w:ascii="Times New Roman" w:eastAsia="Times New Roman" w:hAnsi="Times New Roman" w:cs="Times New Roman"/>
          <w:bCs/>
          <w:sz w:val="28"/>
          <w:szCs w:val="28"/>
        </w:rPr>
        <w:t>в пределах</w:t>
      </w:r>
      <w:proofErr w:type="gramEnd"/>
      <w:r w:rsidRPr="00D47A6D">
        <w:rPr>
          <w:rFonts w:ascii="Times New Roman" w:eastAsia="Times New Roman" w:hAnsi="Times New Roman" w:cs="Times New Roman"/>
          <w:bCs/>
          <w:sz w:val="28"/>
          <w:szCs w:val="28"/>
        </w:rPr>
        <w:t xml:space="preserve"> имеющихся для их реализации финансовых ресурсов.</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недопущение образования необоснованной кредиторской задолженности. Исполнение бюджета сельсовета должно осуществляться в рамках действующего законодательства Российской Федерации и в соответствии с Положением о бюджетном процессе сельсовета, сводной бюджетной росписью, кассовым планом исполнения бюджета сельского поселения на основе казначейской системы исполнения бюджета.</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В основу формирования бюджетной политики сельсовета положены стратегические цели развития сельсовета, главной из которых является повышение уровня и качества жизни населения.</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сельсовета в условиях ограниченности финансовых ресурсов.</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p>
    <w:p w:rsidR="00BA6AA8" w:rsidRPr="00D47A6D" w:rsidRDefault="00BA6AA8" w:rsidP="00BA6AA8">
      <w:pPr>
        <w:spacing w:after="0" w:line="240" w:lineRule="auto"/>
        <w:jc w:val="center"/>
        <w:rPr>
          <w:rFonts w:ascii="Times New Roman" w:eastAsia="Times New Roman" w:hAnsi="Times New Roman" w:cs="Times New Roman"/>
          <w:b/>
          <w:bCs/>
          <w:sz w:val="28"/>
          <w:szCs w:val="28"/>
        </w:rPr>
      </w:pPr>
      <w:proofErr w:type="gramStart"/>
      <w:r w:rsidRPr="00D47A6D">
        <w:rPr>
          <w:rFonts w:ascii="Times New Roman" w:eastAsia="Times New Roman" w:hAnsi="Times New Roman" w:cs="Times New Roman"/>
          <w:b/>
          <w:bCs/>
          <w:sz w:val="28"/>
          <w:szCs w:val="28"/>
        </w:rPr>
        <w:t>3 .Бюджетная</w:t>
      </w:r>
      <w:proofErr w:type="gramEnd"/>
      <w:r w:rsidRPr="00D47A6D">
        <w:rPr>
          <w:rFonts w:ascii="Times New Roman" w:eastAsia="Times New Roman" w:hAnsi="Times New Roman" w:cs="Times New Roman"/>
          <w:b/>
          <w:bCs/>
          <w:sz w:val="28"/>
          <w:szCs w:val="28"/>
        </w:rPr>
        <w:t xml:space="preserve"> политика в сфере финансового контроля</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В сфере муниципального финансового контроля работа должна быть направлена на следующее:</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усиление контроля за эффективным управлением и распоряжением имуществом, находящимся в муниципальной собственности сельсовета, поступлением в бюджет </w:t>
      </w:r>
      <w:proofErr w:type="gramStart"/>
      <w:r w:rsidRPr="00D47A6D">
        <w:rPr>
          <w:rFonts w:ascii="Times New Roman" w:eastAsia="Times New Roman" w:hAnsi="Times New Roman" w:cs="Times New Roman"/>
          <w:bCs/>
          <w:sz w:val="28"/>
          <w:szCs w:val="28"/>
        </w:rPr>
        <w:t>средств  от</w:t>
      </w:r>
      <w:proofErr w:type="gramEnd"/>
      <w:r w:rsidRPr="00D47A6D">
        <w:rPr>
          <w:rFonts w:ascii="Times New Roman" w:eastAsia="Times New Roman" w:hAnsi="Times New Roman" w:cs="Times New Roman"/>
          <w:bCs/>
          <w:sz w:val="28"/>
          <w:szCs w:val="28"/>
        </w:rPr>
        <w:t xml:space="preserve"> его использования и распоряжения;</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проведение анализа и оценки деятельности получателей средств бюджета сельсовета, в целях определения результативности использования бюджетных средств, для выполнения возложенных на них функций и </w:t>
      </w:r>
      <w:proofErr w:type="gramStart"/>
      <w:r w:rsidRPr="00D47A6D">
        <w:rPr>
          <w:rFonts w:ascii="Times New Roman" w:eastAsia="Times New Roman" w:hAnsi="Times New Roman" w:cs="Times New Roman"/>
          <w:bCs/>
          <w:sz w:val="28"/>
          <w:szCs w:val="28"/>
        </w:rPr>
        <w:t>реализации</w:t>
      </w:r>
      <w:proofErr w:type="gramEnd"/>
      <w:r w:rsidRPr="00D47A6D">
        <w:rPr>
          <w:rFonts w:ascii="Times New Roman" w:eastAsia="Times New Roman" w:hAnsi="Times New Roman" w:cs="Times New Roman"/>
          <w:bCs/>
          <w:sz w:val="28"/>
          <w:szCs w:val="28"/>
        </w:rPr>
        <w:t xml:space="preserve"> поставленных перед ними задач;</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обеспечение контроля за полнотой и достоверностью отчетности о реализации муниципальных программ сельсовета;</w:t>
      </w:r>
    </w:p>
    <w:p w:rsidR="00BA6AA8" w:rsidRPr="00D47A6D" w:rsidRDefault="00BA6AA8" w:rsidP="00BA6AA8">
      <w:pPr>
        <w:spacing w:after="0" w:line="240" w:lineRule="auto"/>
        <w:ind w:firstLine="709"/>
        <w:jc w:val="both"/>
        <w:rPr>
          <w:rFonts w:ascii="Times New Roman" w:eastAsia="Times New Roman" w:hAnsi="Times New Roman" w:cs="Times New Roman"/>
          <w:bCs/>
          <w:sz w:val="28"/>
          <w:szCs w:val="28"/>
        </w:rPr>
      </w:pPr>
      <w:r w:rsidRPr="00D47A6D">
        <w:rPr>
          <w:rFonts w:ascii="Times New Roman" w:eastAsia="Times New Roman" w:hAnsi="Times New Roman" w:cs="Times New Roman"/>
          <w:bCs/>
          <w:sz w:val="28"/>
          <w:szCs w:val="28"/>
        </w:rPr>
        <w:t xml:space="preserve">- соблюдение внутренних стандартов и процедур составления и исполнения бюджета, составления бюджетной отчетности и ведения </w:t>
      </w:r>
      <w:r w:rsidRPr="00D47A6D">
        <w:rPr>
          <w:rFonts w:ascii="Times New Roman" w:eastAsia="Times New Roman" w:hAnsi="Times New Roman" w:cs="Times New Roman"/>
          <w:bCs/>
          <w:sz w:val="28"/>
          <w:szCs w:val="28"/>
        </w:rPr>
        <w:lastRenderedPageBreak/>
        <w:t xml:space="preserve">бюджетного учета главными </w:t>
      </w:r>
      <w:proofErr w:type="gramStart"/>
      <w:r w:rsidRPr="00D47A6D">
        <w:rPr>
          <w:rFonts w:ascii="Times New Roman" w:eastAsia="Times New Roman" w:hAnsi="Times New Roman" w:cs="Times New Roman"/>
          <w:bCs/>
          <w:sz w:val="28"/>
          <w:szCs w:val="28"/>
        </w:rPr>
        <w:t>распорядителями  и</w:t>
      </w:r>
      <w:proofErr w:type="gramEnd"/>
      <w:r w:rsidRPr="00D47A6D">
        <w:rPr>
          <w:rFonts w:ascii="Times New Roman" w:eastAsia="Times New Roman" w:hAnsi="Times New Roman" w:cs="Times New Roman"/>
          <w:bCs/>
          <w:sz w:val="28"/>
          <w:szCs w:val="28"/>
        </w:rPr>
        <w:t xml:space="preserve"> получателями бюджетных средств;</w:t>
      </w:r>
    </w:p>
    <w:p w:rsidR="00BA6AA8" w:rsidRPr="00D47A6D" w:rsidRDefault="00BA6AA8" w:rsidP="00BA6AA8">
      <w:pPr>
        <w:spacing w:after="0" w:line="240" w:lineRule="auto"/>
        <w:ind w:firstLine="709"/>
        <w:jc w:val="both"/>
        <w:rPr>
          <w:rFonts w:ascii="Times New Roman" w:eastAsia="Times New Roman" w:hAnsi="Times New Roman" w:cs="Times New Roman"/>
          <w:b/>
          <w:bCs/>
          <w:sz w:val="28"/>
          <w:szCs w:val="28"/>
        </w:rPr>
      </w:pPr>
      <w:r w:rsidRPr="00D47A6D">
        <w:rPr>
          <w:rFonts w:ascii="Times New Roman" w:eastAsia="Times New Roman" w:hAnsi="Times New Roman" w:cs="Times New Roman"/>
          <w:bCs/>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p>
    <w:p w:rsidR="00BA6AA8" w:rsidRPr="00D47A6D" w:rsidRDefault="00BA6AA8" w:rsidP="00BA6AA8">
      <w:pPr>
        <w:spacing w:after="0" w:line="240" w:lineRule="auto"/>
        <w:ind w:firstLine="709"/>
        <w:jc w:val="both"/>
        <w:rPr>
          <w:rFonts w:ascii="Times New Roman" w:eastAsia="Times New Roman" w:hAnsi="Times New Roman" w:cs="Times New Roman"/>
          <w:color w:val="000000"/>
          <w:sz w:val="28"/>
          <w:szCs w:val="28"/>
        </w:rPr>
      </w:pPr>
      <w:r w:rsidRPr="00D47A6D">
        <w:rPr>
          <w:rFonts w:ascii="Times New Roman" w:eastAsia="Times New Roman" w:hAnsi="Times New Roman" w:cs="Times New Roman"/>
          <w:bCs/>
          <w:sz w:val="28"/>
          <w:szCs w:val="28"/>
        </w:rPr>
        <w:t xml:space="preserve"> </w:t>
      </w:r>
    </w:p>
    <w:p w:rsidR="00BA6AA8" w:rsidRPr="00D47A6D" w:rsidRDefault="00BA6AA8" w:rsidP="00BA6AA8">
      <w:pPr>
        <w:spacing w:after="0" w:line="240" w:lineRule="auto"/>
        <w:jc w:val="both"/>
        <w:rPr>
          <w:rFonts w:ascii="Times New Roman" w:eastAsia="Times New Roman" w:hAnsi="Times New Roman" w:cs="Times New Roman"/>
          <w:sz w:val="24"/>
          <w:szCs w:val="24"/>
        </w:rPr>
      </w:pPr>
      <w:r w:rsidRPr="00D47A6D">
        <w:rPr>
          <w:rFonts w:ascii="Times New Roman" w:eastAsia="Times New Roman" w:hAnsi="Times New Roman" w:cs="Times New Roman"/>
          <w:sz w:val="24"/>
          <w:szCs w:val="24"/>
        </w:rPr>
        <w:t xml:space="preserve">                                                    </w:t>
      </w:r>
    </w:p>
    <w:p w:rsidR="00BA6AA8" w:rsidRPr="00D47A6D" w:rsidRDefault="00BA6AA8" w:rsidP="00BA6AA8">
      <w:pPr>
        <w:spacing w:after="0" w:line="240" w:lineRule="auto"/>
        <w:jc w:val="both"/>
        <w:rPr>
          <w:rFonts w:ascii="Times New Roman" w:eastAsia="Times New Roman" w:hAnsi="Times New Roman" w:cs="Times New Roman"/>
          <w:sz w:val="24"/>
          <w:szCs w:val="24"/>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BA6AA8" w:rsidRPr="00D47A6D" w:rsidRDefault="00BA6AA8" w:rsidP="00BA6AA8">
      <w:pPr>
        <w:tabs>
          <w:tab w:val="left" w:pos="1360"/>
        </w:tabs>
        <w:ind w:firstLine="709"/>
        <w:jc w:val="both"/>
        <w:rPr>
          <w:rFonts w:ascii="Times New Roman" w:hAnsi="Times New Roman" w:cs="Times New Roman"/>
          <w:sz w:val="28"/>
          <w:szCs w:val="28"/>
        </w:rPr>
      </w:pPr>
    </w:p>
    <w:p w:rsidR="00D9445B" w:rsidRDefault="00D9445B"/>
    <w:sectPr w:rsidR="00D944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EA49B2"/>
    <w:lvl w:ilvl="0">
      <w:numFmt w:val="bullet"/>
      <w:lvlText w:val="*"/>
      <w:lvlJc w:val="left"/>
      <w:pPr>
        <w:ind w:left="0" w:firstLine="0"/>
      </w:pPr>
    </w:lvl>
  </w:abstractNum>
  <w:num w:numId="1">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A8"/>
    <w:rsid w:val="00BA6AA8"/>
    <w:rsid w:val="00D9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578A3-407F-4C35-8274-4101FD09D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AA8"/>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ck.yandex.ru/redir/dv/*data=url%3Dhttp%253A%252F%252Fwww.bus.gov.ru%26ts%3D1473136813%26uid%3D8599273201464077077&amp;sign=4f0e0fa955623896cfddf560a8e3c57b&amp;keyno=1"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2164</Words>
  <Characters>12335</Characters>
  <Application>Microsoft Office Word</Application>
  <DocSecurity>0</DocSecurity>
  <Lines>102</Lines>
  <Paragraphs>28</Paragraphs>
  <ScaleCrop>false</ScaleCrop>
  <Company/>
  <LinksUpToDate>false</LinksUpToDate>
  <CharactersWithSpaces>14471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2019-12-09T07:20:00Z</dcterms:created>
  <dcterms:modified xsi:type="dcterms:W3CDTF">2019-12-09T07:21:00Z</dcterms:modified>
</cp:coreProperties>
</file>