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9B" w:rsidRPr="005B4594" w:rsidRDefault="00384C9B" w:rsidP="00384C9B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B459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0B0982C" wp14:editId="61CA8ABA">
            <wp:extent cx="466725" cy="447675"/>
            <wp:effectExtent l="19050" t="0" r="9525" b="0"/>
            <wp:docPr id="3" name="Рисунок 3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C9B" w:rsidRPr="005B4594" w:rsidRDefault="00384C9B" w:rsidP="00384C9B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B459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384C9B" w:rsidRPr="005B4594" w:rsidRDefault="00384C9B" w:rsidP="0038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84C9B" w:rsidRPr="005B4594" w:rsidRDefault="00384C9B" w:rsidP="00384C9B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>22.07. 2019                               с. Васильевка                                             № 48 – п</w:t>
      </w:r>
    </w:p>
    <w:p w:rsidR="00384C9B" w:rsidRPr="005B4594" w:rsidRDefault="00384C9B" w:rsidP="00384C9B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tabs>
          <w:tab w:val="left" w:pos="2160"/>
        </w:tabs>
        <w:ind w:right="7"/>
        <w:jc w:val="center"/>
        <w:rPr>
          <w:rFonts w:ascii="Times New Roman" w:hAnsi="Times New Roman" w:cs="Times New Roman"/>
          <w:sz w:val="28"/>
          <w:szCs w:val="28"/>
        </w:rPr>
      </w:pPr>
      <w:r w:rsidRPr="005B4594">
        <w:rPr>
          <w:rFonts w:ascii="Times New Roman" w:hAnsi="Times New Roman" w:cs="Times New Roman"/>
          <w:sz w:val="28"/>
          <w:szCs w:val="28"/>
        </w:rPr>
        <w:t>Об утверждении Положения о порядке применения взысканий, предусмотренных статьями 14.1,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84C9B" w:rsidRPr="005B4594" w:rsidRDefault="00384C9B" w:rsidP="00384C9B">
      <w:pPr>
        <w:tabs>
          <w:tab w:val="left" w:pos="2160"/>
        </w:tabs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384C9B" w:rsidRPr="005B4594" w:rsidTr="00DF5F34">
        <w:trPr>
          <w:trHeight w:val="3349"/>
        </w:trPr>
        <w:tc>
          <w:tcPr>
            <w:tcW w:w="9571" w:type="dxa"/>
            <w:hideMark/>
          </w:tcPr>
          <w:p w:rsidR="00384C9B" w:rsidRPr="005B4594" w:rsidRDefault="00384C9B" w:rsidP="00DF5F34">
            <w:pPr>
              <w:spacing w:before="100" w:beforeAutospacing="1" w:after="100" w:afterAutospacing="1"/>
              <w:ind w:right="-5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-1160145</wp:posOffset>
                      </wp:positionH>
                      <wp:positionV relativeFrom="page">
                        <wp:posOffset>4069080</wp:posOffset>
                      </wp:positionV>
                      <wp:extent cx="183515" cy="635"/>
                      <wp:effectExtent l="14605" t="6350" r="11430" b="1206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5E486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wW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-702945</wp:posOffset>
                      </wp:positionH>
                      <wp:positionV relativeFrom="page">
                        <wp:posOffset>4526280</wp:posOffset>
                      </wp:positionV>
                      <wp:extent cx="183515" cy="635"/>
                      <wp:effectExtent l="14605" t="6350" r="11430" b="1206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2E30D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-588645</wp:posOffset>
                      </wp:positionH>
                      <wp:positionV relativeFrom="page">
                        <wp:posOffset>4526280</wp:posOffset>
                      </wp:positionV>
                      <wp:extent cx="635" cy="183515"/>
                      <wp:effectExtent l="14605" t="6350" r="13335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27F53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aB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wPMJKkhha1HzZvN+v2S/txs0abd+239nP7qb1rv7Z3m1uw7zfvwfaH7f3O&#10;vUY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-1160145</wp:posOffset>
                      </wp:positionH>
                      <wp:positionV relativeFrom="page">
                        <wp:posOffset>4069080</wp:posOffset>
                      </wp:positionV>
                      <wp:extent cx="183515" cy="635"/>
                      <wp:effectExtent l="14605" t="6350" r="11430" b="120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A0F4F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-702945</wp:posOffset>
                      </wp:positionH>
                      <wp:positionV relativeFrom="page">
                        <wp:posOffset>4411980</wp:posOffset>
                      </wp:positionV>
                      <wp:extent cx="635" cy="183515"/>
                      <wp:effectExtent l="14605" t="6350" r="1333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56B89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47.4pt" to="-55.3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-702945</wp:posOffset>
                      </wp:positionH>
                      <wp:positionV relativeFrom="page">
                        <wp:posOffset>4526280</wp:posOffset>
                      </wp:positionV>
                      <wp:extent cx="183515" cy="635"/>
                      <wp:effectExtent l="14605" t="6350" r="11430" b="120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689DD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-588645</wp:posOffset>
                      </wp:positionH>
                      <wp:positionV relativeFrom="page">
                        <wp:posOffset>4526280</wp:posOffset>
                      </wp:positionV>
                      <wp:extent cx="635" cy="183515"/>
                      <wp:effectExtent l="14605" t="6350" r="13335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75FAD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5B4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Федеральным законом от 25.12.2008  № 273-ФЗ «О противодействии коррупции», Федеральным законом от 02.03.2007 </w:t>
            </w:r>
            <w:hyperlink r:id="rId5" w:history="1">
              <w:r w:rsidRPr="005B4594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№ 25-ФЗ</w:t>
              </w:r>
            </w:hyperlink>
            <w:r w:rsidRPr="005B4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муниципальной службе в Российской Федерации», части 7 статьи 20 Федерального закона от 27.11.2011 № 329-ФЗ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 статьями 12, 12.1. Закона Оренбургской области от 10.10.2007  № 1611/339-1У-ОЗ «О муниципальной службе в Оренбургской области»:</w:t>
            </w:r>
          </w:p>
        </w:tc>
      </w:tr>
    </w:tbl>
    <w:p w:rsidR="00384C9B" w:rsidRPr="005B4594" w:rsidRDefault="00384C9B" w:rsidP="0038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применения взысканий, предусмотренных статьями </w:t>
      </w:r>
      <w:proofErr w:type="gramStart"/>
      <w:r w:rsidRPr="005B4594">
        <w:rPr>
          <w:rFonts w:ascii="Times New Roman" w:eastAsia="Times New Roman" w:hAnsi="Times New Roman" w:cs="Times New Roman"/>
          <w:sz w:val="28"/>
          <w:szCs w:val="28"/>
        </w:rPr>
        <w:t>14.1.,</w:t>
      </w:r>
      <w:proofErr w:type="gramEnd"/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 согласно приложению.</w:t>
      </w:r>
    </w:p>
    <w:p w:rsidR="00384C9B" w:rsidRPr="005B4594" w:rsidRDefault="00384C9B" w:rsidP="00384C9B">
      <w:pPr>
        <w:shd w:val="clear" w:color="auto" w:fill="FFFFFF"/>
        <w:spacing w:before="5" w:after="0" w:line="240" w:lineRule="auto"/>
        <w:ind w:right="1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    2.  Признать утратившим силу постановление </w:t>
      </w:r>
      <w:proofErr w:type="gramStart"/>
      <w:r w:rsidRPr="005B4594">
        <w:rPr>
          <w:rFonts w:ascii="Times New Roman" w:eastAsia="Times New Roman" w:hAnsi="Times New Roman" w:cs="Times New Roman"/>
          <w:sz w:val="28"/>
          <w:szCs w:val="28"/>
        </w:rPr>
        <w:t>администрации  от</w:t>
      </w:r>
      <w:proofErr w:type="gramEnd"/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28.06.2012  № 47- п «</w:t>
      </w:r>
      <w:r w:rsidRPr="005B459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применения взысканий, предусмотренных статьями 14.1, 15 и 27 Федерального закона «О муниципальной службе в Российской Федерации», за несоблюдение ограничений и запретов, требований о предотвращении или об </w:t>
      </w:r>
      <w:r w:rsidRPr="005B4594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 и неисполнение обязанностей, установленных в целях противодействия коррупции»</w:t>
      </w:r>
    </w:p>
    <w:p w:rsidR="00384C9B" w:rsidRPr="005B4594" w:rsidRDefault="00384C9B" w:rsidP="00384C9B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обнародования и подлежит размещению на официальном сайте </w:t>
      </w:r>
      <w:proofErr w:type="gramStart"/>
      <w:r w:rsidRPr="005B4594">
        <w:rPr>
          <w:rFonts w:ascii="Times New Roman" w:eastAsia="Times New Roman" w:hAnsi="Times New Roman" w:cs="Times New Roman"/>
          <w:sz w:val="28"/>
          <w:szCs w:val="28"/>
        </w:rPr>
        <w:t>администрации  Васильевского</w:t>
      </w:r>
      <w:proofErr w:type="gramEnd"/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B459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84C9B" w:rsidRPr="005B4594" w:rsidRDefault="00384C9B" w:rsidP="00384C9B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5B4594">
        <w:rPr>
          <w:rFonts w:ascii="Times New Roman" w:eastAsia="Times New Roman" w:hAnsi="Times New Roman" w:cs="Times New Roman"/>
          <w:sz w:val="28"/>
          <w:szCs w:val="28"/>
        </w:rPr>
        <w:t>на  заместителя</w:t>
      </w:r>
      <w:proofErr w:type="gramEnd"/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Л.П. Адушкину.</w:t>
      </w:r>
    </w:p>
    <w:p w:rsidR="00384C9B" w:rsidRPr="005B4594" w:rsidRDefault="00384C9B" w:rsidP="00384C9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4594">
        <w:rPr>
          <w:rFonts w:ascii="Times New Roman" w:eastAsia="Times New Roman" w:hAnsi="Times New Roman" w:cs="Times New Roman"/>
          <w:sz w:val="28"/>
          <w:szCs w:val="28"/>
        </w:rPr>
        <w:t>Глава  сельсовета</w:t>
      </w:r>
      <w:proofErr w:type="gramEnd"/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А.Н. </w:t>
      </w:r>
      <w:proofErr w:type="spellStart"/>
      <w:r w:rsidRPr="005B4594"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384C9B" w:rsidRPr="005B4594" w:rsidRDefault="00384C9B" w:rsidP="00384C9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863"/>
        <w:gridCol w:w="7204"/>
      </w:tblGrid>
      <w:tr w:rsidR="00384C9B" w:rsidRPr="005B4594" w:rsidTr="00DF5F34">
        <w:tc>
          <w:tcPr>
            <w:tcW w:w="1238" w:type="dxa"/>
            <w:hideMark/>
          </w:tcPr>
          <w:p w:rsidR="00384C9B" w:rsidRPr="005B4594" w:rsidRDefault="00384C9B" w:rsidP="00DF5F34">
            <w:pPr>
              <w:widowControl w:val="0"/>
              <w:snapToGrid w:val="0"/>
              <w:spacing w:after="0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</w:tcPr>
          <w:p w:rsidR="00384C9B" w:rsidRPr="005B4594" w:rsidRDefault="00384C9B" w:rsidP="00DF5F34">
            <w:pPr>
              <w:widowControl w:val="0"/>
              <w:snapToGrid w:val="0"/>
              <w:spacing w:after="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594">
              <w:rPr>
                <w:rFonts w:ascii="Times New Roman" w:eastAsia="Times New Roman" w:hAnsi="Times New Roman" w:cs="Times New Roman"/>
                <w:sz w:val="28"/>
                <w:szCs w:val="28"/>
              </w:rPr>
              <w:t>в дело, в прокуратуру района,</w:t>
            </w:r>
            <w:r w:rsidRPr="005B4594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B459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  -</w:t>
            </w:r>
            <w:proofErr w:type="gramEnd"/>
            <w:r w:rsidRPr="005B459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правовому управлению аппарата  Правительства и Губернатора Оренбургской области</w:t>
            </w:r>
          </w:p>
          <w:p w:rsidR="00384C9B" w:rsidRPr="005B4594" w:rsidRDefault="00384C9B" w:rsidP="00DF5F34">
            <w:pPr>
              <w:widowControl w:val="0"/>
              <w:snapToGrid w:val="0"/>
              <w:spacing w:after="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widowControl w:val="0"/>
        <w:snapToGrid w:val="0"/>
        <w:spacing w:after="0" w:line="218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84C9B" w:rsidRPr="005B4594" w:rsidRDefault="00384C9B" w:rsidP="00384C9B">
      <w:pPr>
        <w:widowControl w:val="0"/>
        <w:snapToGrid w:val="0"/>
        <w:spacing w:after="0" w:line="218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5B4594">
        <w:rPr>
          <w:rFonts w:ascii="Times New Roman" w:eastAsia="Times New Roman" w:hAnsi="Times New Roman" w:cs="Times New Roman"/>
          <w:sz w:val="28"/>
          <w:szCs w:val="28"/>
        </w:rPr>
        <w:t>администрации  Васильевского</w:t>
      </w:r>
      <w:proofErr w:type="gramEnd"/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84C9B" w:rsidRPr="005B4594" w:rsidRDefault="00384C9B" w:rsidP="00384C9B">
      <w:pPr>
        <w:widowControl w:val="0"/>
        <w:snapToGrid w:val="0"/>
        <w:spacing w:after="0" w:line="218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4594">
        <w:rPr>
          <w:rFonts w:ascii="Times New Roman" w:eastAsia="Times New Roman" w:hAnsi="Times New Roman" w:cs="Times New Roman"/>
          <w:sz w:val="28"/>
          <w:szCs w:val="28"/>
        </w:rPr>
        <w:t>от  22.07.2019</w:t>
      </w:r>
      <w:proofErr w:type="gramEnd"/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№ 48-п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84C9B" w:rsidRPr="005B4594" w:rsidRDefault="00384C9B" w:rsidP="00384C9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384C9B" w:rsidRPr="005B4594" w:rsidRDefault="00384C9B" w:rsidP="00384C9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применения взысканий, предусмотренных статьями </w:t>
      </w:r>
      <w:proofErr w:type="gramStart"/>
      <w:r w:rsidRPr="005B4594">
        <w:rPr>
          <w:rFonts w:ascii="Times New Roman" w:eastAsia="Times New Roman" w:hAnsi="Times New Roman" w:cs="Times New Roman"/>
          <w:b/>
          <w:bCs/>
          <w:sz w:val="28"/>
          <w:szCs w:val="28"/>
        </w:rPr>
        <w:t>14.1.,</w:t>
      </w:r>
      <w:proofErr w:type="gramEnd"/>
      <w:r w:rsidRPr="005B45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15 и 27 Федерального закона от 02.03.2007 </w:t>
      </w:r>
      <w:hyperlink r:id="rId6" w:history="1">
        <w:r w:rsidRPr="005B4594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N 25-ФЗ</w:t>
        </w:r>
      </w:hyperlink>
      <w:r w:rsidRPr="005B45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муниципальной службе 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84C9B" w:rsidRPr="005B4594" w:rsidRDefault="00384C9B" w:rsidP="00384C9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4C9B" w:rsidRPr="005B4594" w:rsidRDefault="00384C9B" w:rsidP="00384C9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Настоящим устанавливается порядок применения взысканий, предусмотренных статьями 14.1., 15 и 27 Федерального закона от 02.03.2007 </w:t>
      </w:r>
      <w:hyperlink r:id="rId7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N 25-ФЗ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администрации  муниципального образования Васильевский сельсовет </w:t>
      </w:r>
      <w:proofErr w:type="spellStart"/>
      <w:r w:rsidRPr="005B459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(далее - муниципальный служащий).</w:t>
      </w:r>
    </w:p>
    <w:p w:rsidR="00384C9B" w:rsidRPr="005B4594" w:rsidRDefault="00384C9B" w:rsidP="00384C9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</w:t>
      </w:r>
      <w:hyperlink r:id="rId8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N 25-ФЗ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Федерации», от 25.12.2008  N 273-ФЗ «О противодействии коррупции», статьями 12, 12.1 Закона Оренбургской области «О муниципальной службе в Оренбургской области», налагаются следующие дисциплинарные взыскания (далее – взыскания):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>1) замечание;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>2) выговор;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>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</w:t>
      </w: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Взыскания на муниципального служащего налагаются распоряжением главы муниципального образования на основании документов, указанных в пункте 7 настоящего Порядка.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9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статьями 14.1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15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02.03.2007 </w:t>
      </w:r>
      <w:hyperlink r:id="rId11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N 25-ФЗ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 распоряжением главы муниципального образования.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При применении взысканий учитываются: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Взыскания, предусмотренные </w:t>
      </w:r>
      <w:hyperlink r:id="rId12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статьями 14.1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15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4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27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02.03.2007 </w:t>
      </w:r>
      <w:hyperlink r:id="rId15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N 25-ФЗ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Федерации», применяются представителем нанимателя (работодателем) в порядке, установленном трудовым законодательством, нормативными правовыми актами Оренбургской области и (или) муниципальными нормативными правовыми актами, на основании: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384C9B" w:rsidRPr="005B4594" w:rsidRDefault="00384C9B" w:rsidP="00384C9B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 2.1) доклада подразделений кадровой службы соответствующего </w:t>
      </w:r>
      <w:proofErr w:type="gramStart"/>
      <w:r w:rsidRPr="005B4594">
        <w:rPr>
          <w:rFonts w:ascii="Times New Roman" w:eastAsia="Times New Roman" w:hAnsi="Times New Roman" w:cs="Times New Roman"/>
          <w:sz w:val="28"/>
          <w:szCs w:val="28"/>
        </w:rPr>
        <w:t>муниципального  органа</w:t>
      </w:r>
      <w:proofErr w:type="gramEnd"/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о совершении коррупционного правонарушения , в котором излагаются фактические обстоятельства его совершения, и письменного объяснения  муниципального служащего только с его согласия и при условии признания им факта совершения коррупционного правонарушения ( за исключением применения взыскания в виде увольнения в связи с утратой доверия)».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>4) иных материалов.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8.</w:t>
      </w: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Основаниями для применения взысканий являются: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</w:t>
      </w:r>
      <w:hyperlink r:id="rId16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N 25-ФЗ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17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от 25.12.2008 № 273-ФЗ «О противодействии коррупции» и другими федеральными законами;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2) утрата доверия в случаях совершения правонарушений, установленных </w:t>
      </w:r>
      <w:hyperlink r:id="rId18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статьями 14.1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9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15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02.03.2007 </w:t>
      </w:r>
      <w:hyperlink r:id="rId20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N 25-ФЗ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Федерации».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21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 1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22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 статьи 27.1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02.03.2007 </w:t>
      </w:r>
      <w:hyperlink r:id="rId23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N 25-ФЗ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"О муниципальной службе в Российской Федерации".</w:t>
      </w: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94"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Взыскания, предусмотренные </w:t>
      </w:r>
      <w:hyperlink r:id="rId24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статьями 14.1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5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15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6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27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02.03.2007 </w:t>
      </w:r>
      <w:hyperlink r:id="rId27" w:history="1">
        <w:r w:rsidRPr="005B459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N 25-ФЗ</w:t>
        </w:r>
      </w:hyperlink>
      <w:r w:rsidRPr="005B4594">
        <w:rPr>
          <w:rFonts w:ascii="Times New Roman" w:eastAsia="Times New Roman" w:hAnsi="Times New Roman" w:cs="Times New Roman"/>
          <w:sz w:val="28"/>
          <w:szCs w:val="28"/>
        </w:rPr>
        <w:t xml:space="preserve"> "О муниципальной службе в Российской Федерации", применяются в порядке и сроки, установленные трудовым законодательством, нормативными правовыми актами Оренбургской области и (или) муниципальными нормативными правовыми актами.</w:t>
      </w:r>
    </w:p>
    <w:p w:rsidR="00384C9B" w:rsidRPr="005B4594" w:rsidRDefault="00384C9B" w:rsidP="00384C9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C9B" w:rsidRPr="005B4594" w:rsidRDefault="00384C9B" w:rsidP="00384C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C9B" w:rsidRPr="005B4594" w:rsidRDefault="00384C9B" w:rsidP="00384C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C9B" w:rsidRPr="005B4594" w:rsidRDefault="00384C9B" w:rsidP="00384C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C9B" w:rsidRPr="005B4594" w:rsidRDefault="00384C9B" w:rsidP="00384C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C9B" w:rsidRPr="005B4594" w:rsidRDefault="00384C9B" w:rsidP="00384C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C9B" w:rsidRPr="005B4594" w:rsidRDefault="00384C9B" w:rsidP="00384C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C9B" w:rsidRPr="005B4594" w:rsidRDefault="00384C9B" w:rsidP="00384C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C9B" w:rsidRPr="005B4594" w:rsidRDefault="00384C9B" w:rsidP="00384C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C9B" w:rsidRPr="005B4594" w:rsidRDefault="00384C9B" w:rsidP="00384C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C9B" w:rsidRPr="005B4594" w:rsidRDefault="00384C9B" w:rsidP="00384C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BC2" w:rsidRDefault="00455BC2"/>
    <w:sectPr w:rsidR="0045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9B"/>
    <w:rsid w:val="00384C9B"/>
    <w:rsid w:val="0045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EAA7-B9B3-4CCE-8997-BB9CE803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hyperlink" Target="consultantplus://offline/ref=19B098465638D290D20A76D123EB0BDA38B4306CB1CEB1057B844628D894A4199B6C01917F002FF0pFh3H" TargetMode="External"/><Relationship Id="rId18" Type="http://schemas.openxmlformats.org/officeDocument/2006/relationships/hyperlink" Target="consultantplus://offline/ref=19B098465638D290D20A76D123EB0BDA38B4306CB1CEB1057B844628D894A4199B6C01917F002CFApFhDH" TargetMode="External"/><Relationship Id="rId26" Type="http://schemas.openxmlformats.org/officeDocument/2006/relationships/hyperlink" Target="consultantplus://offline/ref=168CF20DFEF736B5E1B4B284F5E27CC7F064814A48C0FD9A2A0B05AEA2970916BCB8FC6496298D99c6VA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8CF20DFEF736B5E1B4B284F5E27CC7F064814A48C0FD9A2A0B05AEA2970916BCB8FC66c9V7O" TargetMode="External"/><Relationship Id="rId7" Type="http://schemas.openxmlformats.org/officeDocument/2006/relationships/hyperlink" Target="consultantplus://offline/main?base=LAW;n=113612;fld=134;dst=100241" TargetMode="External"/><Relationship Id="rId12" Type="http://schemas.openxmlformats.org/officeDocument/2006/relationships/hyperlink" Target="consultantplus://offline/ref=19B098465638D290D20A76D123EB0BDA38B4306CB1CEB1057B844628D894A4199B6C01917F002CFApFhDH" TargetMode="External"/><Relationship Id="rId17" Type="http://schemas.openxmlformats.org/officeDocument/2006/relationships/hyperlink" Target="consultantplus://offline/ref=19B098465638D290D20A76D123EB0BDA38B4306CB2CCB1057B844628D8p9h4H" TargetMode="External"/><Relationship Id="rId25" Type="http://schemas.openxmlformats.org/officeDocument/2006/relationships/hyperlink" Target="consultantplus://offline/ref=168CF20DFEF736B5E1B4B284F5E27CC7F064814A48C0FD9A2A0B05AEA2970916BCB8FC6496298E99c6V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3612;fld=134;dst=100241" TargetMode="External"/><Relationship Id="rId20" Type="http://schemas.openxmlformats.org/officeDocument/2006/relationships/hyperlink" Target="consultantplus://offline/main?base=LAW;n=113612;fld=134;dst=10024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241" TargetMode="External"/><Relationship Id="rId11" Type="http://schemas.openxmlformats.org/officeDocument/2006/relationships/hyperlink" Target="consultantplus://offline/main?base=LAW;n=113612;fld=134;dst=100241" TargetMode="External"/><Relationship Id="rId24" Type="http://schemas.openxmlformats.org/officeDocument/2006/relationships/hyperlink" Target="consultantplus://offline/ref=168CF20DFEF736B5E1B4B284F5E27CC7F064814A48C0FD9A2A0B05AEA2970916BCB8FC6496298D93c6V2O" TargetMode="External"/><Relationship Id="rId5" Type="http://schemas.openxmlformats.org/officeDocument/2006/relationships/hyperlink" Target="consultantplus://offline/main?base=LAW;n=113612;fld=134;dst=100241" TargetMode="External"/><Relationship Id="rId15" Type="http://schemas.openxmlformats.org/officeDocument/2006/relationships/hyperlink" Target="consultantplus://offline/main?base=LAW;n=113612;fld=134;dst=100241" TargetMode="External"/><Relationship Id="rId23" Type="http://schemas.openxmlformats.org/officeDocument/2006/relationships/hyperlink" Target="consultantplus://offline/main?base=LAW;n=113612;fld=134;dst=100241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9B098465638D290D20A76D123EB0BDA38B4306CB1CEB1057B844628D894A4199B6C01917F002FF0pFh3H" TargetMode="External"/><Relationship Id="rId19" Type="http://schemas.openxmlformats.org/officeDocument/2006/relationships/hyperlink" Target="consultantplus://offline/ref=19B098465638D290D20A76D123EB0BDA38B4306CB1CEB1057B844628D894A4199B6C01917F002FF0pFh3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9B098465638D290D20A76D123EB0BDA38B4306CB1CEB1057B844628D894A4199B6C01917F002CFApFhDH" TargetMode="External"/><Relationship Id="rId14" Type="http://schemas.openxmlformats.org/officeDocument/2006/relationships/hyperlink" Target="consultantplus://offline/ref=19B098465638D290D20A76D123EB0BDA38B4306CB1CEB1057B844628D894A4199B6C01917F002CF0pFh5H" TargetMode="External"/><Relationship Id="rId22" Type="http://schemas.openxmlformats.org/officeDocument/2006/relationships/hyperlink" Target="consultantplus://offline/ref=168CF20DFEF736B5E1B4B284F5E27CC7F064814A48C0FD9A2A0B05AEA2970916BCB8FC66c9V4O" TargetMode="External"/><Relationship Id="rId27" Type="http://schemas.openxmlformats.org/officeDocument/2006/relationships/hyperlink" Target="consultantplus://offline/main?base=LAW;n=113612;fld=134;dst=100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9021</Characters>
  <Application>Microsoft Office Word</Application>
  <DocSecurity>0</DocSecurity>
  <Lines>75</Lines>
  <Paragraphs>21</Paragraphs>
  <ScaleCrop>false</ScaleCrop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2019-07-26T04:36:00Z</dcterms:created>
  <dcterms:modified xsi:type="dcterms:W3CDTF">2019-07-26T04:36:00Z</dcterms:modified>
</cp:coreProperties>
</file>