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22" w:rsidRDefault="00FF2522" w:rsidP="00FF2522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22" w:rsidRDefault="00FF2522" w:rsidP="00FF2522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FF2522" w:rsidRDefault="00FF2522" w:rsidP="00FF252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F2522" w:rsidRDefault="00FF2522" w:rsidP="00FF2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F2522" w:rsidRDefault="00FF2522" w:rsidP="00FF252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FF2522" w:rsidRDefault="00FF2522" w:rsidP="00FF2522">
      <w:pPr>
        <w:pStyle w:val="a4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с. Васильевка                                № 65-п</w:t>
      </w:r>
    </w:p>
    <w:p w:rsidR="00FF2522" w:rsidRDefault="00FF2522" w:rsidP="00FF2522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tbl>
      <w:tblPr>
        <w:tblW w:w="9143" w:type="dxa"/>
        <w:tblInd w:w="61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FF2522" w:rsidTr="00FF2522">
        <w:tc>
          <w:tcPr>
            <w:tcW w:w="9143" w:type="dxa"/>
          </w:tcPr>
          <w:p w:rsidR="00FF2522" w:rsidRDefault="00FF25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проектной деятельности в муниципальном образовании Васильевский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:rsidR="00FF2522" w:rsidRDefault="00FF252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F2522" w:rsidRDefault="00FF2522" w:rsidP="00FF252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F2522" w:rsidRDefault="00FF2522" w:rsidP="00FF25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15.01.2016 № 1050 «Об организации проектной деятельности в Правительстве Российской Федерации», в целях организации проектной деятельности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2522" w:rsidRDefault="00FF2522" w:rsidP="00FF252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Утвердить положение об организации проектной деятельности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Оренбургской области согласно приложению №1 к настоящему постановлению.</w:t>
      </w:r>
    </w:p>
    <w:p w:rsidR="00FF2522" w:rsidRDefault="00FF2522" w:rsidP="00FF252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Назначить Руководителем проектной деятельности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района Оренбургской области главу администрации Васильевского сельсовета  </w:t>
      </w:r>
      <w:proofErr w:type="spellStart"/>
      <w:r>
        <w:rPr>
          <w:rFonts w:ascii="Times New Roman" w:eastAsia="Calibri" w:hAnsi="Times New Roman"/>
          <w:sz w:val="28"/>
          <w:szCs w:val="28"/>
        </w:rPr>
        <w:t>Серединова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А.Н.</w:t>
      </w:r>
    </w:p>
    <w:p w:rsidR="00FF2522" w:rsidRDefault="00FF2522" w:rsidP="00FF252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Создать Проектный комитет в муниципальном образовании Васильевский сельсовет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Оренбургской области и утвердить его состав согласно приложению 2 к настоящему постановлению.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</w:t>
      </w:r>
      <w:r>
        <w:rPr>
          <w:rStyle w:val="FontStyle13"/>
          <w:sz w:val="28"/>
          <w:szCs w:val="28"/>
        </w:rPr>
        <w:t xml:space="preserve"> сайте администрации Васильевского сельсовета </w:t>
      </w:r>
      <w:proofErr w:type="spellStart"/>
      <w:r>
        <w:rPr>
          <w:rStyle w:val="FontStyle13"/>
          <w:sz w:val="28"/>
          <w:szCs w:val="28"/>
        </w:rPr>
        <w:t>Саракташского</w:t>
      </w:r>
      <w:proofErr w:type="spellEnd"/>
      <w:r>
        <w:rPr>
          <w:rStyle w:val="FontStyle13"/>
          <w:sz w:val="28"/>
          <w:szCs w:val="28"/>
        </w:rPr>
        <w:t xml:space="preserve"> района Оренбургской области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522" w:rsidRDefault="00FF2522" w:rsidP="00FF25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администрации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FF2522" w:rsidRDefault="00FF2522" w:rsidP="00FF2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522" w:rsidRDefault="00FF2522" w:rsidP="00FF252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администрации района, прокурору района.</w:t>
      </w: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 </w:t>
      </w: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13.11.2018 г № 65-п</w:t>
      </w:r>
    </w:p>
    <w:p w:rsidR="00FF2522" w:rsidRDefault="00FF2522" w:rsidP="00FF2522">
      <w:pPr>
        <w:pStyle w:val="ConsPlusTitle"/>
        <w:jc w:val="center"/>
        <w:rPr>
          <w:rFonts w:eastAsia="Times New Roman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Title"/>
        <w:jc w:val="center"/>
      </w:pPr>
      <w:bookmarkStart w:id="1" w:name="P34"/>
      <w:bookmarkEnd w:id="1"/>
      <w:r>
        <w:t>ПОЛОЖЕНИЕ</w:t>
      </w:r>
    </w:p>
    <w:p w:rsidR="00FF2522" w:rsidRDefault="00FF2522" w:rsidP="00FF2522">
      <w:pPr>
        <w:pStyle w:val="ConsPlusTitle"/>
        <w:jc w:val="center"/>
      </w:pPr>
      <w:r>
        <w:t xml:space="preserve">об организации проектной деятельности </w:t>
      </w:r>
    </w:p>
    <w:p w:rsidR="00FF2522" w:rsidRDefault="00FF2522" w:rsidP="00FF2522">
      <w:pPr>
        <w:pStyle w:val="ConsPlusTitle"/>
        <w:jc w:val="center"/>
      </w:pPr>
      <w:r>
        <w:t xml:space="preserve">в администрации муниципального образования Васильевский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проектной деятельности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деятельность» - деятельность, связанная с инициированием, подготовкой, реализацией и завершением приоритетных проектов (далее – проекты);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проекта» 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паспорта и плана реализации проекта, их согласованию и утверждению;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проекта» - совокупность действий по исполнению плана реализации проекта с целью достижения целей и задач, установленных в паспорте проекта, а также осуществление контроля за исполнением плана реализации проекта;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«руководитель проекта» - должностное лицо администрации, организующее разработку документов, связанных с подготовкой и реализацией проекта, ответственный за успешную реализацию проекта;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«проектный комитет» - коллегиальный совещательный орган, создаваемый в целях управления проектом, осуществления контроля за достижением целей проекта, управлением рисками в ходе реализации проекта.</w:t>
      </w:r>
    </w:p>
    <w:p w:rsidR="00FF2522" w:rsidRDefault="00FF2522" w:rsidP="00FF2522">
      <w:pPr>
        <w:pStyle w:val="ConsPlusNormal"/>
        <w:numPr>
          <w:ilvl w:val="0"/>
          <w:numId w:val="2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администрации следующими субъектами:</w:t>
      </w:r>
    </w:p>
    <w:p w:rsidR="00FF2522" w:rsidRDefault="00FF2522" w:rsidP="00FF2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руководителем проекта;</w:t>
      </w:r>
    </w:p>
    <w:p w:rsidR="00FF2522" w:rsidRDefault="00FF2522" w:rsidP="00FF2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проектным комитетом;</w:t>
      </w:r>
    </w:p>
    <w:p w:rsidR="00FF2522" w:rsidRDefault="00FF2522" w:rsidP="00FF2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участниками проекта.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Субъекты проектной деятельности осуществляют следующие полномочия: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Руководитель проекта осуществляет следующие функции: 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инициирует выработку предложений о реализации отдельного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 администрации проектным способом;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утверждает паспорт проекта;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реализации проекта;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управленческие решения по реализации проекта;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итоговый отчет о реализации проекта.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Проектный комитет: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организационно-правовое обеспечение проектной деятельности, а именно: готовит рекомендации и предложения по разработке и реализации проекта; готовит проекты правовых актов администрации, регулирующих вопросы проектной деятельности и изменения к ним;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внесенные предложения на этапе формирования проекта, разрабатывает и согласовывает с Руководителем проекта паспорт, план реализации проекта, дополняющие и обосновывающие документы, изменения в проект;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текущий мониторинг реализации проекта, в том числе путем рассмотрения отчетов  о реализации;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рисков невыполнения или ненадлежащего выполнения проекта;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подводит итоги реализации проекта, по результатам которых формирует отчет о его выполнении и вырабатывает предложения о продолжении реализации проекта, его развитии или завершении реализации проекта. 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Участники проекта: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непосредственную реализацию проекта в соответствии с паспортом, планом реализации проекта, указаниями Руководителя проекта; 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Проектный комитет информацию, необходимую для составления отчетности о реализации проекта;</w:t>
      </w:r>
    </w:p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Руководителю проекта сведения, необходимые для управления проектом.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Предложение об осуществлении отдельных функций (направлений деятельности) администрации проектным способом оформляется в виде </w:t>
      </w:r>
      <w:hyperlink r:id="rId6" w:anchor="Par31" w:history="1">
        <w:r>
          <w:rPr>
            <w:rStyle w:val="a3"/>
            <w:szCs w:val="28"/>
          </w:rPr>
          <w:t>паспорта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по форме, определенной в приложении N 1 к настоящему положению. Паспорт проекта разрабатывается Проектным комитетом совместно с участниками проекта и представляется Руководителю проекта на рассмотрение. 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паспорт проекта утверждается Руководителем проекта либо к нему готовится заключение, содержащее замечания и предложения, которые учитываются Проектным комитетом при доработке паспорта. 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устранения замечаний и учета предложений (в случае их наличия) доработанный паспорт проекта направляется на утверждение Руководителю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Паспорт проекта утверждается либо отклоняется Руководителем проекта. Утверждение паспорта проекта Руководителем проекта является поручением Проектному комитету о подготовке плана реализации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7" w:anchor="Par68" w:history="1">
        <w:r>
          <w:rPr>
            <w:rStyle w:val="a3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проекта разрабатывается Проектным комитетом совместно с участниками проекта по форме, установленной в приложении N 2 к настоящему положению, и представляется Руководителю проекта на рассмотрение.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Руководитель проекта рассматривает план реализации проекта в течение 3 рабочих дней после его поступления. По результатам рассмотрения утверждает план либо возвращает его на доработку Проектному комитету. Доработка плана Проектным комитетом осуществляется в течение 3 рабочих дней со дня его возврата.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 реализации проекта, утвержденный Руководителем проекта, направляется Проектному комитету и участникам проекта для реализации проекта, а также для проведения мониторинга реализации проекта. День утверждения плана является днем начала реализации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 целью осуществления мониторинга реализации проекта информация, необходимая для составления отчетности, направляется участниками проекта в Проектный комитет.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мониторинга и оценки рисков реализации проекта Проектным комитетом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Руководителю проекта для принятия управленческих решений по реализации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основании отчетных данных о реализации проекта, полученных от участников проекта, Проектным комитетом формируется итоговый отчет. По результатам оценки отчетных данных формируются предложения: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проекта - в случае, если цели проекта достигнуты, задачи проекта решены либо цели проекта не могут быть достигнуты, а задачи проекта не могут быть решены ни при каких условиях;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отчет и указанные предложения направляются Проектным комитетом Руководителю проекта для утверждения и принятия решений, указанных в </w:t>
      </w:r>
      <w:hyperlink r:id="rId8" w:anchor="Par15" w:history="1">
        <w:r>
          <w:rPr>
            <w:rStyle w:val="a3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15. В случае принятия Руководителем проекта решения: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завершении проекта - результаты реализации проекта размещаются на сайте администрации Васильевского сельсовета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проекта - результаты реализации проекта размещаются на сайте администрации Васильевского сельсовета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Интернет, формируется новый проект, направленный на развитие результатов, достигнутых при реализации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Изменения в проект вносятся в том же порядке, который предусмотрен настоящим положением для утверждения проекта.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2522" w:rsidRDefault="00FF2522" w:rsidP="00FF2522">
      <w:pPr>
        <w:pStyle w:val="ConsPlusTitle"/>
        <w:ind w:lef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об организации проектной деятельности в администрации муниципального образования Васильевский сельсовет </w:t>
      </w: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Оренбургской области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2"/>
        <w:tblW w:w="10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2"/>
        <w:gridCol w:w="7088"/>
      </w:tblGrid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3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Васильевский сельсовет 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Адушкина Л.П., Мухина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Коновалова Н.А.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Васильевский сельсовет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МО Васильевский сельсовет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эстетического уровня благоустройства и дизайна здания, формирование комфортной среды жизнедеятельности,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полноудовлетворяющей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духовные потребности человека;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населения в процессы взаимодействия с органами местного самоуправления;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населения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поселения;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населенного пункта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(результаты)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комфортности и уровня жизни населения Васильевского сельсовета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успеха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деревянного пола в здании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керамогранитные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FF2522" w:rsidTr="00FF252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реализации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 w:rsidP="00AB0B4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Риск нестабильности финансовых поступлений.</w:t>
            </w:r>
          </w:p>
          <w:p w:rsidR="00FF2522" w:rsidRDefault="00FF2522" w:rsidP="00AB0B4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Риск невыполнения Подрядчиком обязательств, предусмотренных муниципальным контрактом.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Форс-мажорные обстоятельства.</w:t>
            </w:r>
          </w:p>
        </w:tc>
      </w:tr>
      <w:tr w:rsidR="00FF2522" w:rsidTr="00FF2522">
        <w:trPr>
          <w:trHeight w:val="73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отчетности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полной реализации проекта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(сентябрь-октябрь 2019 года)</w:t>
            </w:r>
          </w:p>
        </w:tc>
      </w:tr>
    </w:tbl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2522" w:rsidRDefault="00FF2522" w:rsidP="00FF2522">
      <w:pPr>
        <w:pStyle w:val="ConsPlusTitle"/>
        <w:ind w:lef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об организации проектной деятельности в администрации муниципального образования Васильевский сельсовет </w:t>
      </w: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Оренбургской области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ДК с. Васильевка ул.Школьная, 3 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F2522" w:rsidRDefault="00FF2522" w:rsidP="00FF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422"/>
        <w:gridCol w:w="2229"/>
        <w:gridCol w:w="2268"/>
      </w:tblGrid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FF2522" w:rsidTr="00FF2522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локальной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сметы на 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с.Васильевка,ул.Школьная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 июль 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положительного заключения о достоверности определения сметной стоимость в ГАУ «Государственная экспертиза Оренбургской области»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2018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нормативно-правовой базы  в сфере регулирования проектной деятельности 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 инициативной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с жителями с. </w:t>
            </w:r>
            <w:r>
              <w:rPr>
                <w:rFonts w:ascii="Times New Roman" w:hAnsi="Times New Roman"/>
                <w:sz w:val="28"/>
                <w:szCs w:val="28"/>
              </w:rPr>
              <w:t>Васильевка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сбору денежных средств  для выполнения проекта инициативного бюджетирования на 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ДК  с..Васильевка  ул. Школьная,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инициативной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июнь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аукционной документации; проведение аукциона и заключение муниципального контракта по результатам аукциона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– июн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 капитального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ДК с. Васильевка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/>
                <w:sz w:val="28"/>
                <w:szCs w:val="28"/>
              </w:rPr>
              <w:t>ь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 за ходом ремонтных работ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группа,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/>
                <w:sz w:val="28"/>
                <w:szCs w:val="28"/>
              </w:rPr>
              <w:t>ь- август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мониторинга и оценка рисков реализации проекта, формирование предложений, направленных на совершенствование реализации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</w:t>
            </w:r>
            <w:r>
              <w:rPr>
                <w:rFonts w:ascii="Times New Roman" w:hAnsi="Times New Roman"/>
                <w:sz w:val="28"/>
                <w:szCs w:val="28"/>
              </w:rPr>
              <w:t>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Завершение капитального ремонта </w:t>
            </w:r>
            <w:r>
              <w:rPr>
                <w:rFonts w:ascii="Times New Roman" w:hAnsi="Times New Roman"/>
                <w:sz w:val="28"/>
                <w:szCs w:val="28"/>
              </w:rPr>
              <w:t>ДК с.Васильевка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Проекта;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2019г.</w:t>
            </w:r>
          </w:p>
        </w:tc>
      </w:tr>
      <w:tr w:rsidR="00FF2522" w:rsidTr="00FF2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 контроль завершения ремонтных работ,  приемка выполненных работ.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итоговой отчетности об исполнении 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группа,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Проектный комитет,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2" w:rsidRDefault="00F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FF2522" w:rsidRDefault="00FF2522" w:rsidP="00FF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FF2522" w:rsidRDefault="00FF2522" w:rsidP="00FF25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13.11.2018 г  № 65-п</w:t>
      </w:r>
    </w:p>
    <w:p w:rsidR="00FF2522" w:rsidRDefault="00FF2522" w:rsidP="00FF25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22" w:rsidRDefault="00FF2522" w:rsidP="00FF2522"/>
    <w:p w:rsidR="00FF2522" w:rsidRDefault="00FF2522" w:rsidP="00FF2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F2522" w:rsidRDefault="00FF2522" w:rsidP="00FF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проектного комитета в муниципальном образовании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F2522" w:rsidRDefault="00FF2522" w:rsidP="00FF2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522" w:rsidRDefault="00FF2522" w:rsidP="00FF252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F2522" w:rsidRDefault="00FF2522" w:rsidP="00FF2522">
      <w:pPr>
        <w:pStyle w:val="a8"/>
        <w:spacing w:after="0" w:line="240" w:lineRule="auto"/>
        <w:ind w:left="363"/>
        <w:rPr>
          <w:rFonts w:ascii="Times New Roman" w:hAnsi="Times New Roman"/>
          <w:sz w:val="28"/>
          <w:szCs w:val="28"/>
        </w:rPr>
      </w:pPr>
    </w:p>
    <w:p w:rsidR="00FF2522" w:rsidRDefault="00FF2522" w:rsidP="00FF2522">
      <w:pPr>
        <w:pStyle w:val="a8"/>
        <w:numPr>
          <w:ilvl w:val="0"/>
          <w:numId w:val="4"/>
        </w:numPr>
        <w:spacing w:after="0" w:line="240" w:lineRule="auto"/>
        <w:ind w:left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Адушкина Л.П..- зам главы администрации сельсовета</w:t>
      </w:r>
    </w:p>
    <w:p w:rsidR="00FF2522" w:rsidRDefault="00FF2522" w:rsidP="00FF2522">
      <w:pPr>
        <w:pStyle w:val="a8"/>
        <w:numPr>
          <w:ilvl w:val="0"/>
          <w:numId w:val="4"/>
        </w:numPr>
        <w:spacing w:after="0" w:line="240" w:lineRule="auto"/>
        <w:ind w:left="3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О.В. - специалист 1 категории администрации МО Васильевский сельсовет;</w:t>
      </w:r>
    </w:p>
    <w:p w:rsidR="00FF2522" w:rsidRDefault="00FF2522" w:rsidP="00FF2522">
      <w:pPr>
        <w:pStyle w:val="a8"/>
        <w:numPr>
          <w:ilvl w:val="0"/>
          <w:numId w:val="4"/>
        </w:numPr>
        <w:spacing w:after="0" w:line="240" w:lineRule="auto"/>
        <w:ind w:left="36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Е.А.-  бухгалтер администрации</w:t>
      </w:r>
    </w:p>
    <w:p w:rsidR="00FF2522" w:rsidRDefault="00FF2522" w:rsidP="00FF2522">
      <w:pPr>
        <w:pStyle w:val="a8"/>
        <w:numPr>
          <w:ilvl w:val="0"/>
          <w:numId w:val="4"/>
        </w:numPr>
        <w:spacing w:after="0" w:line="240" w:lineRule="auto"/>
        <w:ind w:left="363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Г.И – директор ДК с. Васильевка</w:t>
      </w:r>
    </w:p>
    <w:p w:rsidR="00FF2522" w:rsidRDefault="00FF2522" w:rsidP="00FF2522">
      <w:pPr>
        <w:pStyle w:val="a8"/>
        <w:numPr>
          <w:ilvl w:val="0"/>
          <w:numId w:val="4"/>
        </w:numPr>
        <w:spacing w:after="0" w:line="240" w:lineRule="auto"/>
        <w:ind w:left="36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Н.А. – депутат Совета депутатов, директор МОБУ Васильевской СОШ</w:t>
      </w:r>
    </w:p>
    <w:p w:rsidR="00FF2522" w:rsidRDefault="00FF2522" w:rsidP="00FF252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F2522" w:rsidRDefault="00FF2522" w:rsidP="00FF25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F2522" w:rsidRDefault="00FF2522" w:rsidP="00FF25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6290" w:rsidRPr="00FF2522" w:rsidRDefault="00C56290">
      <w:pPr>
        <w:rPr>
          <w:rFonts w:ascii="Times New Roman" w:hAnsi="Times New Roman" w:cs="Times New Roman"/>
        </w:rPr>
      </w:pPr>
    </w:p>
    <w:sectPr w:rsidR="00C56290" w:rsidRPr="00FF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6DE"/>
    <w:multiLevelType w:val="hybridMultilevel"/>
    <w:tmpl w:val="25F450A8"/>
    <w:lvl w:ilvl="0" w:tplc="806074C4">
      <w:start w:val="1"/>
      <w:numFmt w:val="decimal"/>
      <w:lvlText w:val="%1."/>
      <w:lvlJc w:val="left"/>
      <w:pPr>
        <w:ind w:left="1933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11772"/>
    <w:multiLevelType w:val="hybridMultilevel"/>
    <w:tmpl w:val="006A4DC0"/>
    <w:lvl w:ilvl="0" w:tplc="26C6C4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92B08"/>
    <w:multiLevelType w:val="hybridMultilevel"/>
    <w:tmpl w:val="FD5C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2"/>
    <w:rsid w:val="00B61408"/>
    <w:rsid w:val="00C5629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82ED-0EE1-4EBB-A68C-1D21C5A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252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252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semiHidden/>
    <w:unhideWhenUsed/>
    <w:rsid w:val="00FF252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F252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F2522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F25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2522"/>
  </w:style>
  <w:style w:type="paragraph" w:styleId="a8">
    <w:name w:val="List Paragraph"/>
    <w:basedOn w:val="a"/>
    <w:uiPriority w:val="34"/>
    <w:qFormat/>
    <w:rsid w:val="00FF25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2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FF2522"/>
    <w:rPr>
      <w:rFonts w:ascii="Times New Roman" w:hAnsi="Times New Roman" w:cs="Times New Roman" w:hint="default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F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65-&#108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65-&#108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65-&#1087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2018-11-15T06:24:00Z</dcterms:created>
  <dcterms:modified xsi:type="dcterms:W3CDTF">2018-11-15T06:24:00Z</dcterms:modified>
</cp:coreProperties>
</file>