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tblBorders>
          <w:insideH w:val="single" w:sz="4" w:space="0" w:color="auto"/>
        </w:tblBorders>
        <w:tblLook w:val="01E0" w:firstRow="1" w:lastRow="1" w:firstColumn="1" w:lastColumn="1" w:noHBand="0" w:noVBand="0"/>
      </w:tblPr>
      <w:tblGrid>
        <w:gridCol w:w="3096"/>
        <w:gridCol w:w="3096"/>
        <w:gridCol w:w="3568"/>
      </w:tblGrid>
      <w:tr w:rsidR="00726005" w:rsidRPr="005E7190" w:rsidTr="00694AA9">
        <w:trPr>
          <w:trHeight w:val="961"/>
        </w:trPr>
        <w:tc>
          <w:tcPr>
            <w:tcW w:w="3096" w:type="dxa"/>
          </w:tcPr>
          <w:p w:rsidR="00726005" w:rsidRPr="005E7190" w:rsidRDefault="00726005" w:rsidP="00694AA9">
            <w:pPr>
              <w:widowControl w:val="0"/>
              <w:autoSpaceDE w:val="0"/>
              <w:autoSpaceDN w:val="0"/>
              <w:adjustRightInd w:val="0"/>
              <w:ind w:right="-142"/>
              <w:jc w:val="center"/>
              <w:rPr>
                <w:b/>
                <w:bCs/>
                <w:szCs w:val="28"/>
              </w:rPr>
            </w:pPr>
            <w:bookmarkStart w:id="0" w:name="_GoBack"/>
            <w:bookmarkEnd w:id="0"/>
          </w:p>
        </w:tc>
        <w:tc>
          <w:tcPr>
            <w:tcW w:w="3096" w:type="dxa"/>
            <w:hideMark/>
          </w:tcPr>
          <w:p w:rsidR="00726005" w:rsidRPr="005E7190" w:rsidRDefault="00726005" w:rsidP="00694AA9">
            <w:pPr>
              <w:widowControl w:val="0"/>
              <w:autoSpaceDE w:val="0"/>
              <w:autoSpaceDN w:val="0"/>
              <w:adjustRightInd w:val="0"/>
              <w:ind w:right="-142"/>
              <w:jc w:val="center"/>
              <w:rPr>
                <w:b/>
                <w:bCs/>
                <w:szCs w:val="28"/>
              </w:rPr>
            </w:pPr>
            <w:r w:rsidRPr="00C86E37">
              <w:rPr>
                <w:noProof/>
                <w:szCs w:val="28"/>
              </w:rPr>
              <w:drawing>
                <wp:inline distT="0" distB="0" distL="0" distR="0">
                  <wp:extent cx="571500" cy="609600"/>
                  <wp:effectExtent l="19050" t="0" r="0" b="0"/>
                  <wp:docPr id="2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tc>
        <w:tc>
          <w:tcPr>
            <w:tcW w:w="3568" w:type="dxa"/>
            <w:hideMark/>
          </w:tcPr>
          <w:p w:rsidR="00726005" w:rsidRPr="005E7190" w:rsidRDefault="00726005" w:rsidP="00694AA9">
            <w:pPr>
              <w:widowControl w:val="0"/>
              <w:autoSpaceDE w:val="0"/>
              <w:autoSpaceDN w:val="0"/>
              <w:adjustRightInd w:val="0"/>
            </w:pPr>
          </w:p>
        </w:tc>
      </w:tr>
    </w:tbl>
    <w:p w:rsidR="00726005" w:rsidRPr="005E7190" w:rsidRDefault="00726005" w:rsidP="00726005">
      <w:pPr>
        <w:pStyle w:val="a3"/>
        <w:jc w:val="center"/>
        <w:rPr>
          <w:rFonts w:ascii="Times New Roman" w:hAnsi="Times New Roman"/>
          <w:sz w:val="28"/>
          <w:szCs w:val="28"/>
        </w:rPr>
      </w:pPr>
    </w:p>
    <w:p w:rsidR="00726005" w:rsidRPr="005E7190" w:rsidRDefault="00726005" w:rsidP="00726005">
      <w:pPr>
        <w:pStyle w:val="a3"/>
        <w:jc w:val="center"/>
        <w:rPr>
          <w:rFonts w:ascii="Times New Roman" w:hAnsi="Times New Roman"/>
          <w:b/>
          <w:bCs/>
          <w:sz w:val="28"/>
          <w:szCs w:val="28"/>
        </w:rPr>
      </w:pPr>
      <w:r w:rsidRPr="005E7190">
        <w:rPr>
          <w:rFonts w:ascii="Times New Roman" w:hAnsi="Times New Roman"/>
          <w:b/>
          <w:bCs/>
          <w:sz w:val="28"/>
          <w:szCs w:val="28"/>
        </w:rPr>
        <w:t>СОВЕТ ДЕПУТАТОВ МУНИЦИПАЛЬНОГО ОБРАЗОВАНИЯ</w:t>
      </w:r>
    </w:p>
    <w:p w:rsidR="00726005" w:rsidRPr="005E7190" w:rsidRDefault="00726005" w:rsidP="00726005">
      <w:pPr>
        <w:pStyle w:val="a3"/>
        <w:jc w:val="center"/>
        <w:rPr>
          <w:rFonts w:ascii="Times New Roman" w:hAnsi="Times New Roman"/>
          <w:b/>
          <w:bCs/>
          <w:sz w:val="28"/>
          <w:szCs w:val="28"/>
        </w:rPr>
      </w:pPr>
      <w:r>
        <w:rPr>
          <w:rFonts w:ascii="Times New Roman" w:hAnsi="Times New Roman"/>
          <w:b/>
          <w:bCs/>
          <w:sz w:val="28"/>
          <w:szCs w:val="28"/>
        </w:rPr>
        <w:t>ВАСИЛЬЕВСКИЙ</w:t>
      </w:r>
      <w:r w:rsidRPr="005E7190">
        <w:rPr>
          <w:rFonts w:ascii="Times New Roman" w:hAnsi="Times New Roman"/>
          <w:b/>
          <w:bCs/>
          <w:sz w:val="28"/>
          <w:szCs w:val="28"/>
        </w:rPr>
        <w:t xml:space="preserve">  СЕЛЬСОВЕТ САРАКТАШСКОГО РАЙОНА</w:t>
      </w:r>
    </w:p>
    <w:p w:rsidR="00726005" w:rsidRPr="005E7190" w:rsidRDefault="00726005" w:rsidP="00726005">
      <w:pPr>
        <w:pStyle w:val="a3"/>
        <w:jc w:val="center"/>
        <w:rPr>
          <w:rFonts w:ascii="Times New Roman" w:hAnsi="Times New Roman"/>
          <w:b/>
          <w:bCs/>
          <w:sz w:val="28"/>
          <w:szCs w:val="28"/>
        </w:rPr>
      </w:pPr>
      <w:r w:rsidRPr="005E7190">
        <w:rPr>
          <w:rFonts w:ascii="Times New Roman" w:hAnsi="Times New Roman"/>
          <w:b/>
          <w:bCs/>
          <w:sz w:val="28"/>
          <w:szCs w:val="28"/>
        </w:rPr>
        <w:t>ОРЕНБУРГСКОЙ ОБЛАСТИ</w:t>
      </w:r>
    </w:p>
    <w:p w:rsidR="00726005" w:rsidRPr="005E7190" w:rsidRDefault="00726005" w:rsidP="00726005">
      <w:pPr>
        <w:pStyle w:val="a3"/>
        <w:jc w:val="center"/>
        <w:rPr>
          <w:rFonts w:ascii="Times New Roman" w:hAnsi="Times New Roman"/>
          <w:b/>
          <w:bCs/>
          <w:sz w:val="28"/>
          <w:szCs w:val="28"/>
        </w:rPr>
      </w:pPr>
      <w:r w:rsidRPr="005E7190">
        <w:rPr>
          <w:rFonts w:ascii="Times New Roman" w:hAnsi="Times New Roman"/>
          <w:b/>
          <w:bCs/>
          <w:sz w:val="28"/>
          <w:szCs w:val="28"/>
        </w:rPr>
        <w:t>ТРЕТИЙ СОЗЫВ</w:t>
      </w:r>
    </w:p>
    <w:p w:rsidR="00726005" w:rsidRPr="005E7190" w:rsidRDefault="00726005" w:rsidP="00726005">
      <w:pPr>
        <w:pStyle w:val="a3"/>
        <w:jc w:val="center"/>
        <w:rPr>
          <w:rFonts w:ascii="Times New Roman" w:hAnsi="Times New Roman"/>
          <w:b/>
          <w:bCs/>
          <w:sz w:val="28"/>
          <w:szCs w:val="28"/>
        </w:rPr>
      </w:pPr>
    </w:p>
    <w:p w:rsidR="00726005" w:rsidRPr="005E7190" w:rsidRDefault="00726005" w:rsidP="00726005">
      <w:pPr>
        <w:pStyle w:val="a3"/>
        <w:jc w:val="center"/>
        <w:rPr>
          <w:rFonts w:ascii="Times New Roman" w:hAnsi="Times New Roman"/>
          <w:b/>
          <w:bCs/>
          <w:sz w:val="28"/>
          <w:szCs w:val="28"/>
        </w:rPr>
      </w:pPr>
      <w:r w:rsidRPr="005E7190">
        <w:rPr>
          <w:rFonts w:ascii="Times New Roman" w:hAnsi="Times New Roman"/>
          <w:b/>
          <w:bCs/>
          <w:sz w:val="28"/>
          <w:szCs w:val="28"/>
        </w:rPr>
        <w:t>РЕШЕНИЕ</w:t>
      </w:r>
    </w:p>
    <w:p w:rsidR="00726005" w:rsidRPr="005E7190" w:rsidRDefault="00726005" w:rsidP="00726005">
      <w:pPr>
        <w:pStyle w:val="a3"/>
        <w:jc w:val="center"/>
        <w:rPr>
          <w:rFonts w:ascii="Times New Roman" w:hAnsi="Times New Roman"/>
          <w:sz w:val="28"/>
          <w:szCs w:val="28"/>
        </w:rPr>
      </w:pPr>
      <w:r>
        <w:rPr>
          <w:rFonts w:ascii="Times New Roman" w:hAnsi="Times New Roman"/>
          <w:sz w:val="28"/>
          <w:szCs w:val="28"/>
        </w:rPr>
        <w:t>двадцать восьмого</w:t>
      </w:r>
      <w:r w:rsidRPr="005E7190">
        <w:rPr>
          <w:rFonts w:ascii="Times New Roman" w:hAnsi="Times New Roman"/>
          <w:sz w:val="28"/>
          <w:szCs w:val="28"/>
        </w:rPr>
        <w:t xml:space="preserve"> заседания Совета депутатов</w:t>
      </w:r>
    </w:p>
    <w:p w:rsidR="00726005" w:rsidRPr="005E7190" w:rsidRDefault="00726005" w:rsidP="00726005">
      <w:pPr>
        <w:pStyle w:val="a3"/>
        <w:jc w:val="center"/>
        <w:rPr>
          <w:rFonts w:ascii="Times New Roman" w:hAnsi="Times New Roman"/>
          <w:sz w:val="28"/>
          <w:szCs w:val="28"/>
        </w:rPr>
      </w:pPr>
      <w:r w:rsidRPr="005E7190">
        <w:rPr>
          <w:rFonts w:ascii="Times New Roman" w:hAnsi="Times New Roman"/>
          <w:sz w:val="28"/>
          <w:szCs w:val="28"/>
        </w:rPr>
        <w:t>муницип</w:t>
      </w:r>
      <w:r>
        <w:rPr>
          <w:rFonts w:ascii="Times New Roman" w:hAnsi="Times New Roman"/>
          <w:sz w:val="28"/>
          <w:szCs w:val="28"/>
        </w:rPr>
        <w:t>ального образования Васильевский</w:t>
      </w:r>
      <w:r w:rsidRPr="005E7190">
        <w:rPr>
          <w:rFonts w:ascii="Times New Roman" w:hAnsi="Times New Roman"/>
          <w:sz w:val="28"/>
          <w:szCs w:val="28"/>
        </w:rPr>
        <w:t xml:space="preserve">  сельсовет</w:t>
      </w:r>
    </w:p>
    <w:p w:rsidR="00726005" w:rsidRPr="005E7190" w:rsidRDefault="00726005" w:rsidP="00726005">
      <w:pPr>
        <w:pStyle w:val="a3"/>
        <w:jc w:val="center"/>
        <w:rPr>
          <w:rFonts w:ascii="Times New Roman" w:hAnsi="Times New Roman"/>
          <w:sz w:val="28"/>
          <w:szCs w:val="28"/>
        </w:rPr>
      </w:pPr>
      <w:r w:rsidRPr="005E7190">
        <w:rPr>
          <w:rFonts w:ascii="Times New Roman" w:hAnsi="Times New Roman"/>
          <w:sz w:val="28"/>
          <w:szCs w:val="28"/>
        </w:rPr>
        <w:t>третьего  созыва</w:t>
      </w:r>
    </w:p>
    <w:p w:rsidR="00726005" w:rsidRPr="005E7190" w:rsidRDefault="00726005" w:rsidP="00726005">
      <w:pPr>
        <w:pStyle w:val="a3"/>
        <w:jc w:val="both"/>
        <w:rPr>
          <w:rFonts w:ascii="Times New Roman" w:hAnsi="Times New Roman"/>
          <w:sz w:val="28"/>
          <w:szCs w:val="28"/>
        </w:rPr>
      </w:pPr>
    </w:p>
    <w:p w:rsidR="00726005" w:rsidRPr="00503D09" w:rsidRDefault="00726005" w:rsidP="00726005">
      <w:pPr>
        <w:rPr>
          <w:rFonts w:ascii="Times New Roman" w:hAnsi="Times New Roman" w:cs="Times New Roman"/>
          <w:sz w:val="28"/>
          <w:szCs w:val="28"/>
        </w:rPr>
      </w:pPr>
      <w:proofErr w:type="gramStart"/>
      <w:r w:rsidRPr="00503D09">
        <w:rPr>
          <w:rFonts w:ascii="Times New Roman" w:hAnsi="Times New Roman" w:cs="Times New Roman"/>
          <w:sz w:val="28"/>
          <w:szCs w:val="28"/>
        </w:rPr>
        <w:t>от  28</w:t>
      </w:r>
      <w:proofErr w:type="gramEnd"/>
      <w:r w:rsidRPr="00503D09">
        <w:rPr>
          <w:rFonts w:ascii="Times New Roman" w:hAnsi="Times New Roman" w:cs="Times New Roman"/>
          <w:sz w:val="28"/>
          <w:szCs w:val="28"/>
        </w:rPr>
        <w:t xml:space="preserve"> сентября  </w:t>
      </w:r>
      <w:r>
        <w:rPr>
          <w:rFonts w:ascii="Times New Roman" w:hAnsi="Times New Roman" w:cs="Times New Roman"/>
          <w:sz w:val="28"/>
          <w:szCs w:val="28"/>
        </w:rPr>
        <w:t xml:space="preserve">2018 года              </w:t>
      </w:r>
      <w:r w:rsidRPr="00503D09">
        <w:rPr>
          <w:rFonts w:ascii="Times New Roman" w:hAnsi="Times New Roman" w:cs="Times New Roman"/>
          <w:sz w:val="28"/>
          <w:szCs w:val="28"/>
        </w:rPr>
        <w:t xml:space="preserve">с. Васильевка             </w:t>
      </w:r>
      <w:r>
        <w:rPr>
          <w:rFonts w:ascii="Times New Roman" w:hAnsi="Times New Roman" w:cs="Times New Roman"/>
          <w:sz w:val="28"/>
          <w:szCs w:val="28"/>
        </w:rPr>
        <w:t xml:space="preserve">     </w:t>
      </w:r>
      <w:r w:rsidRPr="00503D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3D09">
        <w:rPr>
          <w:rFonts w:ascii="Times New Roman" w:hAnsi="Times New Roman" w:cs="Times New Roman"/>
          <w:sz w:val="28"/>
          <w:szCs w:val="28"/>
        </w:rPr>
        <w:t xml:space="preserve">№  </w:t>
      </w:r>
      <w:r>
        <w:rPr>
          <w:rFonts w:ascii="Times New Roman" w:hAnsi="Times New Roman" w:cs="Times New Roman"/>
          <w:sz w:val="28"/>
          <w:szCs w:val="28"/>
        </w:rPr>
        <w:t>115</w:t>
      </w:r>
    </w:p>
    <w:p w:rsidR="00726005" w:rsidRDefault="00726005" w:rsidP="00726005">
      <w:pPr>
        <w:pStyle w:val="ConsPlusNormal"/>
        <w:jc w:val="both"/>
        <w:outlineLvl w:val="0"/>
      </w:pPr>
    </w:p>
    <w:p w:rsidR="00726005" w:rsidRPr="001446F3" w:rsidRDefault="00726005" w:rsidP="00726005">
      <w:pPr>
        <w:pStyle w:val="ConsPlusTitle"/>
        <w:jc w:val="center"/>
        <w:rPr>
          <w:sz w:val="28"/>
          <w:szCs w:val="28"/>
        </w:rPr>
      </w:pPr>
    </w:p>
    <w:p w:rsidR="00726005" w:rsidRDefault="00726005" w:rsidP="00726005">
      <w:pPr>
        <w:pStyle w:val="ConsPlusTitle"/>
        <w:jc w:val="center"/>
        <w:rPr>
          <w:sz w:val="28"/>
          <w:szCs w:val="28"/>
        </w:rPr>
      </w:pPr>
      <w:r w:rsidRPr="001446F3">
        <w:rPr>
          <w:sz w:val="28"/>
          <w:szCs w:val="28"/>
        </w:rPr>
        <w:t>ОБ УТВЕРЖДЕНИИ ПОЛОЖЕНИЯ О ПОРЯДКЕ НАЗНАЧЕНИЯ И ПРОВЕДЕНИЯ</w:t>
      </w:r>
      <w:r>
        <w:rPr>
          <w:sz w:val="28"/>
          <w:szCs w:val="28"/>
        </w:rPr>
        <w:t xml:space="preserve"> </w:t>
      </w:r>
      <w:r w:rsidRPr="001446F3">
        <w:rPr>
          <w:sz w:val="28"/>
          <w:szCs w:val="28"/>
        </w:rPr>
        <w:t xml:space="preserve">СОБРАНИЙ </w:t>
      </w:r>
      <w:r>
        <w:rPr>
          <w:sz w:val="28"/>
          <w:szCs w:val="28"/>
        </w:rPr>
        <w:t>(</w:t>
      </w:r>
      <w:r w:rsidRPr="001446F3">
        <w:rPr>
          <w:sz w:val="28"/>
          <w:szCs w:val="28"/>
        </w:rPr>
        <w:t>КОНФЕРЕНЦИЙ</w:t>
      </w:r>
      <w:r>
        <w:rPr>
          <w:sz w:val="28"/>
          <w:szCs w:val="28"/>
        </w:rPr>
        <w:t>)</w:t>
      </w:r>
      <w:r w:rsidRPr="001446F3">
        <w:rPr>
          <w:sz w:val="28"/>
          <w:szCs w:val="28"/>
        </w:rPr>
        <w:t xml:space="preserve"> ГРАЖДАН </w:t>
      </w:r>
      <w:r>
        <w:rPr>
          <w:sz w:val="28"/>
          <w:szCs w:val="28"/>
        </w:rPr>
        <w:t>МУНИЦИПАЛЬНОГО ОБРАЗОВАНИЯ ВАСИЛЬЕВСКИЙ СЕЛЬСОВЕТ САРАКТАШСКОГО РАЙОНА ОРЕНБУРГСКОЙ ОБЛАСТИ</w:t>
      </w:r>
    </w:p>
    <w:p w:rsidR="00726005" w:rsidRPr="001446F3" w:rsidRDefault="00726005" w:rsidP="00726005">
      <w:pPr>
        <w:pStyle w:val="ConsPlusNormal"/>
        <w:jc w:val="both"/>
        <w:rPr>
          <w:rFonts w:ascii="Times New Roman" w:hAnsi="Times New Roman" w:cs="Times New Roman"/>
          <w:sz w:val="28"/>
          <w:szCs w:val="28"/>
        </w:rPr>
      </w:pPr>
    </w:p>
    <w:p w:rsidR="00726005" w:rsidRDefault="00726005" w:rsidP="00726005">
      <w:pPr>
        <w:pStyle w:val="ConsPlusNormal"/>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В соответствии с требованиями </w:t>
      </w:r>
      <w:hyperlink r:id="rId5" w:history="1">
        <w:r w:rsidRPr="001446F3">
          <w:rPr>
            <w:rFonts w:ascii="Times New Roman" w:hAnsi="Times New Roman" w:cs="Times New Roman"/>
            <w:color w:val="0000FF"/>
            <w:sz w:val="28"/>
            <w:szCs w:val="28"/>
          </w:rPr>
          <w:t>ст. 29</w:t>
        </w:r>
      </w:hyperlink>
      <w:r w:rsidRPr="001446F3">
        <w:rPr>
          <w:rFonts w:ascii="Times New Roman" w:hAnsi="Times New Roman" w:cs="Times New Roman"/>
          <w:sz w:val="28"/>
          <w:szCs w:val="28"/>
        </w:rPr>
        <w:t xml:space="preserve">, </w:t>
      </w:r>
      <w:hyperlink r:id="rId6" w:history="1">
        <w:r w:rsidRPr="001446F3">
          <w:rPr>
            <w:rFonts w:ascii="Times New Roman" w:hAnsi="Times New Roman" w:cs="Times New Roman"/>
            <w:color w:val="0000FF"/>
            <w:sz w:val="28"/>
            <w:szCs w:val="28"/>
          </w:rPr>
          <w:t>30</w:t>
        </w:r>
      </w:hyperlink>
      <w:r w:rsidRPr="001446F3">
        <w:rPr>
          <w:rFonts w:ascii="Times New Roman" w:hAnsi="Times New Roman" w:cs="Times New Roman"/>
          <w:sz w:val="28"/>
          <w:szCs w:val="28"/>
        </w:rPr>
        <w:t xml:space="preserve"> Федерального </w:t>
      </w:r>
      <w:hyperlink r:id="rId7" w:history="1">
        <w:r w:rsidRPr="001446F3">
          <w:rPr>
            <w:rFonts w:ascii="Times New Roman" w:hAnsi="Times New Roman" w:cs="Times New Roman"/>
            <w:color w:val="0000FF"/>
            <w:sz w:val="28"/>
            <w:szCs w:val="28"/>
          </w:rPr>
          <w:t>закона</w:t>
        </w:r>
      </w:hyperlink>
      <w:r w:rsidRPr="001446F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 основании </w:t>
      </w:r>
      <w:hyperlink r:id="rId8" w:history="1">
        <w:r w:rsidRPr="001446F3">
          <w:rPr>
            <w:rFonts w:ascii="Times New Roman" w:hAnsi="Times New Roman" w:cs="Times New Roman"/>
            <w:color w:val="0000FF"/>
            <w:sz w:val="28"/>
            <w:szCs w:val="28"/>
          </w:rPr>
          <w:t>Устава</w:t>
        </w:r>
      </w:hyperlink>
      <w:r w:rsidRPr="001446F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p w:rsidR="00726005" w:rsidRDefault="00726005" w:rsidP="00726005">
      <w:pPr>
        <w:pStyle w:val="ConsPlusNormal"/>
        <w:ind w:firstLine="540"/>
        <w:jc w:val="both"/>
        <w:rPr>
          <w:rFonts w:ascii="Times New Roman" w:hAnsi="Times New Roman" w:cs="Times New Roman"/>
          <w:sz w:val="28"/>
          <w:szCs w:val="28"/>
        </w:rPr>
      </w:pPr>
    </w:p>
    <w:p w:rsidR="00726005" w:rsidRDefault="00726005" w:rsidP="00726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сельсовета</w:t>
      </w:r>
    </w:p>
    <w:p w:rsidR="00726005" w:rsidRDefault="00726005" w:rsidP="00726005">
      <w:pPr>
        <w:pStyle w:val="ConsPlusNormal"/>
        <w:ind w:firstLine="540"/>
        <w:jc w:val="both"/>
        <w:rPr>
          <w:rFonts w:ascii="Times New Roman" w:hAnsi="Times New Roman" w:cs="Times New Roman"/>
          <w:sz w:val="28"/>
          <w:szCs w:val="28"/>
        </w:rPr>
      </w:pPr>
    </w:p>
    <w:p w:rsidR="00726005" w:rsidRPr="001446F3" w:rsidRDefault="00726005" w:rsidP="00726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 Е Ш И Л:</w:t>
      </w:r>
    </w:p>
    <w:p w:rsidR="00726005" w:rsidRPr="001446F3" w:rsidRDefault="00726005" w:rsidP="00726005">
      <w:pPr>
        <w:pStyle w:val="ConsPlusNormal"/>
        <w:spacing w:before="220"/>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1. Утвердить </w:t>
      </w:r>
      <w:hyperlink w:anchor="P35" w:history="1">
        <w:r w:rsidRPr="001446F3">
          <w:rPr>
            <w:rFonts w:ascii="Times New Roman" w:hAnsi="Times New Roman" w:cs="Times New Roman"/>
            <w:color w:val="0000FF"/>
            <w:sz w:val="28"/>
            <w:szCs w:val="28"/>
          </w:rPr>
          <w:t>Положение</w:t>
        </w:r>
      </w:hyperlink>
      <w:r w:rsidRPr="001446F3">
        <w:rPr>
          <w:rFonts w:ascii="Times New Roman" w:hAnsi="Times New Roman" w:cs="Times New Roman"/>
          <w:sz w:val="28"/>
          <w:szCs w:val="28"/>
        </w:rPr>
        <w:t xml:space="preserve"> о порядке назначения и проведения собраний </w:t>
      </w:r>
      <w:r>
        <w:rPr>
          <w:rFonts w:ascii="Times New Roman" w:hAnsi="Times New Roman" w:cs="Times New Roman"/>
          <w:sz w:val="28"/>
          <w:szCs w:val="28"/>
        </w:rPr>
        <w:t>(</w:t>
      </w:r>
      <w:r w:rsidRPr="001446F3">
        <w:rPr>
          <w:rFonts w:ascii="Times New Roman" w:hAnsi="Times New Roman" w:cs="Times New Roman"/>
          <w:sz w:val="28"/>
          <w:szCs w:val="28"/>
        </w:rPr>
        <w:t>конференций</w:t>
      </w:r>
      <w:r>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Pr>
          <w:rFonts w:ascii="Times New Roman" w:hAnsi="Times New Roman" w:cs="Times New Roman"/>
          <w:sz w:val="28"/>
          <w:szCs w:val="28"/>
        </w:rPr>
        <w:t xml:space="preserve">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согласно приложению.</w:t>
      </w:r>
    </w:p>
    <w:p w:rsidR="00726005" w:rsidRDefault="00726005" w:rsidP="0072600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1446F3">
        <w:rPr>
          <w:rFonts w:ascii="Times New Roman" w:hAnsi="Times New Roman" w:cs="Times New Roman"/>
          <w:sz w:val="28"/>
          <w:szCs w:val="28"/>
        </w:rPr>
        <w:t xml:space="preserve">. </w:t>
      </w:r>
      <w:r>
        <w:rPr>
          <w:rFonts w:ascii="Times New Roman" w:hAnsi="Times New Roman" w:cs="Times New Roman"/>
          <w:sz w:val="28"/>
          <w:szCs w:val="28"/>
        </w:rPr>
        <w:t>Настоящее решение вступает в силу после обнародования и подлежит размещению на официальном сайте администрации Васильевского сельсовета в сети Интернет.</w:t>
      </w:r>
    </w:p>
    <w:p w:rsidR="00726005" w:rsidRPr="001446F3" w:rsidRDefault="00726005" w:rsidP="00726005">
      <w:pPr>
        <w:pStyle w:val="ConsPlusNormal"/>
        <w:spacing w:before="220"/>
        <w:ind w:firstLine="540"/>
        <w:jc w:val="both"/>
        <w:rPr>
          <w:rFonts w:ascii="Times New Roman" w:hAnsi="Times New Roman" w:cs="Times New Roman"/>
          <w:sz w:val="28"/>
          <w:szCs w:val="28"/>
        </w:rPr>
      </w:pPr>
    </w:p>
    <w:p w:rsidR="00726005" w:rsidRPr="00545187" w:rsidRDefault="00726005" w:rsidP="00726005">
      <w:pPr>
        <w:ind w:firstLine="700"/>
        <w:jc w:val="both"/>
        <w:rPr>
          <w:rFonts w:ascii="Times New Roman" w:hAnsi="Times New Roman" w:cs="Times New Roman"/>
          <w:sz w:val="28"/>
          <w:szCs w:val="28"/>
        </w:rPr>
      </w:pPr>
      <w:r w:rsidRPr="00545187">
        <w:rPr>
          <w:rFonts w:ascii="Times New Roman" w:hAnsi="Times New Roman" w:cs="Times New Roman"/>
          <w:sz w:val="28"/>
          <w:szCs w:val="28"/>
        </w:rPr>
        <w:lastRenderedPageBreak/>
        <w:t>3. Контроль за исполнением данного решения возложить на постоянную комиссию по мандатным вопросам (Хасанова Л.М.)</w:t>
      </w:r>
    </w:p>
    <w:p w:rsidR="00726005" w:rsidRDefault="00726005" w:rsidP="00726005">
      <w:pPr>
        <w:pStyle w:val="ConsPlusNormal"/>
        <w:jc w:val="center"/>
        <w:rPr>
          <w:rFonts w:ascii="Times New Roman" w:hAnsi="Times New Roman" w:cs="Times New Roman"/>
          <w:sz w:val="28"/>
          <w:szCs w:val="28"/>
        </w:rPr>
      </w:pPr>
    </w:p>
    <w:p w:rsidR="00726005" w:rsidRDefault="00726005" w:rsidP="00726005">
      <w:pPr>
        <w:pStyle w:val="ConsPlusNormal"/>
        <w:jc w:val="right"/>
        <w:rPr>
          <w:rFonts w:ascii="Times New Roman" w:hAnsi="Times New Roman" w:cs="Times New Roman"/>
          <w:sz w:val="28"/>
          <w:szCs w:val="28"/>
        </w:rPr>
      </w:pPr>
    </w:p>
    <w:p w:rsidR="00726005" w:rsidRDefault="00726005" w:rsidP="00726005">
      <w:pPr>
        <w:pStyle w:val="ConsPlusNormal"/>
        <w:jc w:val="right"/>
        <w:rPr>
          <w:rFonts w:ascii="Times New Roman" w:hAnsi="Times New Roman" w:cs="Times New Roman"/>
          <w:sz w:val="28"/>
          <w:szCs w:val="28"/>
        </w:rPr>
      </w:pPr>
    </w:p>
    <w:p w:rsidR="00726005" w:rsidRDefault="00726005" w:rsidP="00726005">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сельсовета,</w:t>
      </w:r>
    </w:p>
    <w:p w:rsidR="00726005" w:rsidRDefault="00726005" w:rsidP="00726005">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Серединов</w:t>
      </w:r>
      <w:proofErr w:type="spellEnd"/>
      <w:r>
        <w:rPr>
          <w:rFonts w:ascii="Times New Roman" w:hAnsi="Times New Roman" w:cs="Times New Roman"/>
          <w:sz w:val="28"/>
          <w:szCs w:val="28"/>
        </w:rPr>
        <w:t xml:space="preserve"> А.Н.</w:t>
      </w:r>
    </w:p>
    <w:p w:rsidR="00726005" w:rsidRDefault="00726005" w:rsidP="00726005">
      <w:pPr>
        <w:pStyle w:val="ConsPlusNormal"/>
        <w:jc w:val="both"/>
        <w:rPr>
          <w:rFonts w:ascii="Times New Roman" w:hAnsi="Times New Roman" w:cs="Times New Roman"/>
          <w:sz w:val="28"/>
          <w:szCs w:val="28"/>
        </w:rPr>
      </w:pPr>
    </w:p>
    <w:p w:rsidR="00726005" w:rsidRDefault="00726005" w:rsidP="00726005">
      <w:pPr>
        <w:pStyle w:val="ConsPlusNormal"/>
        <w:jc w:val="both"/>
        <w:rPr>
          <w:rFonts w:ascii="Times New Roman" w:hAnsi="Times New Roman" w:cs="Times New Roman"/>
          <w:sz w:val="28"/>
          <w:szCs w:val="28"/>
        </w:rPr>
      </w:pPr>
    </w:p>
    <w:p w:rsidR="00726005" w:rsidRPr="001446F3" w:rsidRDefault="00726005" w:rsidP="00726005">
      <w:pPr>
        <w:pStyle w:val="ConsPlusNormal"/>
        <w:jc w:val="both"/>
        <w:rPr>
          <w:sz w:val="28"/>
          <w:szCs w:val="28"/>
        </w:rPr>
      </w:pPr>
      <w:r>
        <w:rPr>
          <w:rFonts w:ascii="Times New Roman" w:hAnsi="Times New Roman" w:cs="Times New Roman"/>
          <w:sz w:val="28"/>
          <w:szCs w:val="28"/>
        </w:rPr>
        <w:t>Разослано: администрации сельсовета, постоянной комиссии, старостам, руководителям предприятий, учреждений сельсовета, места для обнародования, прокуратуре района, в дело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26005" w:rsidRPr="001446F3" w:rsidRDefault="00726005" w:rsidP="00726005">
      <w:pPr>
        <w:pStyle w:val="ConsPlusNormal"/>
        <w:jc w:val="both"/>
        <w:rPr>
          <w:sz w:val="28"/>
          <w:szCs w:val="28"/>
        </w:rPr>
      </w:pPr>
    </w:p>
    <w:p w:rsidR="00726005" w:rsidRPr="001446F3" w:rsidRDefault="00726005" w:rsidP="00726005">
      <w:pPr>
        <w:pStyle w:val="ConsPlusNormal"/>
        <w:jc w:val="both"/>
        <w:rPr>
          <w:sz w:val="28"/>
          <w:szCs w:val="28"/>
        </w:rPr>
      </w:pPr>
    </w:p>
    <w:p w:rsidR="00726005" w:rsidRDefault="00726005" w:rsidP="00726005">
      <w:pPr>
        <w:ind w:firstLine="708"/>
        <w:rPr>
          <w:szCs w:val="28"/>
        </w:rPr>
      </w:pPr>
      <w:r>
        <w:rPr>
          <w:szCs w:val="28"/>
        </w:rPr>
        <w:t xml:space="preserve">                                                                        </w:t>
      </w: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ind w:firstLine="708"/>
        <w:rPr>
          <w:szCs w:val="28"/>
        </w:rPr>
      </w:pPr>
    </w:p>
    <w:p w:rsidR="00726005" w:rsidRDefault="00726005" w:rsidP="00726005">
      <w:pPr>
        <w:rPr>
          <w:szCs w:val="28"/>
        </w:rPr>
      </w:pPr>
    </w:p>
    <w:p w:rsidR="00726005" w:rsidRDefault="00726005" w:rsidP="00726005">
      <w:pPr>
        <w:ind w:firstLine="708"/>
        <w:rPr>
          <w:szCs w:val="28"/>
        </w:rPr>
      </w:pPr>
    </w:p>
    <w:p w:rsidR="00726005" w:rsidRPr="00503D09" w:rsidRDefault="00726005" w:rsidP="00726005">
      <w:pPr>
        <w:pStyle w:val="a3"/>
        <w:jc w:val="right"/>
        <w:rPr>
          <w:rFonts w:ascii="Times New Roman" w:hAnsi="Times New Roman" w:cs="Times New Roman"/>
          <w:sz w:val="24"/>
          <w:szCs w:val="24"/>
        </w:rPr>
      </w:pPr>
      <w:r w:rsidRPr="00503D09">
        <w:rPr>
          <w:rFonts w:ascii="Times New Roman" w:hAnsi="Times New Roman" w:cs="Times New Roman"/>
          <w:sz w:val="24"/>
          <w:szCs w:val="24"/>
        </w:rPr>
        <w:lastRenderedPageBreak/>
        <w:t xml:space="preserve"> Приложение</w:t>
      </w:r>
    </w:p>
    <w:p w:rsidR="00726005" w:rsidRPr="00503D09" w:rsidRDefault="00726005" w:rsidP="00726005">
      <w:pPr>
        <w:pStyle w:val="a3"/>
        <w:jc w:val="right"/>
        <w:rPr>
          <w:rFonts w:ascii="Times New Roman" w:hAnsi="Times New Roman" w:cs="Times New Roman"/>
          <w:sz w:val="24"/>
          <w:szCs w:val="24"/>
        </w:rPr>
      </w:pPr>
      <w:r w:rsidRPr="00503D09">
        <w:rPr>
          <w:rFonts w:ascii="Times New Roman" w:hAnsi="Times New Roman" w:cs="Times New Roman"/>
          <w:sz w:val="24"/>
          <w:szCs w:val="24"/>
        </w:rPr>
        <w:t xml:space="preserve">                                                                         к решению Совета депутатов </w:t>
      </w:r>
    </w:p>
    <w:p w:rsidR="00726005" w:rsidRPr="00503D09" w:rsidRDefault="00726005" w:rsidP="00726005">
      <w:pPr>
        <w:pStyle w:val="a3"/>
        <w:jc w:val="right"/>
        <w:rPr>
          <w:rFonts w:ascii="Times New Roman" w:hAnsi="Times New Roman" w:cs="Times New Roman"/>
          <w:sz w:val="24"/>
          <w:szCs w:val="24"/>
        </w:rPr>
      </w:pPr>
      <w:r w:rsidRPr="00503D09">
        <w:rPr>
          <w:rFonts w:ascii="Times New Roman" w:hAnsi="Times New Roman" w:cs="Times New Roman"/>
          <w:sz w:val="24"/>
          <w:szCs w:val="24"/>
        </w:rPr>
        <w:t xml:space="preserve">                                                                           </w:t>
      </w:r>
      <w:r>
        <w:rPr>
          <w:rFonts w:ascii="Times New Roman" w:hAnsi="Times New Roman" w:cs="Times New Roman"/>
          <w:sz w:val="24"/>
          <w:szCs w:val="24"/>
        </w:rPr>
        <w:t>от  28 сентября 2018 года № 115</w:t>
      </w:r>
    </w:p>
    <w:p w:rsidR="00726005" w:rsidRDefault="00726005" w:rsidP="00726005">
      <w:pPr>
        <w:pStyle w:val="ConsPlusNormal"/>
        <w:jc w:val="both"/>
      </w:pPr>
    </w:p>
    <w:p w:rsidR="00726005" w:rsidRDefault="00726005" w:rsidP="00726005">
      <w:pPr>
        <w:pStyle w:val="ConsPlusNormal"/>
        <w:jc w:val="both"/>
      </w:pP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Title"/>
        <w:jc w:val="center"/>
        <w:rPr>
          <w:sz w:val="28"/>
          <w:szCs w:val="28"/>
        </w:rPr>
      </w:pPr>
      <w:bookmarkStart w:id="1" w:name="P35"/>
      <w:bookmarkEnd w:id="1"/>
      <w:r w:rsidRPr="000645B3">
        <w:rPr>
          <w:sz w:val="28"/>
          <w:szCs w:val="28"/>
        </w:rPr>
        <w:t>ПОЛОЖЕНИЕ</w:t>
      </w:r>
    </w:p>
    <w:p w:rsidR="00726005" w:rsidRPr="000645B3" w:rsidRDefault="00726005" w:rsidP="00726005">
      <w:pPr>
        <w:pStyle w:val="ConsPlusTitle"/>
        <w:jc w:val="center"/>
        <w:rPr>
          <w:sz w:val="28"/>
          <w:szCs w:val="28"/>
        </w:rPr>
      </w:pPr>
      <w:r w:rsidRPr="000645B3">
        <w:rPr>
          <w:sz w:val="28"/>
          <w:szCs w:val="28"/>
        </w:rPr>
        <w:t xml:space="preserve">О ПОРЯДКЕ НАЗНАЧЕНИЯ И ПРОВЕДЕНИЯ СОБРАНИЙ </w:t>
      </w:r>
      <w:r>
        <w:rPr>
          <w:sz w:val="28"/>
          <w:szCs w:val="28"/>
        </w:rPr>
        <w:t>(</w:t>
      </w:r>
      <w:r w:rsidRPr="000645B3">
        <w:rPr>
          <w:sz w:val="28"/>
          <w:szCs w:val="28"/>
        </w:rPr>
        <w:t>КОНФЕРЕНЦИЙ</w:t>
      </w:r>
      <w:r>
        <w:rPr>
          <w:sz w:val="28"/>
          <w:szCs w:val="28"/>
        </w:rPr>
        <w:t xml:space="preserve">) </w:t>
      </w:r>
      <w:r w:rsidRPr="000645B3">
        <w:rPr>
          <w:sz w:val="28"/>
          <w:szCs w:val="28"/>
        </w:rPr>
        <w:t xml:space="preserve">ГРАЖДАН МУНИЦИПАЛЬНОГО ОБРАЗОВАНИЯ </w:t>
      </w:r>
      <w:r>
        <w:rPr>
          <w:sz w:val="28"/>
          <w:szCs w:val="28"/>
        </w:rPr>
        <w:t>ВАСИЛЬЕВСКИЙ</w:t>
      </w:r>
      <w:r w:rsidRPr="000645B3">
        <w:rPr>
          <w:sz w:val="28"/>
          <w:szCs w:val="28"/>
        </w:rPr>
        <w:t xml:space="preserve"> СЕЛЬСОВЕТ САРАКТАШСКОГО РАЙОНА ОРЕНБУРГСКОЙ ОБЛАСТИ</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1. Общие положения</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1.1. Настоящее Положение, разработанное в соответствии со </w:t>
      </w:r>
      <w:hyperlink r:id="rId9" w:history="1">
        <w:r w:rsidRPr="000645B3">
          <w:rPr>
            <w:rFonts w:ascii="Times New Roman" w:hAnsi="Times New Roman" w:cs="Times New Roman"/>
            <w:color w:val="0000FF"/>
            <w:sz w:val="28"/>
            <w:szCs w:val="28"/>
          </w:rPr>
          <w:t>статьями 29</w:t>
        </w:r>
      </w:hyperlink>
      <w:r w:rsidRPr="000645B3">
        <w:rPr>
          <w:rFonts w:ascii="Times New Roman" w:hAnsi="Times New Roman" w:cs="Times New Roman"/>
          <w:sz w:val="28"/>
          <w:szCs w:val="28"/>
        </w:rPr>
        <w:t xml:space="preserve">, </w:t>
      </w:r>
      <w:hyperlink r:id="rId10" w:history="1">
        <w:r w:rsidRPr="000645B3">
          <w:rPr>
            <w:rFonts w:ascii="Times New Roman" w:hAnsi="Times New Roman" w:cs="Times New Roman"/>
            <w:color w:val="0000FF"/>
            <w:sz w:val="28"/>
            <w:szCs w:val="28"/>
          </w:rPr>
          <w:t>30</w:t>
        </w:r>
      </w:hyperlink>
      <w:r w:rsidRPr="000645B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1" w:history="1">
        <w:r w:rsidRPr="000645B3">
          <w:rPr>
            <w:rFonts w:ascii="Times New Roman" w:hAnsi="Times New Roman" w:cs="Times New Roman"/>
            <w:color w:val="0000FF"/>
            <w:sz w:val="28"/>
            <w:szCs w:val="28"/>
          </w:rPr>
          <w:t>Уставом</w:t>
        </w:r>
      </w:hyperlink>
      <w:r w:rsidRPr="000645B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r w:rsidRPr="000645B3">
        <w:rPr>
          <w:rFonts w:ascii="Times New Roman" w:hAnsi="Times New Roman" w:cs="Times New Roman"/>
          <w:sz w:val="28"/>
          <w:szCs w:val="28"/>
        </w:rPr>
        <w:t xml:space="preserve">, определяет порядок назначения и проведения собраний </w:t>
      </w: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w:t>
      </w:r>
      <w:r>
        <w:rPr>
          <w:rFonts w:ascii="Times New Roman" w:hAnsi="Times New Roman" w:cs="Times New Roman"/>
          <w:sz w:val="28"/>
          <w:szCs w:val="28"/>
        </w:rPr>
        <w:t xml:space="preserve">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(далее – Васильевский сельсовет)</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1.2.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являются формой непосредственного участия населения в осуществлении местного самоуправления.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1.3.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на части территории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с целью обсуждения вопросов местного значения, находящихся в компетенции органов местного самоуправления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1.4. Жители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зарегистрированные по месту жительства на данной территории,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на равных условиях. Посредством формы прямого волеизъявления каждый участник обладает одним голосом и непосредственно участвует в собрании</w:t>
      </w:r>
      <w:r>
        <w:rPr>
          <w:rFonts w:ascii="Times New Roman" w:hAnsi="Times New Roman" w:cs="Times New Roman"/>
          <w:sz w:val="28"/>
          <w:szCs w:val="28"/>
        </w:rPr>
        <w:t xml:space="preserve"> </w:t>
      </w:r>
      <w:r w:rsidRPr="000645B3">
        <w:rPr>
          <w:rFonts w:ascii="Times New Roman" w:hAnsi="Times New Roman" w:cs="Times New Roman"/>
          <w:sz w:val="28"/>
          <w:szCs w:val="28"/>
        </w:rPr>
        <w:t xml:space="preserve">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726005"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1.5. Настоящее Положение не распространяется на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проводимые в соответствии с уставами политических, общественных объединений, жилищных, садовых, гаражных товариществ и кооперативов.</w:t>
      </w:r>
    </w:p>
    <w:p w:rsidR="00726005" w:rsidRPr="000645B3" w:rsidRDefault="00726005" w:rsidP="00726005">
      <w:pPr>
        <w:pStyle w:val="ConsPlusNormal"/>
        <w:spacing w:before="220"/>
        <w:ind w:firstLine="540"/>
        <w:jc w:val="both"/>
        <w:rPr>
          <w:rFonts w:ascii="Times New Roman" w:hAnsi="Times New Roman" w:cs="Times New Roman"/>
          <w:sz w:val="28"/>
          <w:szCs w:val="28"/>
        </w:rPr>
      </w:pP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вопросам, связанным с </w:t>
      </w:r>
      <w:r w:rsidRPr="000645B3">
        <w:rPr>
          <w:rFonts w:ascii="Times New Roman" w:hAnsi="Times New Roman" w:cs="Times New Roman"/>
          <w:sz w:val="28"/>
          <w:szCs w:val="28"/>
        </w:rPr>
        <w:lastRenderedPageBreak/>
        <w:t>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2. Понятие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726005" w:rsidRPr="000645B3" w:rsidRDefault="00726005" w:rsidP="00726005">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граждан и правовая основа их назначения и проведения</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w:t>
      </w:r>
    </w:p>
    <w:p w:rsidR="00726005"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2.3. В зависимости от числа граждан проводится собрание или конференция.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При численности жителей, проживающих на данной территории, до 300 человек проводится собрание граждан. В случаях</w:t>
      </w:r>
      <w:r>
        <w:rPr>
          <w:rFonts w:ascii="Times New Roman" w:hAnsi="Times New Roman" w:cs="Times New Roman"/>
          <w:sz w:val="28"/>
          <w:szCs w:val="28"/>
        </w:rPr>
        <w:t>,</w:t>
      </w:r>
      <w:r w:rsidRPr="000645B3">
        <w:rPr>
          <w:rFonts w:ascii="Times New Roman" w:hAnsi="Times New Roman" w:cs="Times New Roman"/>
          <w:sz w:val="28"/>
          <w:szCs w:val="28"/>
        </w:rPr>
        <w:t xml:space="preserve">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так и в пределах территории </w:t>
      </w:r>
      <w:r>
        <w:rPr>
          <w:rFonts w:ascii="Times New Roman" w:hAnsi="Times New Roman" w:cs="Times New Roman"/>
          <w:sz w:val="28"/>
          <w:szCs w:val="28"/>
        </w:rPr>
        <w:t xml:space="preserve">населённого пункта, </w:t>
      </w:r>
      <w:r w:rsidRPr="000645B3">
        <w:rPr>
          <w:rFonts w:ascii="Times New Roman" w:hAnsi="Times New Roman" w:cs="Times New Roman"/>
          <w:sz w:val="28"/>
          <w:szCs w:val="28"/>
        </w:rPr>
        <w:t xml:space="preserve">дома, группы домов или иной части территории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w:anchor="P101" w:history="1">
        <w:r w:rsidRPr="000645B3">
          <w:rPr>
            <w:rFonts w:ascii="Times New Roman" w:hAnsi="Times New Roman" w:cs="Times New Roman"/>
            <w:color w:val="0000FF"/>
            <w:sz w:val="28"/>
            <w:szCs w:val="28"/>
          </w:rPr>
          <w:t>пункта 4.2 статьи 4</w:t>
        </w:r>
      </w:hyperlink>
      <w:r w:rsidRPr="000645B3">
        <w:rPr>
          <w:rFonts w:ascii="Times New Roman" w:hAnsi="Times New Roman" w:cs="Times New Roman"/>
          <w:sz w:val="28"/>
          <w:szCs w:val="28"/>
        </w:rPr>
        <w:t xml:space="preserve"> настоящего Положения.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2.4. Право на участие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Граждане Российской Федерации, не зарегистрированные по месту пребывания на территории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 правом совещательного голоса.</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2.5. Какие-либо прямые или косвенные ограничения прав граждан на </w:t>
      </w:r>
      <w:r w:rsidRPr="000645B3">
        <w:rPr>
          <w:rFonts w:ascii="Times New Roman" w:hAnsi="Times New Roman" w:cs="Times New Roman"/>
          <w:sz w:val="28"/>
          <w:szCs w:val="28"/>
        </w:rPr>
        <w:lastRenderedPageBreak/>
        <w:t>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2.6. Граждане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свободно и добровольно.</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Никто не может быть принужден к выражению своих мнений и убеждений или отказу от них.</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3. Порядок назначения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по инициативе населения, Совета депутатов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(далее - Совет депутатов), главы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3.2.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населения и Совета депутатов, назначаются решением Совета депутатов </w:t>
      </w:r>
      <w:r>
        <w:rPr>
          <w:rFonts w:ascii="Times New Roman" w:hAnsi="Times New Roman" w:cs="Times New Roman"/>
          <w:sz w:val="28"/>
          <w:szCs w:val="28"/>
        </w:rPr>
        <w:t xml:space="preserve">Васильевского сельсовета. </w:t>
      </w:r>
      <w:r w:rsidRPr="000645B3">
        <w:rPr>
          <w:rFonts w:ascii="Times New Roman" w:hAnsi="Times New Roman" w:cs="Times New Roman"/>
          <w:sz w:val="28"/>
          <w:szCs w:val="28"/>
        </w:rPr>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главы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назначаются постановлением </w:t>
      </w:r>
      <w:r>
        <w:rPr>
          <w:rFonts w:ascii="Times New Roman" w:hAnsi="Times New Roman" w:cs="Times New Roman"/>
          <w:sz w:val="28"/>
          <w:szCs w:val="28"/>
        </w:rPr>
        <w:t>администрации Васильевского сельсовета</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Порядок назначения 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3.3.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может быть инициативная группа жителей в количестве не менее </w:t>
      </w:r>
      <w:r>
        <w:rPr>
          <w:rFonts w:ascii="Times New Roman" w:hAnsi="Times New Roman" w:cs="Times New Roman"/>
          <w:sz w:val="28"/>
          <w:szCs w:val="28"/>
        </w:rPr>
        <w:t>2</w:t>
      </w:r>
      <w:r w:rsidRPr="000645B3">
        <w:rPr>
          <w:rFonts w:ascii="Times New Roman" w:hAnsi="Times New Roman" w:cs="Times New Roman"/>
          <w:sz w:val="28"/>
          <w:szCs w:val="28"/>
        </w:rPr>
        <w:t>0 человек (далее - инициативная группа).</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вправе провести консультации (обсуждение) с инициативной группой о целесообразности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 выносимому вопросу (вопросам), направить инициативной группе свои замечания, предложения или мотивированные возражения.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 общему согласию инициативной группы и Совета депутатов </w:t>
      </w:r>
      <w:r>
        <w:rPr>
          <w:rFonts w:ascii="Times New Roman" w:hAnsi="Times New Roman" w:cs="Times New Roman"/>
          <w:sz w:val="28"/>
          <w:szCs w:val="28"/>
        </w:rPr>
        <w:t xml:space="preserve">Васильевского сельсовета </w:t>
      </w:r>
      <w:r w:rsidRPr="000645B3">
        <w:rPr>
          <w:rFonts w:ascii="Times New Roman" w:hAnsi="Times New Roman" w:cs="Times New Roman"/>
          <w:sz w:val="28"/>
          <w:szCs w:val="28"/>
        </w:rPr>
        <w:t xml:space="preserve">дата, время, место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выносимые на рассмотрение вопросы могут быть изменены.</w:t>
      </w:r>
    </w:p>
    <w:p w:rsidR="00726005"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3.5. При подготовке собрания, конференции инициативная группа не позднее</w:t>
      </w:r>
      <w:r>
        <w:rPr>
          <w:rFonts w:ascii="Times New Roman" w:hAnsi="Times New Roman" w:cs="Times New Roman"/>
          <w:sz w:val="28"/>
          <w:szCs w:val="28"/>
        </w:rPr>
        <w:t>,</w:t>
      </w:r>
      <w:r w:rsidRPr="000645B3">
        <w:rPr>
          <w:rFonts w:ascii="Times New Roman" w:hAnsi="Times New Roman" w:cs="Times New Roman"/>
          <w:sz w:val="28"/>
          <w:szCs w:val="28"/>
        </w:rPr>
        <w:t xml:space="preserve"> чем за 40 дней до их провед</w:t>
      </w:r>
      <w:r>
        <w:rPr>
          <w:rFonts w:ascii="Times New Roman" w:hAnsi="Times New Roman" w:cs="Times New Roman"/>
          <w:sz w:val="28"/>
          <w:szCs w:val="28"/>
        </w:rPr>
        <w:t>ения уведомляет Совет депутатов</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Уведомление о проведении собрания представляется в письменном виде. В нем указываются дата, время и место проведения собрания, </w:t>
      </w:r>
      <w:r>
        <w:rPr>
          <w:rFonts w:ascii="Times New Roman" w:hAnsi="Times New Roman" w:cs="Times New Roman"/>
          <w:sz w:val="28"/>
          <w:szCs w:val="28"/>
        </w:rPr>
        <w:t xml:space="preserve">наименование населённого пункта, </w:t>
      </w:r>
      <w:r w:rsidRPr="000645B3">
        <w:rPr>
          <w:rFonts w:ascii="Times New Roman" w:hAnsi="Times New Roman" w:cs="Times New Roman"/>
          <w:sz w:val="28"/>
          <w:szCs w:val="28"/>
        </w:rPr>
        <w:t>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либо об отказе в назначении ее проведения.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Решение Совета депутатов</w:t>
      </w:r>
      <w:r w:rsidRPr="000645B3">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назначении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подлежат обязательному </w:t>
      </w:r>
      <w:r>
        <w:rPr>
          <w:rFonts w:ascii="Times New Roman" w:hAnsi="Times New Roman" w:cs="Times New Roman"/>
          <w:sz w:val="28"/>
          <w:szCs w:val="28"/>
        </w:rPr>
        <w:t>обнародованию на территории Васильевского сельсовета и размещаются на официальном сайте администрации сельсовета.</w:t>
      </w:r>
      <w:r w:rsidRPr="000645B3">
        <w:rPr>
          <w:rFonts w:ascii="Times New Roman" w:hAnsi="Times New Roman" w:cs="Times New Roman"/>
          <w:sz w:val="28"/>
          <w:szCs w:val="28"/>
        </w:rPr>
        <w:t xml:space="preserve"> Население также может оповещаться с помощью объявлений, писем, поквартирных обходов</w:t>
      </w:r>
      <w:r>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bookmarkStart w:id="3" w:name="P76"/>
      <w:bookmarkEnd w:id="3"/>
      <w:r w:rsidRPr="000645B3">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территория, жители которой вправе участвовать в собрании;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численность граждан, проживающих на этой территории;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инициаторы созыва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предварительная повестка дня;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bookmarkStart w:id="4" w:name="P83"/>
      <w:bookmarkEnd w:id="4"/>
      <w:r w:rsidRPr="000645B3">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0645B3">
          <w:rPr>
            <w:rFonts w:ascii="Times New Roman" w:hAnsi="Times New Roman" w:cs="Times New Roman"/>
            <w:color w:val="0000FF"/>
            <w:sz w:val="28"/>
            <w:szCs w:val="28"/>
          </w:rPr>
          <w:t>пункте 3.8</w:t>
        </w:r>
      </w:hyperlink>
      <w:r w:rsidRPr="000645B3">
        <w:rPr>
          <w:rFonts w:ascii="Times New Roman" w:hAnsi="Times New Roman" w:cs="Times New Roman"/>
          <w:sz w:val="28"/>
          <w:szCs w:val="28"/>
        </w:rPr>
        <w:t xml:space="preserve"> настоящей статьи, указываются: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дата проведения конференции, которая может быть назначена не ранее чем через 14 дней со дня принятия решения о созыве конференции;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норма представительства делегатов на конференцию;</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границы территорий (округов), от которых избираются представители (делегаты);</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представителей (делегатов) от каждой из территорий (округов);</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3.10. В решении Совета депутатов и постановлении </w:t>
      </w:r>
      <w:r>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созыве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 инициативе Совета депутатов или главы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помимо сведений, указанных в </w:t>
      </w:r>
      <w:hyperlink w:anchor="P76" w:history="1">
        <w:r w:rsidRPr="000645B3">
          <w:rPr>
            <w:rFonts w:ascii="Times New Roman" w:hAnsi="Times New Roman" w:cs="Times New Roman"/>
            <w:color w:val="0000FF"/>
            <w:sz w:val="28"/>
            <w:szCs w:val="28"/>
          </w:rPr>
          <w:t>пунктах 3.8</w:t>
        </w:r>
      </w:hyperlink>
      <w:r w:rsidRPr="000645B3">
        <w:rPr>
          <w:rFonts w:ascii="Times New Roman" w:hAnsi="Times New Roman" w:cs="Times New Roman"/>
          <w:sz w:val="28"/>
          <w:szCs w:val="28"/>
        </w:rPr>
        <w:t xml:space="preserve">, </w:t>
      </w:r>
      <w:hyperlink w:anchor="P83" w:history="1">
        <w:r w:rsidRPr="000645B3">
          <w:rPr>
            <w:rFonts w:ascii="Times New Roman" w:hAnsi="Times New Roman" w:cs="Times New Roman"/>
            <w:color w:val="0000FF"/>
            <w:sz w:val="28"/>
            <w:szCs w:val="28"/>
          </w:rPr>
          <w:t>3.9</w:t>
        </w:r>
      </w:hyperlink>
      <w:r w:rsidRPr="000645B3">
        <w:rPr>
          <w:rFonts w:ascii="Times New Roman" w:hAnsi="Times New Roman" w:cs="Times New Roman"/>
          <w:sz w:val="28"/>
          <w:szCs w:val="28"/>
        </w:rPr>
        <w:t xml:space="preserve"> настоящей статьи, указываются: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должностные лица органов местного самоуправления, ответственные за подготовку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3.11. Организация и проведение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3.12. Инициатор или инициат</w:t>
      </w:r>
      <w:r>
        <w:rPr>
          <w:rFonts w:ascii="Times New Roman" w:hAnsi="Times New Roman" w:cs="Times New Roman"/>
          <w:sz w:val="28"/>
          <w:szCs w:val="28"/>
        </w:rPr>
        <w:t>ивная группа проведения собрания</w:t>
      </w:r>
      <w:r w:rsidRPr="000645B3">
        <w:rPr>
          <w:rFonts w:ascii="Times New Roman" w:hAnsi="Times New Roman" w:cs="Times New Roman"/>
          <w:sz w:val="28"/>
          <w:szCs w:val="28"/>
        </w:rPr>
        <w:t xml:space="preserve">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обязаны оповестить граждан о месте, дате и времени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выносимом на рассмотрение вопросе (вопросах), а также об инициаторе собрания (контактной информации):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собрании - не позднее чем за 5 дней до его проведения;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конференции - не менее чем за 14 дней до ее проведения.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3.13. Инициатор или инициативная группа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должны обеспечить возможность заблаговременного ознакомления с материалами, относящимися к вопросам, выносимым на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3.14. В необходимых случаях на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могут приглашаться представители учреждений, организаций, общественных объединений, средств массовой информации.</w:t>
      </w:r>
    </w:p>
    <w:p w:rsidR="00726005" w:rsidRPr="000645B3" w:rsidRDefault="00726005" w:rsidP="00726005">
      <w:pPr>
        <w:pStyle w:val="ConsPlusNormal"/>
        <w:jc w:val="both"/>
        <w:rPr>
          <w:rFonts w:ascii="Times New Roman" w:hAnsi="Times New Roman" w:cs="Times New Roman"/>
          <w:sz w:val="28"/>
          <w:szCs w:val="28"/>
        </w:rPr>
      </w:pPr>
    </w:p>
    <w:p w:rsidR="00726005" w:rsidRDefault="00726005" w:rsidP="00726005">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4. Порядок выборов делегатов на конференцию</w:t>
      </w:r>
    </w:p>
    <w:p w:rsidR="00726005" w:rsidRDefault="00726005" w:rsidP="00726005">
      <w:pPr>
        <w:pStyle w:val="ConsPlusNormal"/>
        <w:ind w:firstLine="540"/>
        <w:jc w:val="both"/>
        <w:outlineLvl w:val="1"/>
        <w:rPr>
          <w:rFonts w:ascii="Times New Roman" w:hAnsi="Times New Roman" w:cs="Times New Roman"/>
          <w:sz w:val="28"/>
          <w:szCs w:val="28"/>
        </w:rPr>
      </w:pPr>
    </w:p>
    <w:p w:rsidR="00726005" w:rsidRPr="000645B3" w:rsidRDefault="00726005" w:rsidP="00726005">
      <w:pPr>
        <w:pStyle w:val="ConsPlusNormal"/>
        <w:ind w:firstLine="540"/>
        <w:jc w:val="both"/>
        <w:outlineLvl w:val="1"/>
        <w:rPr>
          <w:rFonts w:ascii="Times New Roman" w:hAnsi="Times New Roman" w:cs="Times New Roman"/>
          <w:sz w:val="28"/>
          <w:szCs w:val="28"/>
        </w:rPr>
      </w:pP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4.1. В случаях, предусмотренных </w:t>
      </w:r>
      <w:hyperlink w:anchor="P54" w:history="1">
        <w:r w:rsidRPr="000645B3">
          <w:rPr>
            <w:rFonts w:ascii="Times New Roman" w:hAnsi="Times New Roman" w:cs="Times New Roman"/>
            <w:color w:val="0000FF"/>
            <w:sz w:val="28"/>
            <w:szCs w:val="28"/>
          </w:rPr>
          <w:t>пунктом 2.3 статьи 2</w:t>
        </w:r>
      </w:hyperlink>
      <w:r w:rsidRPr="000645B3">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r>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bookmarkStart w:id="5" w:name="P101"/>
      <w:bookmarkEnd w:id="5"/>
      <w:r w:rsidRPr="000645B3">
        <w:rPr>
          <w:rFonts w:ascii="Times New Roman" w:hAnsi="Times New Roman" w:cs="Times New Roman"/>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w:t>
      </w:r>
      <w:r>
        <w:rPr>
          <w:rFonts w:ascii="Times New Roman" w:hAnsi="Times New Roman" w:cs="Times New Roman"/>
          <w:sz w:val="28"/>
          <w:szCs w:val="28"/>
        </w:rPr>
        <w:t xml:space="preserve">в населённом пункте, </w:t>
      </w:r>
      <w:r w:rsidRPr="000645B3">
        <w:rPr>
          <w:rFonts w:ascii="Times New Roman" w:hAnsi="Times New Roman" w:cs="Times New Roman"/>
          <w:sz w:val="28"/>
          <w:szCs w:val="28"/>
        </w:rPr>
        <w:t xml:space="preserve">доме, группе домов или иной части территории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на которой проводится конференция, а также возможностей имеющихся помещений.</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Норма представительства не может быть больше чем один делегат от </w:t>
      </w:r>
      <w:r>
        <w:rPr>
          <w:rFonts w:ascii="Times New Roman" w:hAnsi="Times New Roman" w:cs="Times New Roman"/>
          <w:sz w:val="28"/>
          <w:szCs w:val="28"/>
        </w:rPr>
        <w:t>50</w:t>
      </w:r>
      <w:r w:rsidRPr="000645B3">
        <w:rPr>
          <w:rFonts w:ascii="Times New Roman" w:hAnsi="Times New Roman" w:cs="Times New Roman"/>
          <w:sz w:val="28"/>
          <w:szCs w:val="28"/>
        </w:rPr>
        <w:t xml:space="preserve"> жителей, а при проведении конференции в отдельных домах, группе домов - не более чем 1 делегат от </w:t>
      </w:r>
      <w:r>
        <w:rPr>
          <w:rFonts w:ascii="Times New Roman" w:hAnsi="Times New Roman" w:cs="Times New Roman"/>
          <w:sz w:val="28"/>
          <w:szCs w:val="28"/>
        </w:rPr>
        <w:t>3</w:t>
      </w:r>
      <w:r w:rsidRPr="000645B3">
        <w:rPr>
          <w:rFonts w:ascii="Times New Roman" w:hAnsi="Times New Roman" w:cs="Times New Roman"/>
          <w:sz w:val="28"/>
          <w:szCs w:val="28"/>
        </w:rPr>
        <w:t>0 жителей, имеющих право на участие в конференции.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сбора подписей жителей в подписных листах, составленных по форме, установленной в </w:t>
      </w:r>
      <w:hyperlink w:anchor="P182" w:history="1">
        <w:r w:rsidRPr="000645B3">
          <w:rPr>
            <w:rFonts w:ascii="Times New Roman" w:hAnsi="Times New Roman" w:cs="Times New Roman"/>
            <w:color w:val="0000FF"/>
            <w:sz w:val="28"/>
            <w:szCs w:val="28"/>
          </w:rPr>
          <w:t>приложении</w:t>
        </w:r>
      </w:hyperlink>
      <w:r w:rsidRPr="000645B3">
        <w:rPr>
          <w:rFonts w:ascii="Times New Roman" w:hAnsi="Times New Roman" w:cs="Times New Roman"/>
          <w:sz w:val="28"/>
          <w:szCs w:val="28"/>
        </w:rPr>
        <w:t xml:space="preserve"> к настоящему Положению.</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5. Выборы делегатов путем проведения открытого голосования граждан</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0645B3">
          <w:rPr>
            <w:rFonts w:ascii="Times New Roman" w:hAnsi="Times New Roman" w:cs="Times New Roman"/>
            <w:color w:val="0000FF"/>
            <w:sz w:val="28"/>
            <w:szCs w:val="28"/>
          </w:rPr>
          <w:t>пунктом 4.2 статьи 4</w:t>
        </w:r>
      </w:hyperlink>
      <w:r w:rsidRPr="000645B3">
        <w:rPr>
          <w:rFonts w:ascii="Times New Roman" w:hAnsi="Times New Roman" w:cs="Times New Roman"/>
          <w:sz w:val="28"/>
          <w:szCs w:val="28"/>
        </w:rPr>
        <w:t xml:space="preserve"> нормой представительства.</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0645B3">
          <w:rPr>
            <w:rFonts w:ascii="Times New Roman" w:hAnsi="Times New Roman" w:cs="Times New Roman"/>
            <w:color w:val="0000FF"/>
            <w:sz w:val="28"/>
            <w:szCs w:val="28"/>
          </w:rPr>
          <w:t>пунктом 7.1 статьи 7</w:t>
        </w:r>
      </w:hyperlink>
      <w:r w:rsidRPr="000645B3">
        <w:rPr>
          <w:rFonts w:ascii="Times New Roman" w:hAnsi="Times New Roman" w:cs="Times New Roman"/>
          <w:sz w:val="28"/>
          <w:szCs w:val="28"/>
        </w:rPr>
        <w:t xml:space="preserve"> настоящего Положения.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5.4. Собрание считается правомочным, если в нем приняло участие более половины граждан, внесенных в списки участников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5.6. Решения собрания принимаются простым большинством голосов путем открытого голосования участников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время и место проведения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данные об инициаторе или инициативной группе;</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председателя и секретаря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домов, жители которых участвуют в собрании;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имеющих право на участие в собрании;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зарегистрированных в качестве участников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мест жительств граждан - участников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избранных делегатов с указанием количества голосов, поданных за их избрание.</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lastRenderedPageBreak/>
        <w:t>Статья 6. Выборы делегатов путем сбора подписей</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0645B3">
          <w:rPr>
            <w:rFonts w:ascii="Times New Roman" w:hAnsi="Times New Roman" w:cs="Times New Roman"/>
            <w:color w:val="0000FF"/>
            <w:sz w:val="28"/>
            <w:szCs w:val="28"/>
          </w:rPr>
          <w:t>(приложение)</w:t>
        </w:r>
      </w:hyperlink>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0645B3">
          <w:rPr>
            <w:rFonts w:ascii="Times New Roman" w:hAnsi="Times New Roman" w:cs="Times New Roman"/>
            <w:color w:val="0000FF"/>
            <w:sz w:val="28"/>
            <w:szCs w:val="28"/>
          </w:rPr>
          <w:t>пункте 4.2 статьи 2</w:t>
        </w:r>
      </w:hyperlink>
      <w:r w:rsidRPr="000645B3">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7. Порядок проведения собрания, конференции</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rPr>
          <w:rFonts w:ascii="Times New Roman" w:hAnsi="Times New Roman" w:cs="Times New Roman"/>
          <w:sz w:val="28"/>
          <w:szCs w:val="28"/>
        </w:rPr>
      </w:pPr>
      <w:bookmarkStart w:id="6" w:name="P139"/>
      <w:bookmarkEnd w:id="6"/>
      <w:r w:rsidRPr="000645B3">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7.2. Собрание считается правомочным, если в нем участвует не менее 50 процентов жителей, приглашенных для участия в собрании.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7.4.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 xml:space="preserve"> открывает представитель инициатора или инициативной группы их проведения. Для 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избирается президиум, состоящий из председателя, секретаря собрания </w:t>
      </w:r>
      <w:r>
        <w:rPr>
          <w:rFonts w:ascii="Times New Roman" w:hAnsi="Times New Roman" w:cs="Times New Roman"/>
          <w:sz w:val="28"/>
          <w:szCs w:val="28"/>
        </w:rPr>
        <w:lastRenderedPageBreak/>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других лиц по усмотрению участников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Выборы состава президиума, утверждение повестки дня, регламента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производятся простым большинством голосов участников собрания.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7.5. До утверждения повестки дня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любой гражданин, зарегистрированный в качестве участника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а также представители органов местного самоуправления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могут вынести на обсуждение вопрос о дополнении повестки дня.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7.6. При проведении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секретарь ведет протокол, в котором указываются: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дата и место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инициатор или инициативная группа созыва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повестка дня;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фамилия, имя, отчество председателя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секретаря;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список участвующих в собрании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представителей местного самоуправления и других лиц;</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результаты голосования и принятые решения.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7.7. Решения собрания принимаются простым большинством голосов.</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7.8. Протокол зачитывается председателем участникам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утверждается решением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путем открытого голосования.</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7.9. Подписанные председателем и секретарем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протокол и список зарегистрированных участников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направляются инициатору или инициативной группе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которые не позднее 10 дней со дня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обеспечивают </w:t>
      </w:r>
      <w:r>
        <w:rPr>
          <w:rFonts w:ascii="Times New Roman" w:hAnsi="Times New Roman" w:cs="Times New Roman"/>
          <w:sz w:val="28"/>
          <w:szCs w:val="28"/>
        </w:rPr>
        <w:t>обнародование</w:t>
      </w:r>
      <w:r w:rsidRPr="000645B3">
        <w:rPr>
          <w:rFonts w:ascii="Times New Roman" w:hAnsi="Times New Roman" w:cs="Times New Roman"/>
          <w:sz w:val="28"/>
          <w:szCs w:val="28"/>
        </w:rPr>
        <w:t xml:space="preserve"> принятых решений </w:t>
      </w:r>
      <w:r>
        <w:rPr>
          <w:rFonts w:ascii="Times New Roman" w:hAnsi="Times New Roman" w:cs="Times New Roman"/>
          <w:sz w:val="28"/>
          <w:szCs w:val="28"/>
        </w:rPr>
        <w:t xml:space="preserve">на </w:t>
      </w:r>
      <w:r>
        <w:rPr>
          <w:rFonts w:ascii="Times New Roman" w:hAnsi="Times New Roman" w:cs="Times New Roman"/>
          <w:sz w:val="28"/>
          <w:szCs w:val="28"/>
        </w:rPr>
        <w:lastRenderedPageBreak/>
        <w:t xml:space="preserve">территории сельского поселения </w:t>
      </w:r>
      <w:r w:rsidRPr="000645B3">
        <w:rPr>
          <w:rFonts w:ascii="Times New Roman" w:hAnsi="Times New Roman" w:cs="Times New Roman"/>
          <w:sz w:val="28"/>
          <w:szCs w:val="28"/>
        </w:rPr>
        <w:t xml:space="preserve">и на официальном сайте администрации </w:t>
      </w:r>
      <w:r>
        <w:rPr>
          <w:rFonts w:ascii="Times New Roman" w:hAnsi="Times New Roman" w:cs="Times New Roman"/>
          <w:sz w:val="28"/>
          <w:szCs w:val="28"/>
        </w:rPr>
        <w:t>Васильевского сельсовета</w:t>
      </w:r>
      <w:r w:rsidRPr="000645B3">
        <w:rPr>
          <w:rFonts w:ascii="Times New Roman" w:hAnsi="Times New Roman" w:cs="Times New Roman"/>
          <w:sz w:val="28"/>
          <w:szCs w:val="28"/>
        </w:rPr>
        <w:t xml:space="preserve"> в информационной сети Интернет.</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 xml:space="preserve">Статья 8. Рассмотрение результатов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726005" w:rsidRPr="000645B3" w:rsidRDefault="00726005" w:rsidP="00726005">
      <w:pPr>
        <w:pStyle w:val="ConsPlusNormal"/>
        <w:jc w:val="both"/>
        <w:rPr>
          <w:rFonts w:ascii="Times New Roman" w:hAnsi="Times New Roman" w:cs="Times New Roman"/>
          <w:sz w:val="28"/>
          <w:szCs w:val="28"/>
        </w:rPr>
      </w:pPr>
    </w:p>
    <w:p w:rsidR="00726005" w:rsidRPr="000645B3" w:rsidRDefault="00726005" w:rsidP="00726005">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8.1. Решения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носят рекомендательный характер для органов местного самоуправлен</w:t>
      </w:r>
      <w:r>
        <w:rPr>
          <w:rFonts w:ascii="Times New Roman" w:hAnsi="Times New Roman" w:cs="Times New Roman"/>
          <w:sz w:val="28"/>
          <w:szCs w:val="28"/>
        </w:rPr>
        <w:t>ия, жителей сельского поселения</w:t>
      </w:r>
      <w:r w:rsidRPr="000645B3">
        <w:rPr>
          <w:rFonts w:ascii="Times New Roman" w:hAnsi="Times New Roman" w:cs="Times New Roman"/>
          <w:sz w:val="28"/>
          <w:szCs w:val="28"/>
        </w:rPr>
        <w:t>, предприятий, организаций и иных лиц.</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8.2. Обращения, принятые собранием </w:t>
      </w:r>
      <w:r>
        <w:rPr>
          <w:rFonts w:ascii="Times New Roman" w:hAnsi="Times New Roman" w:cs="Times New Roman"/>
          <w:sz w:val="28"/>
          <w:szCs w:val="28"/>
        </w:rPr>
        <w:t>(</w:t>
      </w:r>
      <w:r w:rsidRPr="000645B3">
        <w:rPr>
          <w:rFonts w:ascii="Times New Roman" w:hAnsi="Times New Roman" w:cs="Times New Roman"/>
          <w:sz w:val="28"/>
          <w:szCs w:val="28"/>
        </w:rPr>
        <w:t>конференцией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8.3. Орган местного самоуправления вправе принять правовой или иной акт на основании обращения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 чем сообщается председателю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или другому лицу, уполномоченному собранием (конференцией).</w:t>
      </w:r>
    </w:p>
    <w:p w:rsidR="00726005" w:rsidRPr="000645B3" w:rsidRDefault="00726005" w:rsidP="00726005">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8.4. Расходы, связанные с организацией и проведением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726005" w:rsidRPr="000645B3" w:rsidRDefault="00726005" w:rsidP="00726005">
      <w:pPr>
        <w:pStyle w:val="ConsPlusNormal"/>
        <w:jc w:val="both"/>
        <w:rPr>
          <w:rFonts w:ascii="Times New Roman" w:hAnsi="Times New Roman" w:cs="Times New Roman"/>
          <w:sz w:val="28"/>
          <w:szCs w:val="28"/>
        </w:rPr>
      </w:pPr>
    </w:p>
    <w:p w:rsidR="00726005" w:rsidRDefault="00726005" w:rsidP="00726005">
      <w:pPr>
        <w:tabs>
          <w:tab w:val="left" w:pos="5145"/>
        </w:tabs>
        <w:jc w:val="both"/>
        <w:rPr>
          <w:rFonts w:ascii="Times New Roman" w:hAnsi="Times New Roman" w:cs="Times New Roman"/>
          <w:sz w:val="28"/>
          <w:szCs w:val="28"/>
        </w:rPr>
      </w:pPr>
    </w:p>
    <w:p w:rsidR="00030B4E" w:rsidRDefault="00030B4E"/>
    <w:sectPr w:rsidR="00030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05"/>
    <w:rsid w:val="00030B4E"/>
    <w:rsid w:val="00726005"/>
    <w:rsid w:val="00C0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5A384-78DA-4202-BE05-FB2C7C12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26005"/>
    <w:pPr>
      <w:spacing w:after="0" w:line="240" w:lineRule="auto"/>
    </w:pPr>
  </w:style>
  <w:style w:type="character" w:customStyle="1" w:styleId="a4">
    <w:name w:val="Без интервала Знак"/>
    <w:basedOn w:val="a0"/>
    <w:link w:val="a3"/>
    <w:uiPriority w:val="99"/>
    <w:locked/>
    <w:rsid w:val="00726005"/>
  </w:style>
  <w:style w:type="paragraph" w:customStyle="1" w:styleId="ConsPlusNormal">
    <w:name w:val="ConsPlusNormal"/>
    <w:link w:val="ConsPlusNormal0"/>
    <w:rsid w:val="0072600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26005"/>
    <w:rPr>
      <w:rFonts w:ascii="Arial" w:eastAsia="Times New Roman" w:hAnsi="Arial" w:cs="Arial"/>
      <w:sz w:val="20"/>
      <w:szCs w:val="20"/>
    </w:rPr>
  </w:style>
  <w:style w:type="paragraph" w:customStyle="1" w:styleId="ConsPlusTitle">
    <w:name w:val="ConsPlusTitle"/>
    <w:rsid w:val="00726005"/>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7260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6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57BE832C71E22100200AF3F11E43031F19636C2P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D2803795463B56012A8475FD32C71E221C0E0CA43811E43031F19636C2P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D2803795463B56012A8475FD32C71E221C0E0CA43811E43031F196362EA6831A1329478F991B73CEP9L" TargetMode="External"/><Relationship Id="rId11" Type="http://schemas.openxmlformats.org/officeDocument/2006/relationships/hyperlink" Target="consultantplus://offline/ref=73D2803795463B56012A857BE832C71E22100200AF3F11E43031F19636C2PEL" TargetMode="External"/><Relationship Id="rId5" Type="http://schemas.openxmlformats.org/officeDocument/2006/relationships/hyperlink" Target="consultantplus://offline/ref=73D2803795463B56012A8475FD32C71E221C0E0CA43811E43031F196362EA6831A1329478F991B73CEP5L" TargetMode="External"/><Relationship Id="rId10" Type="http://schemas.openxmlformats.org/officeDocument/2006/relationships/hyperlink" Target="consultantplus://offline/ref=73D2803795463B56012A8475FD32C71E221C0E0CA43811E43031F196362EA6831A1329478F991B73CEP7L" TargetMode="External"/><Relationship Id="rId4" Type="http://schemas.openxmlformats.org/officeDocument/2006/relationships/image" Target="media/image1.png"/><Relationship Id="rId9" Type="http://schemas.openxmlformats.org/officeDocument/2006/relationships/hyperlink" Target="consultantplus://offline/ref=73D2803795463B56012A8475FD32C71E221C0E0CA43811E43031F196362EA6831A1329478F991B74CE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3295</Words>
  <Characters>18787</Characters>
  <Application>Microsoft Office Word</Application>
  <DocSecurity>0</DocSecurity>
  <Lines>156</Lines>
  <Paragraphs>44</Paragraphs>
  <ScaleCrop>false</ScaleCrop>
  <Company/>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2018-10-11T03:27:00Z</dcterms:created>
  <dcterms:modified xsi:type="dcterms:W3CDTF">2018-10-11T03:27:00Z</dcterms:modified>
</cp:coreProperties>
</file>