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2C" w:rsidRPr="00EF1B6F" w:rsidRDefault="00F5252C" w:rsidP="00F5252C">
      <w:pPr>
        <w:pStyle w:val="af1"/>
        <w:jc w:val="center"/>
        <w:rPr>
          <w:b/>
          <w:sz w:val="28"/>
          <w:szCs w:val="28"/>
        </w:rPr>
      </w:pPr>
      <w:bookmarkStart w:id="0" w:name="_GoBack"/>
      <w:bookmarkEnd w:id="0"/>
      <w:r w:rsidRPr="00EF1B6F">
        <w:rPr>
          <w:sz w:val="28"/>
          <w:szCs w:val="28"/>
        </w:rPr>
        <w:t>СОВЕТ ДЕПУТАТОВ ВАСИЛЬЕВСКОГО СЕЛЬСОВЕТА</w:t>
      </w: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САРАКТАШСКОГО РАЙОНА ОРЕНБУРГСКОЙ ОБЛАСТИ</w:t>
      </w: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ТРЕТЬЕГО СОЗЫВА</w:t>
      </w: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Р Е Ш Е Н И Е</w:t>
      </w: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 xml:space="preserve"> </w:t>
      </w:r>
      <w:proofErr w:type="gramStart"/>
      <w:r w:rsidRPr="00EF1B6F">
        <w:rPr>
          <w:sz w:val="28"/>
          <w:szCs w:val="28"/>
        </w:rPr>
        <w:t>двадцатого  заседания</w:t>
      </w:r>
      <w:proofErr w:type="gramEnd"/>
      <w:r w:rsidRPr="00EF1B6F">
        <w:rPr>
          <w:sz w:val="28"/>
          <w:szCs w:val="28"/>
        </w:rPr>
        <w:t xml:space="preserve"> Совета депутатов</w:t>
      </w: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Васильевского сельсовета третьего созыва</w:t>
      </w: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</w:p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№   90                                                                                21 декабря 2017 года</w:t>
      </w: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</w:p>
    <w:p w:rsidR="00F5252C" w:rsidRPr="00EF1B6F" w:rsidRDefault="00F5252C" w:rsidP="00F5252C">
      <w:pPr>
        <w:pStyle w:val="af1"/>
        <w:jc w:val="center"/>
        <w:rPr>
          <w:sz w:val="28"/>
          <w:szCs w:val="28"/>
        </w:rPr>
      </w:pPr>
    </w:p>
    <w:p w:rsidR="00F5252C" w:rsidRPr="00EF1B6F" w:rsidRDefault="00F5252C" w:rsidP="00F525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shd w:val="clear" w:color="auto" w:fill="FFFFFF"/>
        <w:tabs>
          <w:tab w:val="left" w:pos="1157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утверждении  бюджета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 Васильевского сельсовета на 2018 год</w:t>
      </w:r>
    </w:p>
    <w:p w:rsidR="00F5252C" w:rsidRPr="00EF1B6F" w:rsidRDefault="00F5252C" w:rsidP="00F5252C">
      <w:pPr>
        <w:shd w:val="clear" w:color="auto" w:fill="FFFFFF"/>
        <w:tabs>
          <w:tab w:val="left" w:pos="1157"/>
        </w:tabs>
        <w:spacing w:line="317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 плановый  период 2019 и 2020 годов</w:t>
      </w:r>
      <w:r w:rsidRPr="00EF1B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252C" w:rsidRPr="00EF1B6F" w:rsidRDefault="00F5252C" w:rsidP="00F5252C">
      <w:pPr>
        <w:shd w:val="clear" w:color="auto" w:fill="FFFFFF"/>
        <w:tabs>
          <w:tab w:val="left" w:pos="1157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shd w:val="clear" w:color="auto" w:fill="FFFFFF"/>
        <w:tabs>
          <w:tab w:val="left" w:pos="1157"/>
        </w:tabs>
        <w:spacing w:line="317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Рассмотрев основные параметры местного бюджета на 2018 год и на плановый период 2019 и 2020 годов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РЕШИЛ:     </w:t>
      </w:r>
      <w:r w:rsidRPr="00EF1B6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F1B6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5252C" w:rsidRPr="00EF1B6F" w:rsidRDefault="00F5252C" w:rsidP="00F525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1.Утвердить основные характеристики местного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2018 год: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1) общий объем доходов местного бюджета   в сумме 7 187 900,00 рублей;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 в сумме 7 187 900,00 рублей;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долга  0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>,00 сельсовета на 1 января 2019 года в сумме  0,00  рублей, в том числе по муниципальным гарантиям на 1 января 2020 года в сумме  0,00  рублей.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2019 и на 2020 год: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2019 год в сумме 7 381 930,00 рублей и на 2020 год – в сумме  7 141 300,00 рублей;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2019 год в сумме </w:t>
      </w: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lastRenderedPageBreak/>
        <w:t>7 381 930 ,00 руб.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на 2020 год – в сумме 7 141 300,00 руб.; 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долга  0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,00 руб.  сельсовета на 1 января 2020 года в сумме 0,00 руб. рублей и на 1 января 2021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года  0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>,00 рублей, в том числе по муниципальным гарантиям на 1 января 2020 года в сумме 0,00 рублей и на 1 января 2021 года в сумме  0,00 рублей;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4) расходы на обслуживание муниципального долга на 2018 год не планируются.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3. Утвердить источники внутреннего финансирования дефицита местного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2018 год и на плановый период 2019 и 2020 годов   согласно приложению 1 к настоящему решению.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6.  Утвердить перечень главных администраторов (администраторов)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доходов  местного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3.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8. Учесть поступление доходов в местный бюджет на 2018 год и на плановый период 2019 и 2020 годов согласно приложению 5.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9. Утвердить распределение бюджетных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ассигнований  местного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бюджета  на 2018 год и на плановый период  2019  и 2020 годов  по разделам и подразделам расходов классификации расходов бюджетов согласно приложению 6.</w:t>
      </w:r>
    </w:p>
    <w:p w:rsidR="00F5252C" w:rsidRPr="00EF1B6F" w:rsidRDefault="00F5252C" w:rsidP="00F525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10.  Утвердить распределение бюджетных ассигнований из местного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2018 год и на плановый период 2019  и 2020  годов  по разделам,  подразделам,  целевым статьям и видам расходов классификации расходов бюджетов согласно приложению 7.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11. Утвердить ведомственную структуру расходов местного бюджета на 2018 год и на плановый период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2019  и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2020 годов согласно приложению 8.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Привлечение  бюджетных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кредитов  от кредитных организаций  в 2018 году и на плановый период 2019 и 2020 годов не планируется.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lastRenderedPageBreak/>
        <w:t>13. Администрация Васильевского сельсовета не вправе принимать решения, приводящие к увеличению в 2018 году численности муниципальных служащих и работников казенных учреждений.</w:t>
      </w:r>
    </w:p>
    <w:p w:rsidR="00F5252C" w:rsidRPr="00EF1B6F" w:rsidRDefault="00F5252C" w:rsidP="00F525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14.  Настоящее решение вступает в силу с 1 января 2018 года </w:t>
      </w:r>
    </w:p>
    <w:p w:rsidR="00F5252C" w:rsidRPr="00EF1B6F" w:rsidRDefault="00F5252C" w:rsidP="00F525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15. Настоящее решение подлежит официальному опубликованию путём размещения на официальном сайте МО Васильевский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сельсовет  в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сети Интернет (</w:t>
      </w:r>
      <w:hyperlink r:id="rId5" w:history="1">
        <w:r w:rsidRPr="00EF1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1B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1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admvasilevka</w:t>
        </w:r>
        <w:proofErr w:type="spellEnd"/>
        <w:r w:rsidRPr="00EF1B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1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1B6F">
        <w:rPr>
          <w:rFonts w:ascii="Times New Roman" w:hAnsi="Times New Roman" w:cs="Times New Roman"/>
          <w:sz w:val="28"/>
          <w:szCs w:val="28"/>
        </w:rPr>
        <w:t>)</w:t>
      </w:r>
    </w:p>
    <w:p w:rsidR="00F5252C" w:rsidRPr="00EF1B6F" w:rsidRDefault="00F5252C" w:rsidP="00F5252C">
      <w:pPr>
        <w:shd w:val="clear" w:color="auto" w:fill="FFFFFF"/>
        <w:tabs>
          <w:tab w:val="left" w:pos="1157"/>
        </w:tabs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shd w:val="clear" w:color="auto" w:fill="FFFFFF"/>
        <w:tabs>
          <w:tab w:val="left" w:pos="1157"/>
        </w:tabs>
        <w:spacing w:line="317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А.С.Якимов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5252C" w:rsidRPr="00EF1B6F" w:rsidRDefault="00F5252C" w:rsidP="00F5252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Разослано: прокурору района, постоянной комиссии, в дело</w:t>
      </w: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5252C" w:rsidRPr="00EF1B6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20" w:type="dxa"/>
        <w:tblInd w:w="93" w:type="dxa"/>
        <w:tblLook w:val="04A0" w:firstRow="1" w:lastRow="0" w:firstColumn="1" w:lastColumn="0" w:noHBand="0" w:noVBand="1"/>
      </w:tblPr>
      <w:tblGrid>
        <w:gridCol w:w="14111"/>
      </w:tblGrid>
      <w:tr w:rsidR="00F5252C" w:rsidRPr="00EF1B6F" w:rsidTr="00AD5FCC">
        <w:trPr>
          <w:trHeight w:val="1230"/>
        </w:trPr>
        <w:tc>
          <w:tcPr>
            <w:tcW w:w="1420" w:type="dxa"/>
            <w:noWrap/>
            <w:vAlign w:val="bottom"/>
            <w:hideMark/>
          </w:tcPr>
          <w:tbl>
            <w:tblPr>
              <w:tblW w:w="13880" w:type="dxa"/>
              <w:tblLook w:val="04A0" w:firstRow="1" w:lastRow="0" w:firstColumn="1" w:lastColumn="0" w:noHBand="0" w:noVBand="1"/>
            </w:tblPr>
            <w:tblGrid>
              <w:gridCol w:w="7090"/>
              <w:gridCol w:w="2596"/>
              <w:gridCol w:w="1420"/>
              <w:gridCol w:w="1387"/>
              <w:gridCol w:w="1387"/>
            </w:tblGrid>
            <w:tr w:rsidR="00F5252C" w:rsidRPr="00EF1B6F" w:rsidTr="00AD5FCC">
              <w:trPr>
                <w:trHeight w:val="1230"/>
              </w:trPr>
              <w:tc>
                <w:tcPr>
                  <w:tcW w:w="7500" w:type="dxa"/>
                  <w:vAlign w:val="center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  <w:vAlign w:val="bottom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noWrap/>
                  <w:vAlign w:val="bottom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0" w:type="dxa"/>
                  <w:gridSpan w:val="2"/>
                  <w:vAlign w:val="bottom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 к решению совета депутатов Васильевского сельсовета от 21.12.2017г.  № 90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13880" w:type="dxa"/>
                  <w:gridSpan w:val="5"/>
                  <w:vAlign w:val="center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252C" w:rsidRPr="00EF1B6F" w:rsidTr="00AD5FCC">
              <w:trPr>
                <w:trHeight w:val="1362"/>
              </w:trPr>
              <w:tc>
                <w:tcPr>
                  <w:tcW w:w="13880" w:type="dxa"/>
                  <w:gridSpan w:val="5"/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Источники внутреннего финансирования дефицита местного бюджета на 2018 год и на плановый период 2019 и 2020 годов</w:t>
                  </w:r>
                </w:p>
              </w:tc>
            </w:tr>
            <w:tr w:rsidR="00F5252C" w:rsidRPr="00EF1B6F" w:rsidTr="00AD5FCC">
              <w:trPr>
                <w:trHeight w:val="300"/>
              </w:trPr>
              <w:tc>
                <w:tcPr>
                  <w:tcW w:w="13880" w:type="dxa"/>
                  <w:gridSpan w:val="5"/>
                  <w:vAlign w:val="center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0" w:type="dxa"/>
                  <w:vAlign w:val="center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Align w:val="center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Align w:val="center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Align w:val="center"/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252C" w:rsidRPr="00EF1B6F" w:rsidTr="00AD5FCC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</w:tr>
            <w:tr w:rsidR="00F5252C" w:rsidRPr="00EF1B6F" w:rsidTr="00AD5FCC">
              <w:trPr>
                <w:trHeight w:val="27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F5252C" w:rsidRPr="00EF1B6F" w:rsidTr="00AD5FC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источники внутреннего финансирования бюджета </w:t>
                  </w: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</w:t>
                  </w:r>
                  <w:proofErr w:type="gramEnd"/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них: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Изменение остатков средств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000 01000000000000000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000 01050000000000000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000 01050000000000500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-7 141 300,00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000 01050200000000500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-7 141 300,00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000 01050201000000510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-7 141 300,00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100 01050201100000510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-7 141 300,00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000 01050000000000600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7 141 300,00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000 01050200000000600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7 141 300,00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000 01050201000000610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7 141 300,00</w:t>
                  </w:r>
                </w:p>
              </w:tc>
            </w:tr>
            <w:tr w:rsidR="00F5252C" w:rsidRPr="00EF1B6F" w:rsidTr="00AD5FC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100 01050201100000610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7 187 900,00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7 381 930,00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7 141 300,00</w:t>
                  </w:r>
                </w:p>
              </w:tc>
            </w:tr>
            <w:tr w:rsidR="00F5252C" w:rsidRPr="00EF1B6F" w:rsidTr="00AD5FC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Увеличение финансовых активов, являющихся иными источниками внутреннего финансирования дефицитов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000 01060000000000500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F5252C" w:rsidRPr="00EF1B6F" w:rsidTr="00AD5FCC">
              <w:trPr>
                <w:trHeight w:val="46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252C" w:rsidRPr="00EF1B6F" w:rsidRDefault="00F5252C" w:rsidP="00AD5FC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Уменьшение финансовых активов, являющихся иными источниками внутреннего финансирования дефицитов бюджетов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000 01060000000000600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F5252C" w:rsidRPr="00EF1B6F" w:rsidRDefault="00F5252C" w:rsidP="00AD5F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1B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52C" w:rsidRPr="00EF1B6F" w:rsidRDefault="00F5252C" w:rsidP="00F52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5252C" w:rsidRPr="00EF1B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5252C" w:rsidRPr="00EF1B6F" w:rsidRDefault="00F5252C" w:rsidP="00F5252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52C" w:rsidRPr="00EF1B6F" w:rsidRDefault="00F5252C" w:rsidP="00F5252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5252C" w:rsidRPr="00EF1B6F" w:rsidRDefault="00F5252C" w:rsidP="00F5252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депутатов Васильевского сельсовета    </w:t>
      </w:r>
    </w:p>
    <w:p w:rsidR="00F5252C" w:rsidRPr="00EF1B6F" w:rsidRDefault="00F5252C" w:rsidP="00F5252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от 21.12.2017г.  № 90</w:t>
      </w:r>
    </w:p>
    <w:p w:rsidR="00F5252C" w:rsidRPr="00EF1B6F" w:rsidRDefault="00F5252C" w:rsidP="00F5252C">
      <w:pPr>
        <w:ind w:firstLine="5940"/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ind w:firstLine="5940"/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B6F">
        <w:rPr>
          <w:rFonts w:ascii="Times New Roman" w:hAnsi="Times New Roman" w:cs="Times New Roman"/>
          <w:b/>
          <w:sz w:val="28"/>
          <w:szCs w:val="28"/>
        </w:rPr>
        <w:t xml:space="preserve">Перечень главных распорядителей средств местного бюджета </w:t>
      </w: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78"/>
        <w:gridCol w:w="7498"/>
      </w:tblGrid>
      <w:tr w:rsidR="00F5252C" w:rsidRPr="00EF1B6F" w:rsidTr="00AD5FCC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5252C" w:rsidRPr="00EF1B6F" w:rsidTr="00AD5FCC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  <w:sectPr w:rsidR="00F5252C" w:rsidRPr="00EF1B6F">
          <w:pgSz w:w="11906" w:h="16838"/>
          <w:pgMar w:top="1134" w:right="851" w:bottom="1134" w:left="1701" w:header="709" w:footer="709" w:gutter="0"/>
          <w:cols w:space="720"/>
        </w:sectPr>
      </w:pPr>
    </w:p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5252C" w:rsidRPr="00EF1B6F" w:rsidRDefault="00F5252C" w:rsidP="00F5252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5252C" w:rsidRPr="00EF1B6F" w:rsidRDefault="00F5252C" w:rsidP="00F5252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депутатов Васильевского сельсовета    </w:t>
      </w:r>
    </w:p>
    <w:p w:rsidR="00F5252C" w:rsidRPr="00EF1B6F" w:rsidRDefault="00F5252C" w:rsidP="00F5252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от 21.12.2017г. № 90</w:t>
      </w: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B6F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</w:t>
      </w: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B6F">
        <w:rPr>
          <w:rFonts w:ascii="Times New Roman" w:hAnsi="Times New Roman" w:cs="Times New Roman"/>
          <w:b/>
          <w:sz w:val="28"/>
          <w:szCs w:val="28"/>
        </w:rPr>
        <w:t xml:space="preserve"> местного бюджета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819"/>
        <w:gridCol w:w="2801"/>
      </w:tblGrid>
      <w:tr w:rsidR="00F5252C" w:rsidRPr="00EF1B6F" w:rsidTr="00AD5FCC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F1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КВСР  Код</w:t>
            </w:r>
            <w:proofErr w:type="gramEnd"/>
          </w:p>
        </w:tc>
      </w:tr>
      <w:tr w:rsidR="00F5252C" w:rsidRPr="00EF1B6F" w:rsidTr="00AD5FCC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Васильевского сельсовета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122 00000000000000000</w:t>
            </w:r>
          </w:p>
        </w:tc>
      </w:tr>
      <w:tr w:rsidR="00F5252C" w:rsidRPr="00EF1B6F" w:rsidTr="00AD5FCC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122 10804020011000110</w:t>
            </w:r>
          </w:p>
        </w:tc>
      </w:tr>
      <w:tr w:rsidR="00F5252C" w:rsidRPr="00EF1B6F" w:rsidTr="00AD5FCC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122 11105035100000120</w:t>
            </w:r>
          </w:p>
        </w:tc>
      </w:tr>
      <w:tr w:rsidR="00F5252C" w:rsidRPr="00EF1B6F" w:rsidTr="00AD5FCC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122 11690050100000140</w:t>
            </w:r>
          </w:p>
        </w:tc>
      </w:tr>
      <w:tr w:rsidR="00F5252C" w:rsidRPr="00EF1B6F" w:rsidTr="00AD5FCC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122 20215001100000151</w:t>
            </w:r>
          </w:p>
        </w:tc>
      </w:tr>
      <w:tr w:rsidR="00F5252C" w:rsidRPr="00EF1B6F" w:rsidTr="00AD5FCC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122 20215002100000151</w:t>
            </w:r>
          </w:p>
        </w:tc>
      </w:tr>
      <w:tr w:rsidR="00F5252C" w:rsidRPr="00EF1B6F" w:rsidTr="00AD5FCC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122 20235930100000151</w:t>
            </w:r>
          </w:p>
        </w:tc>
      </w:tr>
      <w:tr w:rsidR="00F5252C" w:rsidRPr="00EF1B6F" w:rsidTr="00AD5FCC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122 20235118100000151</w:t>
            </w:r>
          </w:p>
        </w:tc>
      </w:tr>
      <w:tr w:rsidR="00F5252C" w:rsidRPr="00EF1B6F" w:rsidTr="00AD5FCC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122 20245160100000151</w:t>
            </w:r>
          </w:p>
        </w:tc>
      </w:tr>
      <w:tr w:rsidR="00F5252C" w:rsidRPr="00EF1B6F" w:rsidTr="00AD5FCC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122 20240014100000151</w:t>
            </w:r>
          </w:p>
        </w:tc>
      </w:tr>
      <w:tr w:rsidR="00F5252C" w:rsidRPr="00EF1B6F" w:rsidTr="00AD5FCC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122 20705030100000180</w:t>
            </w:r>
          </w:p>
        </w:tc>
      </w:tr>
      <w:tr w:rsidR="00F5252C" w:rsidRPr="00EF1B6F" w:rsidTr="00AD5FCC">
        <w:trPr>
          <w:trHeight w:val="1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105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122 11701051000000180</w:t>
            </w:r>
          </w:p>
        </w:tc>
      </w:tr>
      <w:tr w:rsidR="00F5252C" w:rsidRPr="00EF1B6F" w:rsidTr="00AD5FCC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  <w:sectPr w:rsidR="00F5252C" w:rsidRPr="00EF1B6F">
          <w:pgSz w:w="11906" w:h="16838"/>
          <w:pgMar w:top="1134" w:right="851" w:bottom="1134" w:left="1701" w:header="709" w:footer="709" w:gutter="0"/>
          <w:cols w:space="720"/>
        </w:sectPr>
      </w:pPr>
    </w:p>
    <w:p w:rsidR="00F5252C" w:rsidRPr="00EF1B6F" w:rsidRDefault="00F5252C" w:rsidP="00F5252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5252C" w:rsidRPr="00EF1B6F" w:rsidRDefault="00F5252C" w:rsidP="00F5252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5252C" w:rsidRPr="00EF1B6F" w:rsidRDefault="00F5252C" w:rsidP="00F5252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депутатов Васильевского сельсовета  </w:t>
      </w:r>
    </w:p>
    <w:p w:rsidR="00F5252C" w:rsidRPr="00EF1B6F" w:rsidRDefault="00F5252C" w:rsidP="00F5252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от 21.12.2017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B6F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EF1B6F">
        <w:rPr>
          <w:rFonts w:ascii="Times New Roman" w:hAnsi="Times New Roman" w:cs="Times New Roman"/>
          <w:b/>
          <w:sz w:val="28"/>
          <w:szCs w:val="28"/>
        </w:rPr>
        <w:t>финансирования  дефицита</w:t>
      </w:r>
      <w:proofErr w:type="gramEnd"/>
      <w:r w:rsidRPr="00EF1B6F">
        <w:rPr>
          <w:rFonts w:ascii="Times New Roman" w:hAnsi="Times New Roman" w:cs="Times New Roman"/>
          <w:b/>
          <w:sz w:val="28"/>
          <w:szCs w:val="28"/>
        </w:rPr>
        <w:t xml:space="preserve"> местного бюджета </w:t>
      </w: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F5252C" w:rsidRPr="00EF1B6F" w:rsidTr="00AD5FCC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sz w:val="28"/>
                <w:szCs w:val="28"/>
              </w:rPr>
              <w:t>КВСР</w:t>
            </w:r>
          </w:p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Администрация Васильевского сельсовета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F5252C" w:rsidRPr="00EF1B6F" w:rsidTr="00AD5FCC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F5252C" w:rsidRPr="00EF1B6F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rPr>
          <w:rFonts w:ascii="Times New Roman" w:hAnsi="Times New Roman" w:cs="Times New Roman"/>
          <w:color w:val="000000"/>
          <w:sz w:val="28"/>
          <w:szCs w:val="28"/>
        </w:rPr>
        <w:sectPr w:rsidR="00F5252C" w:rsidRPr="00EF1B6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387"/>
        <w:gridCol w:w="2596"/>
        <w:gridCol w:w="1312"/>
        <w:gridCol w:w="1273"/>
        <w:gridCol w:w="1312"/>
      </w:tblGrid>
      <w:tr w:rsidR="00F5252C" w:rsidRPr="00EF1B6F" w:rsidTr="00AD5FCC">
        <w:trPr>
          <w:trHeight w:val="255"/>
        </w:trPr>
        <w:tc>
          <w:tcPr>
            <w:tcW w:w="750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Приложение 5 к решению совета депутатов Васильевского сельсовета от 21.12.2017г. № 90</w:t>
            </w:r>
          </w:p>
        </w:tc>
      </w:tr>
      <w:tr w:rsidR="00F5252C" w:rsidRPr="00EF1B6F" w:rsidTr="00AD5FCC">
        <w:trPr>
          <w:trHeight w:val="285"/>
        </w:trPr>
        <w:tc>
          <w:tcPr>
            <w:tcW w:w="750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90"/>
        </w:trPr>
        <w:tc>
          <w:tcPr>
            <w:tcW w:w="750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225"/>
        </w:trPr>
        <w:tc>
          <w:tcPr>
            <w:tcW w:w="750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570"/>
        </w:trPr>
        <w:tc>
          <w:tcPr>
            <w:tcW w:w="13880" w:type="dxa"/>
            <w:gridSpan w:val="5"/>
            <w:vMerge w:val="restart"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 на</w:t>
            </w:r>
            <w:proofErr w:type="gramEnd"/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 год и на плановый период 2019 и 2020 годов</w:t>
            </w:r>
          </w:p>
        </w:tc>
      </w:tr>
      <w:tr w:rsidR="00F5252C" w:rsidRPr="00EF1B6F" w:rsidTr="00AD5FCC">
        <w:trPr>
          <w:trHeight w:val="570"/>
        </w:trPr>
        <w:tc>
          <w:tcPr>
            <w:tcW w:w="0" w:type="auto"/>
            <w:gridSpan w:val="5"/>
            <w:vMerge/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792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бюджета - ВСЕГО: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7 187 900,00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7 381 930,00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7 141 300,00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3 483 300,00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3 555 800,00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709 000,00</w:t>
            </w:r>
          </w:p>
        </w:tc>
      </w:tr>
      <w:tr w:rsidR="00F5252C" w:rsidRPr="00EF1B6F" w:rsidTr="00AD5FCC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709 000,00</w:t>
            </w:r>
          </w:p>
        </w:tc>
      </w:tr>
      <w:tr w:rsidR="00F5252C" w:rsidRPr="00EF1B6F" w:rsidTr="00AD5FCC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709 000,00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1 297 800,00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1 297 800,00</w:t>
            </w:r>
          </w:p>
        </w:tc>
      </w:tr>
      <w:tr w:rsidR="00F5252C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493 700,00</w:t>
            </w:r>
          </w:p>
        </w:tc>
      </w:tr>
      <w:tr w:rsidR="00F5252C" w:rsidRPr="00EF1B6F" w:rsidTr="00AD5FCC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3 400,00</w:t>
            </w:r>
          </w:p>
        </w:tc>
      </w:tr>
      <w:tr w:rsidR="00F5252C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886 200,00</w:t>
            </w:r>
          </w:p>
        </w:tc>
      </w:tr>
      <w:tr w:rsidR="00F5252C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-85 500,00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1 498 000,00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F5252C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</w:tr>
      <w:tr w:rsidR="00F5252C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1 497 000,00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</w:tr>
      <w:tr w:rsidR="00F5252C" w:rsidRPr="00EF1B6F" w:rsidTr="00AD5FCC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</w:tr>
      <w:tr w:rsidR="00F5252C" w:rsidRPr="00EF1B6F" w:rsidTr="00AD5FCC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</w:tr>
      <w:tr w:rsidR="00F5252C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3 875 500,00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3 585 500,00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3 875 500,00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3 585 500,00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3 501 600,00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3 501 600,00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3 501 600,00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81 130,00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83 900,00</w:t>
            </w:r>
          </w:p>
        </w:tc>
      </w:tr>
      <w:tr w:rsidR="00F5252C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77 800,00</w:t>
            </w:r>
          </w:p>
        </w:tc>
      </w:tr>
      <w:tr w:rsidR="00F5252C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77 800,00</w:t>
            </w:r>
          </w:p>
        </w:tc>
      </w:tr>
      <w:tr w:rsidR="00F5252C" w:rsidRPr="00EF1B6F" w:rsidTr="00AD5FCC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77 800,00</w:t>
            </w:r>
          </w:p>
        </w:tc>
      </w:tr>
    </w:tbl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225"/>
        <w:tblW w:w="13350" w:type="dxa"/>
        <w:tblLook w:val="04A0" w:firstRow="1" w:lastRow="0" w:firstColumn="1" w:lastColumn="0" w:noHBand="0" w:noVBand="1"/>
      </w:tblPr>
      <w:tblGrid>
        <w:gridCol w:w="1180"/>
        <w:gridCol w:w="6940"/>
        <w:gridCol w:w="3328"/>
        <w:gridCol w:w="1185"/>
        <w:gridCol w:w="1660"/>
      </w:tblGrid>
      <w:tr w:rsidR="00F5252C" w:rsidRPr="00EF1B6F" w:rsidTr="00AD5FCC">
        <w:trPr>
          <w:gridAfter w:val="1"/>
          <w:wAfter w:w="1660" w:type="dxa"/>
          <w:trHeight w:val="375"/>
        </w:trPr>
        <w:tc>
          <w:tcPr>
            <w:tcW w:w="118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28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570" w:type="dxa"/>
            <w:gridSpan w:val="2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  к</w:t>
            </w:r>
            <w:proofErr w:type="gramEnd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</w:t>
            </w:r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230" w:type="dxa"/>
            <w:gridSpan w:val="3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570" w:type="dxa"/>
            <w:gridSpan w:val="2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от 21.12.2017года </w:t>
            </w:r>
            <w:proofErr w:type="gramStart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№  90</w:t>
            </w:r>
            <w:proofErr w:type="gramEnd"/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15"/>
        </w:trPr>
        <w:tc>
          <w:tcPr>
            <w:tcW w:w="118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15"/>
        </w:trPr>
        <w:tc>
          <w:tcPr>
            <w:tcW w:w="118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11448" w:type="dxa"/>
            <w:gridSpan w:val="3"/>
            <w:vMerge w:val="restart"/>
            <w:vAlign w:val="bottom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Рапределение</w:t>
            </w:r>
            <w:proofErr w:type="spell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бюджетных ассигнований местного </w:t>
            </w:r>
            <w:proofErr w:type="gram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 на</w:t>
            </w:r>
            <w:proofErr w:type="gram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 год и на плановый период 2019-2020 </w:t>
            </w:r>
            <w:proofErr w:type="spell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гг</w:t>
            </w:r>
            <w:proofErr w:type="spell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 разделам и подразделам расходов классификации расходов  бюджетов  </w:t>
            </w:r>
          </w:p>
        </w:tc>
        <w:tc>
          <w:tcPr>
            <w:tcW w:w="242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735"/>
        </w:trPr>
        <w:tc>
          <w:tcPr>
            <w:tcW w:w="0" w:type="auto"/>
            <w:gridSpan w:val="3"/>
            <w:vMerge/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15"/>
        </w:trPr>
        <w:tc>
          <w:tcPr>
            <w:tcW w:w="1180" w:type="dxa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15"/>
        </w:trPr>
        <w:tc>
          <w:tcPr>
            <w:tcW w:w="1180" w:type="dxa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2018год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2 845 635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2 895 935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2 787 035</w:t>
            </w:r>
          </w:p>
        </w:tc>
      </w:tr>
      <w:tr w:rsidR="00F5252C" w:rsidRPr="00EF1B6F" w:rsidTr="00AD5FCC">
        <w:trPr>
          <w:trHeight w:val="10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650 000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650 000</w:t>
            </w:r>
          </w:p>
        </w:tc>
      </w:tr>
      <w:tr w:rsidR="00F5252C" w:rsidRPr="00EF1B6F" w:rsidTr="00AD5FCC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2 195 635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2 245 935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2 137 035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80 300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83 900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74 200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75 030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77 800</w:t>
            </w:r>
          </w:p>
        </w:tc>
      </w:tr>
      <w:tr w:rsidR="00F5252C" w:rsidRPr="00EF1B6F" w:rsidTr="00AD5FC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proofErr w:type="spellStart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провоохранительная</w:t>
            </w:r>
            <w:proofErr w:type="spellEnd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</w:tr>
      <w:tr w:rsidR="00F5252C" w:rsidRPr="00EF1B6F" w:rsidTr="00AD5FCC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44 000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44 000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1 114 400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1 257 300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1 297 800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1 114 400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1 257 300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1 297 800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35 700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35 700</w:t>
            </w:r>
          </w:p>
        </w:tc>
      </w:tr>
      <w:tr w:rsidR="00F5252C" w:rsidRPr="00EF1B6F" w:rsidTr="00AD5FCC">
        <w:trPr>
          <w:trHeight w:val="1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0503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204 965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204 965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204 965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2 862 900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2 862 900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2 687 900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2 862 900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2 862 900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2 687 900</w:t>
            </w:r>
          </w:p>
        </w:tc>
      </w:tr>
      <w:tr w:rsidR="00F5252C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7 187 900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7 381 930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52C" w:rsidRPr="00EF1B6F" w:rsidRDefault="00F5252C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7 141 300</w:t>
            </w:r>
          </w:p>
        </w:tc>
      </w:tr>
    </w:tbl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52C" w:rsidRPr="00EF1B6F" w:rsidRDefault="00F5252C" w:rsidP="00F525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2682"/>
        <w:gridCol w:w="1180"/>
        <w:gridCol w:w="1274"/>
        <w:gridCol w:w="958"/>
        <w:gridCol w:w="1277"/>
        <w:gridCol w:w="1111"/>
        <w:gridCol w:w="1187"/>
      </w:tblGrid>
      <w:tr w:rsidR="00F5252C" w:rsidRPr="00EF1B6F" w:rsidTr="00AD5FCC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21 .</w:t>
            </w:r>
            <w:proofErr w:type="gramEnd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12.2017 года №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810"/>
        </w:trPr>
        <w:tc>
          <w:tcPr>
            <w:tcW w:w="1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ассигнований из бюджета администрации Васильевского сельсовета на 2018 год и на плановый период 2019-2020 годов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1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разделам и подразделам, целевым статьям и видам расходов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75"/>
        </w:trPr>
        <w:tc>
          <w:tcPr>
            <w:tcW w:w="1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фукциональной</w:t>
            </w:r>
            <w:proofErr w:type="spell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15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F5252C" w:rsidRPr="00EF1B6F" w:rsidTr="00AD5F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Ведомственной классификации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C" w:rsidRPr="00EF1B6F" w:rsidRDefault="00F5252C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52C" w:rsidRPr="00EF1B6F" w:rsidTr="00AD5FCC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252C" w:rsidRPr="00EF1B6F" w:rsidTr="00AD5FCC">
        <w:trPr>
          <w:trHeight w:val="162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Саракташского</w:t>
            </w:r>
            <w:proofErr w:type="spell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 на 2018-2020 годы"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7 187 900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7 381 930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7 141 300  </w:t>
            </w:r>
          </w:p>
        </w:tc>
      </w:tr>
      <w:tr w:rsidR="00F5252C" w:rsidRPr="00EF1B6F" w:rsidTr="00AD5FCC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2 845 635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2 895 935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2 787 035  </w:t>
            </w:r>
          </w:p>
        </w:tc>
      </w:tr>
      <w:tr w:rsidR="00F5252C" w:rsidRPr="00EF1B6F" w:rsidTr="00AD5FCC">
        <w:trPr>
          <w:trHeight w:val="6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5310010010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650 000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650 000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650 000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5310010010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500 000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500 000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500 000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5310010010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150 000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150 000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150 000  </w:t>
            </w:r>
          </w:p>
        </w:tc>
      </w:tr>
      <w:tr w:rsidR="00F5252C" w:rsidRPr="00EF1B6F" w:rsidTr="00AD5FCC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5310010020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2 195 635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2 245 935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2 137 035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5310010020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1 300 000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1 300 000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1 300 000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5310010020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1 035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1 035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1 035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5310010020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385 600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385 600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385 600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5310010020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404 000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454 300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345 400  </w:t>
            </w:r>
          </w:p>
        </w:tc>
      </w:tr>
      <w:tr w:rsidR="00F5252C" w:rsidRPr="00EF1B6F" w:rsidTr="00AD5FCC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5310010020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1 500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1 500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1 500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пенсии за выслугу лет </w:t>
            </w:r>
            <w:proofErr w:type="spellStart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муницпальным</w:t>
            </w:r>
            <w:proofErr w:type="spellEnd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5310025050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103 500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103 500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103 500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80 300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81 130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83 900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5320051180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74 200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75 030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77 800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5320051180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52 000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52 400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54 300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5320051180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22 200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22 630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23 500</w:t>
            </w:r>
          </w:p>
        </w:tc>
      </w:tr>
      <w:tr w:rsidR="00F5252C" w:rsidRPr="00EF1B6F" w:rsidTr="00AD5FCC">
        <w:trPr>
          <w:trHeight w:val="14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5320059302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6 100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6 100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6 100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5320059302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6 100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6 100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6 100  </w:t>
            </w:r>
          </w:p>
        </w:tc>
      </w:tr>
      <w:tr w:rsidR="00F5252C" w:rsidRPr="00EF1B6F" w:rsidTr="00AD5FCC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44 000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44 000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44 000  </w:t>
            </w:r>
          </w:p>
        </w:tc>
      </w:tr>
      <w:tr w:rsidR="00F5252C" w:rsidRPr="00EF1B6F" w:rsidTr="00AD5FCC">
        <w:trPr>
          <w:trHeight w:val="87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44 000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Финансовое обеспечение мероприятий на обеспечение пожарной безопасности на территории </w:t>
            </w: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муниципального образования поселения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5330095020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44 000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44 000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44 000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5330095020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44 000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44 000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44 000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1 114 400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1 257 300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1 297 800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искуственных</w:t>
            </w:r>
            <w:proofErr w:type="spellEnd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5340095280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1 114 400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1 257 300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1 297 800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5340095280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1 114 400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1 257 300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1 297 800  </w:t>
            </w:r>
          </w:p>
        </w:tc>
      </w:tr>
      <w:tr w:rsidR="00F5252C" w:rsidRPr="00EF1B6F" w:rsidTr="00AD5FCC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7700090140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35 700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35 700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35 700  </w:t>
            </w:r>
          </w:p>
        </w:tc>
      </w:tr>
      <w:tr w:rsidR="00F5252C" w:rsidRPr="00EF1B6F" w:rsidTr="00AD5FCC">
        <w:trPr>
          <w:trHeight w:val="12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Исполнение обязательств по уплате взносов на капитальный ремонт в отношении помещений, </w:t>
            </w: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собственниками которых являются органы местного самоуправления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7700090140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35 700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35 700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35 700  </w:t>
            </w:r>
          </w:p>
        </w:tc>
      </w:tr>
      <w:tr w:rsidR="00F5252C" w:rsidRPr="00EF1B6F" w:rsidTr="00AD5FCC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7700090140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35 700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35 700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35 700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204 965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204 965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204 965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5350095310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204 965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204 965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204 965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5350095310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204 965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204 965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204 965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2 862 900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2 862 900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2 687 900  </w:t>
            </w:r>
          </w:p>
        </w:tc>
      </w:tr>
      <w:tr w:rsidR="00F5252C" w:rsidRPr="00EF1B6F" w:rsidTr="00AD5FC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2 862 900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2 862 900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2 687 900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5360095220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886 000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886 000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711 000  </w:t>
            </w:r>
          </w:p>
        </w:tc>
      </w:tr>
      <w:tr w:rsidR="00F5252C" w:rsidRPr="00EF1B6F" w:rsidTr="00AD5FCC">
        <w:trPr>
          <w:trHeight w:val="6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5360075080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1 976 900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1 976 900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52C" w:rsidRPr="00EF1B6F" w:rsidRDefault="00F5252C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1 976 900</w:t>
            </w:r>
          </w:p>
        </w:tc>
      </w:tr>
    </w:tbl>
    <w:p w:rsidR="00F5252C" w:rsidRDefault="00F5252C" w:rsidP="00F5252C">
      <w:pPr>
        <w:sectPr w:rsidR="00F5252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45AB7" w:rsidRDefault="00945AB7"/>
    <w:sectPr w:rsidR="009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C"/>
    <w:rsid w:val="00945AB7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F711-AF49-46F2-B449-D499C21E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525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2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F525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252C"/>
    <w:rPr>
      <w:color w:val="0000FF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F525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5252C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52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5252C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2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2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525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52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5252C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52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2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8"/>
    <w:uiPriority w:val="99"/>
    <w:semiHidden/>
    <w:unhideWhenUsed/>
    <w:rsid w:val="00F5252C"/>
    <w:pPr>
      <w:spacing w:after="120"/>
    </w:pPr>
    <w:rPr>
      <w:rFonts w:cs="Mangal"/>
      <w:sz w:val="24"/>
      <w:szCs w:val="24"/>
      <w:lang w:eastAsia="zh-CN"/>
    </w:rPr>
  </w:style>
  <w:style w:type="paragraph" w:styleId="ab">
    <w:name w:val="Title"/>
    <w:basedOn w:val="a"/>
    <w:link w:val="ac"/>
    <w:uiPriority w:val="99"/>
    <w:qFormat/>
    <w:rsid w:val="00F525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F525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5252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F525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5252C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F5252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F525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F5252C"/>
    <w:rPr>
      <w:rFonts w:eastAsiaTheme="minorEastAsia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F5252C"/>
    <w:pPr>
      <w:spacing w:after="120" w:line="240" w:lineRule="auto"/>
      <w:ind w:firstLine="737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semiHidden/>
    <w:rsid w:val="00F5252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F5252C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F5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5252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52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5252C"/>
    <w:rPr>
      <w:rFonts w:ascii="Arial" w:hAnsi="Arial" w:cs="Arial"/>
    </w:rPr>
  </w:style>
  <w:style w:type="paragraph" w:customStyle="1" w:styleId="ConsPlusNormal0">
    <w:name w:val="ConsPlusNormal"/>
    <w:link w:val="ConsPlusNormal"/>
    <w:rsid w:val="00F5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52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52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F52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52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0">
    <w:name w:val="Заголовок 11"/>
    <w:next w:val="a"/>
    <w:uiPriority w:val="99"/>
    <w:rsid w:val="00F525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xl64">
    <w:name w:val="xl64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F525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F525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F525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uiPriority w:val="99"/>
    <w:rsid w:val="00F525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F525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F525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F525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F525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F525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F525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F525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F525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F5252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F525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F525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F525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uiPriority w:val="99"/>
    <w:rsid w:val="00F5252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uiPriority w:val="99"/>
    <w:rsid w:val="00F5252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uiPriority w:val="99"/>
    <w:rsid w:val="00F5252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F5252C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uiPriority w:val="99"/>
    <w:rsid w:val="00F52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F52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F525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252C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F5252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uiPriority w:val="99"/>
    <w:rsid w:val="00F52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F5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uiPriority w:val="99"/>
    <w:rsid w:val="00F525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F525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uiPriority w:val="99"/>
    <w:rsid w:val="00F525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uiPriority w:val="99"/>
    <w:rsid w:val="00F525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F525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F525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uiPriority w:val="99"/>
    <w:rsid w:val="00F525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F525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uiPriority w:val="99"/>
    <w:rsid w:val="00F525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F525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F525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uiPriority w:val="99"/>
    <w:rsid w:val="00F525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F52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2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rsid w:val="00F52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F525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F525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F52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6">
    <w:name w:val="xl206"/>
    <w:basedOn w:val="a"/>
    <w:uiPriority w:val="99"/>
    <w:rsid w:val="00F5252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uiPriority w:val="99"/>
    <w:rsid w:val="00F52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8"/>
    <w:uiPriority w:val="99"/>
    <w:rsid w:val="00F5252C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F5252C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af4">
    <w:name w:val="Содержимое таблицы"/>
    <w:basedOn w:val="a"/>
    <w:uiPriority w:val="99"/>
    <w:rsid w:val="00F5252C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5">
    <w:name w:val="Заголовок таблицы"/>
    <w:basedOn w:val="af4"/>
    <w:uiPriority w:val="99"/>
    <w:rsid w:val="00F5252C"/>
    <w:pPr>
      <w:jc w:val="center"/>
    </w:pPr>
    <w:rPr>
      <w:b/>
      <w:bCs/>
    </w:rPr>
  </w:style>
  <w:style w:type="paragraph" w:customStyle="1" w:styleId="Web">
    <w:name w:val="Обычный (Web)"/>
    <w:basedOn w:val="a"/>
    <w:uiPriority w:val="99"/>
    <w:rsid w:val="00F5252C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rintj">
    <w:name w:val="printj"/>
    <w:basedOn w:val="a"/>
    <w:uiPriority w:val="99"/>
    <w:rsid w:val="00F525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52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F5252C"/>
  </w:style>
  <w:style w:type="character" w:customStyle="1" w:styleId="16">
    <w:name w:val="Основной шрифт абзаца1"/>
    <w:rsid w:val="00F5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asil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3629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2018-01-07T07:22:00Z</dcterms:created>
  <dcterms:modified xsi:type="dcterms:W3CDTF">2018-01-07T07:22:00Z</dcterms:modified>
</cp:coreProperties>
</file>