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EB" w:rsidRPr="00296A3B" w:rsidRDefault="00C043EB" w:rsidP="00C043E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Приложение к Решению</w:t>
      </w:r>
    </w:p>
    <w:p w:rsidR="00C043EB" w:rsidRPr="00296A3B" w:rsidRDefault="00C043EB" w:rsidP="00C043E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C043EB" w:rsidRPr="00296A3B" w:rsidRDefault="00C043EB" w:rsidP="00C043E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C043EB" w:rsidRPr="00AE3230" w:rsidRDefault="00C043EB" w:rsidP="00C043EB">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 xml:space="preserve">от </w:t>
      </w:r>
      <w:r>
        <w:rPr>
          <w:rFonts w:ascii="Times New Roman" w:hAnsi="Times New Roman"/>
          <w:color w:val="C0504D"/>
          <w:sz w:val="24"/>
          <w:szCs w:val="24"/>
          <w:lang w:eastAsia="en-US"/>
        </w:rPr>
        <w:t>_______</w:t>
      </w:r>
      <w:r w:rsidRPr="00AE3230">
        <w:rPr>
          <w:rFonts w:ascii="Times New Roman" w:hAnsi="Times New Roman"/>
          <w:color w:val="C0504D"/>
          <w:sz w:val="24"/>
          <w:szCs w:val="24"/>
          <w:lang w:eastAsia="en-US"/>
        </w:rPr>
        <w:t xml:space="preserve">. № </w:t>
      </w:r>
      <w:r>
        <w:rPr>
          <w:rFonts w:ascii="Times New Roman" w:hAnsi="Times New Roman"/>
          <w:color w:val="C0504D"/>
          <w:sz w:val="24"/>
          <w:szCs w:val="24"/>
          <w:lang w:eastAsia="en-US"/>
        </w:rPr>
        <w:t>____</w:t>
      </w:r>
      <w:r w:rsidRPr="00AE3230">
        <w:rPr>
          <w:rFonts w:ascii="Times New Roman" w:hAnsi="Times New Roman"/>
          <w:color w:val="C0504D"/>
          <w:sz w:val="24"/>
          <w:szCs w:val="24"/>
          <w:lang w:eastAsia="en-US"/>
        </w:rPr>
        <w:t xml:space="preserve"> </w:t>
      </w:r>
    </w:p>
    <w:p w:rsidR="00C043EB" w:rsidRPr="00C043EB" w:rsidRDefault="00C043EB" w:rsidP="00C043EB">
      <w:pPr>
        <w:shd w:val="clear" w:color="auto" w:fill="FFFFFF"/>
        <w:spacing w:line="240" w:lineRule="auto"/>
        <w:ind w:firstLine="851"/>
        <w:jc w:val="center"/>
        <w:rPr>
          <w:rFonts w:ascii="Times New Roman" w:hAnsi="Times New Roman"/>
          <w:b/>
          <w:bCs/>
          <w:color w:val="C45911"/>
          <w:sz w:val="28"/>
          <w:szCs w:val="28"/>
        </w:rPr>
      </w:pPr>
    </w:p>
    <w:p w:rsidR="00C043EB" w:rsidRDefault="00C043EB" w:rsidP="00C043EB">
      <w:pPr>
        <w:spacing w:after="0"/>
        <w:ind w:firstLine="851"/>
        <w:jc w:val="center"/>
        <w:rPr>
          <w:rFonts w:ascii="Times New Roman" w:hAnsi="Times New Roman"/>
          <w:b/>
          <w:bCs/>
          <w:caps/>
          <w:sz w:val="28"/>
          <w:szCs w:val="28"/>
        </w:rPr>
      </w:pPr>
    </w:p>
    <w:p w:rsidR="00C043EB" w:rsidRDefault="00C043EB" w:rsidP="00C043EB">
      <w:pPr>
        <w:spacing w:after="0"/>
        <w:ind w:firstLine="851"/>
        <w:jc w:val="center"/>
        <w:rPr>
          <w:rFonts w:ascii="Times New Roman" w:hAnsi="Times New Roman"/>
          <w:b/>
          <w:bCs/>
          <w:caps/>
          <w:sz w:val="28"/>
          <w:szCs w:val="28"/>
        </w:rPr>
      </w:pPr>
    </w:p>
    <w:p w:rsidR="00C043EB" w:rsidRDefault="00C043EB" w:rsidP="00C043EB">
      <w:pPr>
        <w:spacing w:after="0"/>
        <w:ind w:firstLine="851"/>
        <w:jc w:val="center"/>
        <w:rPr>
          <w:rFonts w:ascii="Times New Roman" w:hAnsi="Times New Roman"/>
          <w:b/>
          <w:bCs/>
          <w:caps/>
          <w:sz w:val="28"/>
          <w:szCs w:val="28"/>
        </w:rPr>
      </w:pPr>
    </w:p>
    <w:p w:rsidR="00C043EB" w:rsidRPr="00C043EB" w:rsidRDefault="00C043EB" w:rsidP="00C043EB">
      <w:pPr>
        <w:spacing w:after="0"/>
        <w:ind w:firstLine="851"/>
        <w:jc w:val="center"/>
        <w:rPr>
          <w:rFonts w:ascii="Times New Roman" w:hAnsi="Times New Roman"/>
          <w:b/>
          <w:bCs/>
          <w:caps/>
          <w:color w:val="833C0B"/>
          <w:sz w:val="28"/>
          <w:szCs w:val="28"/>
        </w:rPr>
      </w:pPr>
    </w:p>
    <w:p w:rsidR="00C043EB" w:rsidRPr="00C043EB" w:rsidRDefault="00C043EB" w:rsidP="00C043EB">
      <w:pPr>
        <w:spacing w:after="0" w:line="240" w:lineRule="auto"/>
        <w:ind w:firstLine="709"/>
        <w:jc w:val="center"/>
        <w:rPr>
          <w:rFonts w:ascii="Times New Roman" w:hAnsi="Times New Roman"/>
          <w:b/>
          <w:bCs/>
          <w:caps/>
          <w:color w:val="833C0B"/>
          <w:sz w:val="28"/>
          <w:szCs w:val="28"/>
        </w:rPr>
      </w:pPr>
      <w:r w:rsidRPr="00C043EB">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C043EB" w:rsidRPr="00C043EB" w:rsidRDefault="00C043EB" w:rsidP="00C043EB">
      <w:pPr>
        <w:spacing w:after="0" w:line="240" w:lineRule="auto"/>
        <w:ind w:firstLine="709"/>
        <w:jc w:val="center"/>
        <w:rPr>
          <w:rFonts w:ascii="Times New Roman" w:hAnsi="Times New Roman"/>
          <w:b/>
          <w:bCs/>
          <w:color w:val="833C0B"/>
          <w:sz w:val="28"/>
          <w:szCs w:val="28"/>
        </w:rPr>
      </w:pPr>
      <w:r>
        <w:rPr>
          <w:rFonts w:ascii="Times New Roman" w:hAnsi="Times New Roman"/>
          <w:b/>
          <w:bCs/>
          <w:caps/>
          <w:color w:val="833C0B"/>
          <w:sz w:val="28"/>
          <w:szCs w:val="28"/>
        </w:rPr>
        <w:t>васильевский</w:t>
      </w:r>
      <w:r w:rsidRPr="00C043EB">
        <w:rPr>
          <w:rFonts w:ascii="Times New Roman" w:hAnsi="Times New Roman"/>
          <w:b/>
          <w:bCs/>
          <w:caps/>
          <w:color w:val="833C0B"/>
          <w:sz w:val="28"/>
          <w:szCs w:val="28"/>
        </w:rPr>
        <w:t xml:space="preserve"> сельсовет саракташского района</w:t>
      </w:r>
    </w:p>
    <w:p w:rsidR="00C043EB" w:rsidRPr="00C043EB" w:rsidRDefault="00C043EB" w:rsidP="00C043EB">
      <w:pPr>
        <w:shd w:val="clear" w:color="auto" w:fill="FFFFFF"/>
        <w:spacing w:after="0" w:line="240" w:lineRule="auto"/>
        <w:ind w:firstLine="709"/>
        <w:jc w:val="center"/>
        <w:rPr>
          <w:rFonts w:ascii="Times New Roman" w:hAnsi="Times New Roman"/>
          <w:b/>
          <w:bCs/>
          <w:color w:val="833C0B"/>
          <w:sz w:val="28"/>
          <w:szCs w:val="28"/>
        </w:rPr>
      </w:pPr>
    </w:p>
    <w:p w:rsidR="00C043EB" w:rsidRPr="00C043EB" w:rsidRDefault="00C043EB" w:rsidP="00C043EB">
      <w:pPr>
        <w:spacing w:after="0" w:line="240" w:lineRule="auto"/>
        <w:ind w:firstLine="709"/>
        <w:jc w:val="center"/>
        <w:rPr>
          <w:rFonts w:ascii="Times New Roman" w:hAnsi="Times New Roman"/>
          <w:b/>
          <w:bCs/>
          <w:caps/>
          <w:color w:val="833C0B"/>
          <w:sz w:val="28"/>
          <w:szCs w:val="28"/>
        </w:rPr>
      </w:pPr>
      <w:r w:rsidRPr="00C043EB">
        <w:rPr>
          <w:rFonts w:ascii="Times New Roman" w:hAnsi="Times New Roman"/>
          <w:b/>
          <w:bCs/>
          <w:caps/>
          <w:color w:val="833C0B"/>
          <w:sz w:val="28"/>
          <w:szCs w:val="28"/>
        </w:rPr>
        <w:t>(правила землепользования и застройки</w:t>
      </w:r>
    </w:p>
    <w:p w:rsidR="00C043EB" w:rsidRPr="00C043EB" w:rsidRDefault="00C043EB" w:rsidP="00C043EB">
      <w:pPr>
        <w:spacing w:after="0" w:line="240" w:lineRule="auto"/>
        <w:ind w:firstLine="709"/>
        <w:jc w:val="center"/>
        <w:rPr>
          <w:rFonts w:ascii="Times New Roman" w:hAnsi="Times New Roman"/>
          <w:b/>
          <w:bCs/>
          <w:caps/>
          <w:color w:val="833C0B"/>
          <w:sz w:val="28"/>
          <w:szCs w:val="28"/>
        </w:rPr>
      </w:pPr>
      <w:r w:rsidRPr="00C043EB">
        <w:rPr>
          <w:rFonts w:ascii="Times New Roman" w:hAnsi="Times New Roman"/>
          <w:b/>
          <w:bCs/>
          <w:caps/>
          <w:color w:val="833C0B"/>
          <w:sz w:val="28"/>
          <w:szCs w:val="28"/>
        </w:rPr>
        <w:t xml:space="preserve">муниципального образования </w:t>
      </w:r>
      <w:r>
        <w:rPr>
          <w:rFonts w:ascii="Times New Roman" w:hAnsi="Times New Roman"/>
          <w:b/>
          <w:bCs/>
          <w:caps/>
          <w:color w:val="833C0B"/>
          <w:sz w:val="28"/>
          <w:szCs w:val="28"/>
        </w:rPr>
        <w:t>васильевский</w:t>
      </w:r>
      <w:r w:rsidRPr="00C043EB">
        <w:rPr>
          <w:rFonts w:ascii="Times New Roman" w:hAnsi="Times New Roman"/>
          <w:b/>
          <w:bCs/>
          <w:caps/>
          <w:color w:val="833C0B"/>
          <w:sz w:val="28"/>
          <w:szCs w:val="28"/>
        </w:rPr>
        <w:t xml:space="preserve"> сельсовет</w:t>
      </w:r>
    </w:p>
    <w:p w:rsidR="00C043EB" w:rsidRPr="00C043EB" w:rsidRDefault="00C043EB" w:rsidP="00C043EB">
      <w:pPr>
        <w:shd w:val="clear" w:color="auto" w:fill="FFFFFF"/>
        <w:spacing w:after="0" w:line="240" w:lineRule="auto"/>
        <w:ind w:firstLine="709"/>
        <w:jc w:val="center"/>
        <w:rPr>
          <w:rFonts w:ascii="Times New Roman" w:hAnsi="Times New Roman"/>
          <w:b/>
          <w:bCs/>
          <w:caps/>
          <w:color w:val="833C0B"/>
          <w:sz w:val="28"/>
          <w:szCs w:val="28"/>
        </w:rPr>
      </w:pPr>
      <w:r w:rsidRPr="00C043EB">
        <w:rPr>
          <w:rFonts w:ascii="Times New Roman" w:hAnsi="Times New Roman"/>
          <w:b/>
          <w:bCs/>
          <w:caps/>
          <w:color w:val="833C0B"/>
          <w:sz w:val="28"/>
          <w:szCs w:val="28"/>
        </w:rPr>
        <w:t>саракташского района в новой редакции)</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bookmarkStart w:id="0" w:name="_GoBack"/>
      <w:bookmarkEnd w:id="0"/>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C043EB" w:rsidRPr="003242F4" w:rsidRDefault="00C043EB"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0C4442" w:rsidRDefault="000C4442"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C043EB"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C043EB" w:rsidRPr="003242F4" w:rsidRDefault="00C043EB" w:rsidP="003242F4">
      <w:pPr>
        <w:autoSpaceDE w:val="0"/>
        <w:autoSpaceDN w:val="0"/>
        <w:adjustRightInd w:val="0"/>
        <w:spacing w:after="0"/>
        <w:jc w:val="center"/>
        <w:rPr>
          <w:rFonts w:ascii="Times New Roman" w:hAnsi="Times New Roman"/>
          <w:sz w:val="28"/>
          <w:szCs w:val="28"/>
        </w:rPr>
      </w:pP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044507" w:rsidRPr="00044507" w:rsidRDefault="00044507" w:rsidP="00044507">
      <w:pPr>
        <w:spacing w:after="0"/>
        <w:ind w:firstLine="851"/>
        <w:jc w:val="both"/>
        <w:rPr>
          <w:rFonts w:ascii="Times New Roman" w:hAnsi="Times New Roman"/>
          <w:sz w:val="24"/>
          <w:szCs w:val="24"/>
        </w:rPr>
      </w:pPr>
      <w:r w:rsidRPr="00044507">
        <w:rPr>
          <w:rFonts w:ascii="Times New Roman" w:hAnsi="Times New Roman"/>
          <w:sz w:val="24"/>
          <w:szCs w:val="24"/>
        </w:rPr>
        <w:t>Объекты культурного наследия на территории МО Васильевский сельсовет имеются (информация о них см. в материалах генерального плана МО Васильевский сельсовет).</w:t>
      </w:r>
    </w:p>
    <w:p w:rsidR="00044507" w:rsidRPr="00044507" w:rsidRDefault="00044507" w:rsidP="00044507">
      <w:pPr>
        <w:spacing w:after="0"/>
        <w:ind w:firstLine="851"/>
        <w:jc w:val="both"/>
        <w:rPr>
          <w:rFonts w:ascii="Times New Roman" w:hAnsi="Times New Roman"/>
          <w:sz w:val="24"/>
          <w:szCs w:val="24"/>
        </w:rPr>
      </w:pPr>
      <w:r w:rsidRPr="00044507">
        <w:rPr>
          <w:rFonts w:ascii="Times New Roman" w:hAnsi="Times New Roman"/>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Васильевский сельсовет не установлены в установленном порядке. </w:t>
      </w: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3428FA">
        <w:rPr>
          <w:rFonts w:ascii="Times New Roman" w:hAnsi="Times New Roman"/>
          <w:sz w:val="24"/>
          <w:szCs w:val="24"/>
        </w:rPr>
        <w:t>Васильевский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8473"/>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02591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025918" w:rsidRDefault="00025918"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 и транспортной инфраструктуры</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И</w:t>
            </w:r>
            <w:r w:rsidR="0002591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355228">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355228">
              <w:rPr>
                <w:rFonts w:ascii="Times New Roman" w:hAnsi="Times New Roman"/>
                <w:sz w:val="24"/>
                <w:szCs w:val="24"/>
              </w:rPr>
              <w:t>инженерной</w:t>
            </w:r>
            <w:r>
              <w:rPr>
                <w:rFonts w:ascii="Times New Roman" w:hAnsi="Times New Roman"/>
                <w:sz w:val="24"/>
                <w:szCs w:val="24"/>
              </w:rPr>
              <w:t xml:space="preserve"> инфраструктуры</w:t>
            </w:r>
          </w:p>
        </w:tc>
      </w:tr>
      <w:tr w:rsidR="00036B9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36B98" w:rsidRDefault="00036B9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036B98" w:rsidRDefault="00036B98" w:rsidP="00355228">
            <w:pPr>
              <w:spacing w:after="0" w:line="240" w:lineRule="auto"/>
              <w:ind w:firstLine="321"/>
              <w:jc w:val="both"/>
              <w:rPr>
                <w:rFonts w:ascii="Times New Roman" w:hAnsi="Times New Roman"/>
                <w:sz w:val="24"/>
                <w:szCs w:val="24"/>
              </w:rPr>
            </w:pPr>
            <w:r w:rsidRPr="00214A68">
              <w:rPr>
                <w:rFonts w:ascii="Times New Roman" w:hAnsi="Times New Roman"/>
                <w:sz w:val="24"/>
                <w:szCs w:val="24"/>
              </w:rPr>
              <w:t>Зона транспортной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ООПТ-1</w:t>
            </w:r>
          </w:p>
        </w:tc>
        <w:tc>
          <w:tcPr>
            <w:tcW w:w="0" w:type="auto"/>
            <w:tcBorders>
              <w:top w:val="single" w:sz="4" w:space="0" w:color="auto"/>
              <w:left w:val="single" w:sz="4" w:space="0" w:color="auto"/>
              <w:bottom w:val="single" w:sz="4" w:space="0" w:color="auto"/>
              <w:right w:val="single" w:sz="4" w:space="0" w:color="auto"/>
            </w:tcBorders>
          </w:tcPr>
          <w:p w:rsidR="00355228" w:rsidRDefault="00355228" w:rsidP="00355228">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ООПТ-2</w:t>
            </w:r>
          </w:p>
        </w:tc>
        <w:tc>
          <w:tcPr>
            <w:tcW w:w="0" w:type="auto"/>
            <w:tcBorders>
              <w:top w:val="single" w:sz="4" w:space="0" w:color="auto"/>
              <w:left w:val="single" w:sz="4" w:space="0" w:color="auto"/>
              <w:bottom w:val="single" w:sz="4" w:space="0" w:color="auto"/>
              <w:right w:val="single" w:sz="4" w:space="0" w:color="auto"/>
            </w:tcBorders>
          </w:tcPr>
          <w:p w:rsidR="00355228" w:rsidRDefault="00355228"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 (государственный природный заказник)</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35522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 xml:space="preserve">сельскохозяйственного </w:t>
            </w:r>
            <w:r w:rsidR="00355228">
              <w:rPr>
                <w:rFonts w:ascii="Times New Roman" w:hAnsi="Times New Roman"/>
                <w:sz w:val="24"/>
                <w:szCs w:val="24"/>
              </w:rPr>
              <w:t>использования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35522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55228" w:rsidRPr="00CA6490" w:rsidRDefault="00355228"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EC320C">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Зона кладбищ</w:t>
            </w:r>
          </w:p>
        </w:tc>
      </w:tr>
      <w:tr w:rsidR="00106846"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06846" w:rsidRDefault="0010684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106846" w:rsidRPr="00250C1A" w:rsidRDefault="00106846" w:rsidP="00EC320C">
            <w:pPr>
              <w:pStyle w:val="1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3428FA">
        <w:rPr>
          <w:rFonts w:ascii="Times New Roman" w:hAnsi="Times New Roman"/>
          <w:sz w:val="24"/>
          <w:szCs w:val="24"/>
        </w:rPr>
        <w:t>Васильевский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6F366A"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p w:rsidR="00F67805" w:rsidRPr="00CD0893" w:rsidRDefault="00F67805" w:rsidP="00490145">
      <w:pPr>
        <w:pStyle w:val="nienie"/>
        <w:ind w:left="0" w:firstLine="709"/>
        <w:rPr>
          <w:rFonts w:ascii="Times New Roman" w:hAnsi="Times New Roman" w:cs="Times New Roman"/>
        </w:rPr>
      </w:pPr>
    </w:p>
    <w:tbl>
      <w:tblPr>
        <w:tblW w:w="9767" w:type="dxa"/>
        <w:tblLook w:val="0000" w:firstRow="0" w:lastRow="0" w:firstColumn="0" w:lastColumn="0" w:noHBand="0" w:noVBand="0"/>
      </w:tblPr>
      <w:tblGrid>
        <w:gridCol w:w="6382"/>
        <w:gridCol w:w="3385"/>
      </w:tblGrid>
      <w:tr w:rsidR="00BA6DEB" w:rsidRPr="00CA6490" w:rsidTr="00F67805">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F67805">
            <w:pPr>
              <w:spacing w:after="0" w:line="240" w:lineRule="auto"/>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F67805" w:rsidRPr="00CA6490" w:rsidTr="00F67805">
        <w:trPr>
          <w:trHeight w:val="504"/>
        </w:trPr>
        <w:tc>
          <w:tcPr>
            <w:tcW w:w="6430" w:type="dxa"/>
            <w:tcBorders>
              <w:top w:val="single" w:sz="4" w:space="0" w:color="auto"/>
              <w:left w:val="single" w:sz="4" w:space="0" w:color="auto"/>
              <w:bottom w:val="single" w:sz="4" w:space="0" w:color="auto"/>
              <w:right w:val="single" w:sz="4" w:space="0" w:color="auto"/>
            </w:tcBorders>
            <w:vAlign w:val="center"/>
          </w:tcPr>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56:26:0318001:20</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56:26:0318001:21</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56:26:0318001:22</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56:26:0309001:64</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56:26:0311001:70</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56:26:0311001:75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56:26:0311001:91</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56:26:0320001:15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56:26:0320001:5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56:26:0000000:4815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56:26:0000000:3290</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56:26:0311001:37</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56:26:0302001:263</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56:26:0302001:259</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56:26:0000000:246</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56:26:0000000:238</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56:26:0306001:544</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56:26:0306001:203</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56:26:0319001:76</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56:26:0319001:64</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56:26:0319001:62</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56:26:0312001:7</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56:26:0306001:544</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56:26:0306001:203</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56:26:0306001:202</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56:26:0319001:76</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56:26:0000000:237</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56:26:0000000:238</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56:26:0312001:11</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56:26:0316001:46</w:t>
            </w:r>
          </w:p>
          <w:p w:rsidR="00F67805" w:rsidRPr="00EC3AE0"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56:26:0316001:43</w:t>
            </w:r>
          </w:p>
        </w:tc>
        <w:tc>
          <w:tcPr>
            <w:tcW w:w="3337" w:type="dxa"/>
            <w:tcBorders>
              <w:top w:val="single" w:sz="4" w:space="0" w:color="auto"/>
              <w:left w:val="single" w:sz="4" w:space="0" w:color="auto"/>
              <w:bottom w:val="single" w:sz="4" w:space="0" w:color="auto"/>
              <w:right w:val="single" w:sz="4" w:space="0" w:color="auto"/>
            </w:tcBorders>
            <w:vAlign w:val="center"/>
          </w:tcPr>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56:26:0000000:222</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56:26:0303001:121</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56:26:0303001:135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56:26:0000000:217</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56:26:0316001:50</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56:26:0000000:215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56:26:0318001:46</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56:26:0000000:4696</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56:26:0316001:41</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56:26:0316001:48</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56:26:0320001:27</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56:26:0319001:98</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56:26:0309001:54</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56:26:0309001:55</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56:26:0000000:236</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56:26:0318002:49</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56:26:0318002:50</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56:26:0318001:5</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56:26:0318002:54</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56:26:0318002:15</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56:26:0318001:7</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56:26:0318001:6</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56:26:0318001:11</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56:26:0319001:77</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56:26:0319001:62</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56:26:0319001:43</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F67805">
              <w:rPr>
                <w:rFonts w:ascii="Times New Roman" w:hAnsi="Times New Roman" w:cs="Times New Roman"/>
                <w:b w:val="0"/>
                <w:bCs w:val="0"/>
                <w:i/>
                <w:sz w:val="24"/>
                <w:szCs w:val="24"/>
              </w:rPr>
              <w:t>56:26:0319002:2</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F67805">
              <w:rPr>
                <w:rFonts w:ascii="Times New Roman" w:hAnsi="Times New Roman" w:cs="Times New Roman"/>
                <w:b w:val="0"/>
                <w:bCs w:val="0"/>
                <w:i/>
                <w:sz w:val="24"/>
                <w:szCs w:val="24"/>
              </w:rPr>
              <w:t>56:26:0319001:32</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F67805">
              <w:rPr>
                <w:rFonts w:ascii="Times New Roman" w:hAnsi="Times New Roman" w:cs="Times New Roman"/>
                <w:b w:val="0"/>
                <w:bCs w:val="0"/>
                <w:i/>
                <w:sz w:val="24"/>
                <w:szCs w:val="24"/>
              </w:rPr>
              <w:t>56:26:0307004:2</w:t>
            </w:r>
          </w:p>
          <w:p w:rsidR="00F67805" w:rsidRDefault="00F67805" w:rsidP="00F67805">
            <w:pPr>
              <w:spacing w:after="0" w:line="240" w:lineRule="auto"/>
              <w:ind w:firstLine="706"/>
              <w:rPr>
                <w:rFonts w:ascii="Times New Roman" w:hAnsi="Times New Roman"/>
                <w:i/>
                <w:sz w:val="24"/>
                <w:szCs w:val="24"/>
              </w:rPr>
            </w:pPr>
            <w:r w:rsidRPr="00F67805">
              <w:rPr>
                <w:rFonts w:ascii="Times New Roman" w:hAnsi="Times New Roman"/>
                <w:i/>
                <w:sz w:val="24"/>
                <w:szCs w:val="24"/>
              </w:rPr>
              <w:t>56:26:1716001:2</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56:26:0000000:248</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56:26:0000000:214</w:t>
            </w:r>
          </w:p>
          <w:p w:rsidR="00F67805" w:rsidRPr="00EC3AE0" w:rsidRDefault="00F67805" w:rsidP="00F67805">
            <w:pPr>
              <w:pStyle w:val="10"/>
              <w:keepNext w:val="0"/>
              <w:keepLines w:val="0"/>
              <w:spacing w:before="0" w:after="0"/>
              <w:jc w:val="center"/>
              <w:rPr>
                <w:rFonts w:ascii="Times New Roman" w:hAnsi="Times New Roman" w:cs="Times New Roman"/>
                <w:b w:val="0"/>
                <w:bCs w:val="0"/>
                <w:i/>
                <w:sz w:val="24"/>
                <w:szCs w:val="24"/>
              </w:rPr>
            </w:pP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rsidRPr="00CD0893">
        <w:rPr>
          <w:rFonts w:ascii="Times New Roman" w:hAnsi="Times New Roman"/>
          <w:sz w:val="24"/>
          <w:szCs w:val="24"/>
        </w:rP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A056D7">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00385A75">
              <w:rPr>
                <w:szCs w:val="24"/>
              </w:rPr>
              <w:t>М</w:t>
            </w:r>
            <w:r w:rsidR="00385A75"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w:t>
            </w:r>
            <w:r w:rsidRPr="00CA6490">
              <w:rPr>
                <w:rFonts w:ascii="Times New Roman" w:hAnsi="Times New Roman"/>
                <w:sz w:val="24"/>
                <w:szCs w:val="24"/>
              </w:rPr>
              <w:lastRenderedPageBreak/>
              <w:t>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C043EB"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4F4D42" w:rsidRDefault="004F4D42"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C043EB">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C043EB">
        <w:rPr>
          <w:rFonts w:ascii="Times New Roman" w:hAnsi="Times New Roman" w:cs="Times New Roman"/>
          <w:i/>
          <w:iCs/>
          <w:sz w:val="24"/>
          <w:szCs w:val="24"/>
        </w:rPr>
        <w:t>4,5 м</w:t>
      </w:r>
      <w:r w:rsidRPr="00CD0893">
        <w:rPr>
          <w:rFonts w:ascii="Times New Roman" w:hAnsi="Times New Roman" w:cs="Times New Roman"/>
          <w:i/>
          <w:iCs/>
          <w:sz w:val="24"/>
          <w:szCs w:val="24"/>
        </w:rPr>
        <w:t>.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9F12C9"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lastRenderedPageBreak/>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E92840" w:rsidRPr="009A31E9"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E92840"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119"/>
      </w:tblGrid>
      <w:tr w:rsidR="00E92840" w:rsidRPr="006B06CC" w:rsidTr="00455763">
        <w:trPr>
          <w:trHeight w:val="534"/>
        </w:trPr>
        <w:tc>
          <w:tcPr>
            <w:tcW w:w="3369"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Наименование объекта</w:t>
            </w:r>
          </w:p>
        </w:tc>
        <w:tc>
          <w:tcPr>
            <w:tcW w:w="3685"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Число мест</w:t>
            </w:r>
          </w:p>
        </w:tc>
        <w:tc>
          <w:tcPr>
            <w:tcW w:w="3119"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Размеры земельных участков</w:t>
            </w:r>
          </w:p>
        </w:tc>
      </w:tr>
      <w:tr w:rsidR="00E92840" w:rsidRPr="006B06CC" w:rsidTr="00455763">
        <w:trPr>
          <w:trHeight w:val="1379"/>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3685" w:type="dxa"/>
            <w:vMerge w:val="restart"/>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119" w:type="dxa"/>
            <w:vMerge w:val="restart"/>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 xml:space="preserve">В зависимости от этажности здания, м2 на 1 сотрудника: </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60-40 при этажности 2-3</w:t>
            </w:r>
          </w:p>
        </w:tc>
      </w:tr>
      <w:tr w:rsidR="00E92840" w:rsidRPr="006B06CC" w:rsidTr="00455763">
        <w:trPr>
          <w:trHeight w:val="830"/>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многофункциональные деловые и обслуживающие здания;</w:t>
            </w:r>
          </w:p>
        </w:tc>
        <w:tc>
          <w:tcPr>
            <w:tcW w:w="3685" w:type="dxa"/>
            <w:vMerge/>
            <w:shd w:val="clear" w:color="auto" w:fill="auto"/>
          </w:tcPr>
          <w:p w:rsidR="00E92840" w:rsidRPr="00C524F9" w:rsidRDefault="00E92840" w:rsidP="00C524F9">
            <w:pPr>
              <w:jc w:val="both"/>
              <w:rPr>
                <w:rFonts w:ascii="Times New Roman" w:hAnsi="Times New Roman"/>
                <w:i/>
                <w:sz w:val="24"/>
                <w:szCs w:val="24"/>
              </w:rPr>
            </w:pPr>
          </w:p>
        </w:tc>
        <w:tc>
          <w:tcPr>
            <w:tcW w:w="3119" w:type="dxa"/>
            <w:vMerge/>
            <w:shd w:val="clear" w:color="auto" w:fill="auto"/>
          </w:tcPr>
          <w:p w:rsidR="00E92840" w:rsidRPr="00C524F9" w:rsidRDefault="00E92840" w:rsidP="00C524F9">
            <w:pPr>
              <w:jc w:val="both"/>
              <w:rPr>
                <w:rFonts w:ascii="Times New Roman" w:hAnsi="Times New Roman"/>
                <w:i/>
                <w:sz w:val="24"/>
                <w:szCs w:val="24"/>
              </w:rPr>
            </w:pPr>
          </w:p>
        </w:tc>
      </w:tr>
      <w:tr w:rsidR="00E92840" w:rsidRPr="006B06CC" w:rsidTr="00455763">
        <w:trPr>
          <w:trHeight w:val="281"/>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офисы;</w:t>
            </w:r>
          </w:p>
        </w:tc>
        <w:tc>
          <w:tcPr>
            <w:tcW w:w="3685" w:type="dxa"/>
            <w:vMerge/>
            <w:shd w:val="clear" w:color="auto" w:fill="auto"/>
          </w:tcPr>
          <w:p w:rsidR="00E92840" w:rsidRPr="00C524F9" w:rsidRDefault="00E92840" w:rsidP="00C524F9">
            <w:pPr>
              <w:jc w:val="both"/>
              <w:rPr>
                <w:rFonts w:ascii="Times New Roman" w:hAnsi="Times New Roman"/>
                <w:i/>
                <w:sz w:val="24"/>
                <w:szCs w:val="24"/>
              </w:rPr>
            </w:pPr>
          </w:p>
        </w:tc>
        <w:tc>
          <w:tcPr>
            <w:tcW w:w="3119" w:type="dxa"/>
            <w:vMerge/>
            <w:shd w:val="clear" w:color="auto" w:fill="auto"/>
          </w:tcPr>
          <w:p w:rsidR="00E92840" w:rsidRPr="00C524F9" w:rsidRDefault="00E92840" w:rsidP="00C524F9">
            <w:pPr>
              <w:jc w:val="both"/>
              <w:rPr>
                <w:rFonts w:ascii="Times New Roman" w:hAnsi="Times New Roman"/>
                <w:i/>
                <w:sz w:val="24"/>
                <w:szCs w:val="24"/>
              </w:rPr>
            </w:pPr>
          </w:p>
        </w:tc>
      </w:tr>
      <w:tr w:rsidR="00E92840" w:rsidRPr="006B06CC" w:rsidTr="00455763">
        <w:trPr>
          <w:trHeight w:val="296"/>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представительства;</w:t>
            </w:r>
          </w:p>
        </w:tc>
        <w:tc>
          <w:tcPr>
            <w:tcW w:w="3685" w:type="dxa"/>
            <w:vMerge/>
            <w:shd w:val="clear" w:color="auto" w:fill="auto"/>
          </w:tcPr>
          <w:p w:rsidR="00E92840" w:rsidRPr="00C524F9" w:rsidRDefault="00E92840" w:rsidP="00C524F9">
            <w:pPr>
              <w:jc w:val="both"/>
              <w:rPr>
                <w:rFonts w:ascii="Times New Roman" w:hAnsi="Times New Roman"/>
                <w:i/>
                <w:sz w:val="24"/>
                <w:szCs w:val="24"/>
              </w:rPr>
            </w:pPr>
          </w:p>
        </w:tc>
        <w:tc>
          <w:tcPr>
            <w:tcW w:w="3119" w:type="dxa"/>
            <w:vMerge/>
            <w:shd w:val="clear" w:color="auto" w:fill="auto"/>
          </w:tcPr>
          <w:p w:rsidR="00E92840" w:rsidRPr="00C524F9" w:rsidRDefault="00E92840" w:rsidP="00C524F9">
            <w:pPr>
              <w:jc w:val="both"/>
              <w:rPr>
                <w:rFonts w:ascii="Times New Roman" w:hAnsi="Times New Roman"/>
                <w:i/>
                <w:sz w:val="24"/>
                <w:szCs w:val="24"/>
              </w:rPr>
            </w:pPr>
          </w:p>
        </w:tc>
      </w:tr>
      <w:tr w:rsidR="00E92840" w:rsidRPr="006B06CC" w:rsidTr="00455763">
        <w:trPr>
          <w:trHeight w:val="1082"/>
        </w:trPr>
        <w:tc>
          <w:tcPr>
            <w:tcW w:w="3369" w:type="dxa"/>
            <w:vMerge w:val="restart"/>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кредитно-финансовые учреждения;</w:t>
            </w:r>
          </w:p>
        </w:tc>
        <w:tc>
          <w:tcPr>
            <w:tcW w:w="3685" w:type="dxa"/>
            <w:tcBorders>
              <w:top w:val="nil"/>
              <w:left w:val="single" w:sz="4" w:space="0" w:color="auto"/>
              <w:bottom w:val="nil"/>
              <w:right w:val="single" w:sz="4" w:space="0" w:color="auto"/>
            </w:tcBorders>
            <w:shd w:val="clear" w:color="auto" w:fill="FFFFFF"/>
          </w:tcPr>
          <w:p w:rsidR="00E92840" w:rsidRPr="00C524F9" w:rsidRDefault="00E92840" w:rsidP="00C524F9">
            <w:pPr>
              <w:shd w:val="clear" w:color="auto" w:fill="FFFFFF"/>
              <w:jc w:val="both"/>
              <w:rPr>
                <w:rFonts w:ascii="Times New Roman" w:hAnsi="Times New Roman"/>
                <w:i/>
                <w:sz w:val="24"/>
                <w:szCs w:val="24"/>
              </w:rPr>
            </w:pPr>
            <w:r w:rsidRPr="00C524F9">
              <w:rPr>
                <w:rFonts w:ascii="Times New Roman" w:hAnsi="Times New Roman"/>
                <w:i/>
                <w:sz w:val="24"/>
                <w:szCs w:val="24"/>
              </w:rPr>
              <w:t>Операционная касса на 10-30 тыс. чел.</w:t>
            </w:r>
          </w:p>
        </w:tc>
        <w:tc>
          <w:tcPr>
            <w:tcW w:w="3119" w:type="dxa"/>
            <w:tcBorders>
              <w:top w:val="nil"/>
              <w:left w:val="single" w:sz="4" w:space="0" w:color="auto"/>
              <w:bottom w:val="nil"/>
              <w:right w:val="single" w:sz="4" w:space="0" w:color="auto"/>
            </w:tcBorders>
            <w:shd w:val="clear" w:color="auto" w:fill="FFFFFF"/>
          </w:tcPr>
          <w:p w:rsidR="00E92840" w:rsidRPr="00C524F9" w:rsidRDefault="00E92840" w:rsidP="00C524F9">
            <w:pPr>
              <w:shd w:val="clear" w:color="auto" w:fill="FFFFFF"/>
              <w:jc w:val="both"/>
              <w:rPr>
                <w:rFonts w:ascii="Times New Roman" w:hAnsi="Times New Roman"/>
                <w:i/>
                <w:sz w:val="24"/>
                <w:szCs w:val="24"/>
              </w:rPr>
            </w:pPr>
            <w:r w:rsidRPr="00C524F9">
              <w:rPr>
                <w:rFonts w:ascii="Times New Roman" w:hAnsi="Times New Roman"/>
                <w:i/>
                <w:sz w:val="24"/>
                <w:szCs w:val="24"/>
              </w:rPr>
              <w:t>0,2 га - при 2 операционных кассах</w:t>
            </w:r>
          </w:p>
          <w:p w:rsidR="00E92840" w:rsidRPr="00C524F9" w:rsidRDefault="00E92840" w:rsidP="00C524F9">
            <w:pPr>
              <w:shd w:val="clear" w:color="auto" w:fill="FFFFFF"/>
              <w:jc w:val="both"/>
              <w:rPr>
                <w:rFonts w:ascii="Times New Roman" w:hAnsi="Times New Roman"/>
                <w:i/>
                <w:sz w:val="24"/>
                <w:szCs w:val="24"/>
              </w:rPr>
            </w:pPr>
            <w:r w:rsidRPr="00C524F9">
              <w:rPr>
                <w:rFonts w:ascii="Times New Roman" w:hAnsi="Times New Roman"/>
                <w:i/>
                <w:sz w:val="24"/>
                <w:szCs w:val="24"/>
              </w:rPr>
              <w:t>0,5 га - при 7 операционных кассах</w:t>
            </w:r>
          </w:p>
        </w:tc>
      </w:tr>
      <w:tr w:rsidR="00E92840" w:rsidRPr="006B06CC" w:rsidTr="00455763">
        <w:trPr>
          <w:trHeight w:val="1082"/>
        </w:trPr>
        <w:tc>
          <w:tcPr>
            <w:tcW w:w="3369" w:type="dxa"/>
            <w:vMerge/>
            <w:shd w:val="clear" w:color="auto" w:fill="auto"/>
          </w:tcPr>
          <w:p w:rsidR="00E92840" w:rsidRPr="00C524F9" w:rsidRDefault="00E92840" w:rsidP="00C524F9">
            <w:pPr>
              <w:pStyle w:val="a4"/>
              <w:ind w:left="0"/>
              <w:jc w:val="both"/>
              <w:rPr>
                <w:rFonts w:ascii="Times New Roman" w:hAnsi="Times New Roman"/>
                <w:i/>
                <w:sz w:val="24"/>
                <w:szCs w:val="24"/>
              </w:rPr>
            </w:pP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Отделения и филиалы сберегательного банка - 1 операционное место (окно) на 1-</w:t>
            </w:r>
            <w:r w:rsidRPr="00C524F9">
              <w:rPr>
                <w:rFonts w:ascii="Times New Roman" w:hAnsi="Times New Roman"/>
                <w:i/>
                <w:sz w:val="24"/>
                <w:szCs w:val="24"/>
              </w:rPr>
              <w:lastRenderedPageBreak/>
              <w:t>2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lastRenderedPageBreak/>
              <w:t>0,05 га - при 3 операционных местах</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 xml:space="preserve">0,4 га - при 20 </w:t>
            </w:r>
            <w:r w:rsidRPr="00C524F9">
              <w:rPr>
                <w:rFonts w:ascii="Times New Roman" w:hAnsi="Times New Roman"/>
                <w:i/>
                <w:sz w:val="24"/>
                <w:szCs w:val="24"/>
              </w:rPr>
              <w:lastRenderedPageBreak/>
              <w:t>операционных местах</w:t>
            </w:r>
          </w:p>
        </w:tc>
      </w:tr>
      <w:tr w:rsidR="00E92840" w:rsidRPr="006B06CC" w:rsidTr="00455763">
        <w:trPr>
          <w:trHeight w:val="563"/>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судебные и юридические органы;</w:t>
            </w:r>
          </w:p>
        </w:tc>
        <w:tc>
          <w:tcPr>
            <w:tcW w:w="3685" w:type="dxa"/>
            <w:shd w:val="clear" w:color="auto" w:fill="auto"/>
          </w:tcPr>
          <w:p w:rsidR="00E92840" w:rsidRPr="00C524F9" w:rsidRDefault="00E92840" w:rsidP="00C524F9">
            <w:pPr>
              <w:jc w:val="center"/>
              <w:rPr>
                <w:rFonts w:ascii="Times New Roman" w:hAnsi="Times New Roman"/>
                <w:i/>
                <w:sz w:val="24"/>
                <w:szCs w:val="24"/>
              </w:rPr>
            </w:pPr>
            <w:r w:rsidRPr="00C524F9">
              <w:rPr>
                <w:rFonts w:ascii="Times New Roman" w:hAnsi="Times New Roman"/>
                <w:i/>
                <w:sz w:val="24"/>
                <w:szCs w:val="24"/>
              </w:rPr>
              <w:t>1 судья на 30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0,15 га на объект - при 1 судье</w:t>
            </w:r>
          </w:p>
        </w:tc>
      </w:tr>
      <w:tr w:rsidR="00E92840" w:rsidRPr="006B06CC" w:rsidTr="00455763">
        <w:trPr>
          <w:trHeight w:val="563"/>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В зависимости от этажности здания, м2 на 1 сотрудника:</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30-15 при этажности 2-5</w:t>
            </w:r>
          </w:p>
        </w:tc>
      </w:tr>
      <w:tr w:rsidR="00E92840" w:rsidRPr="006B06CC" w:rsidTr="00455763">
        <w:trPr>
          <w:trHeight w:val="1082"/>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гостиницы;</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6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При числе мест гостиницы, м2 на 1 место:</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От 25 до 100-55</w:t>
            </w:r>
          </w:p>
        </w:tc>
      </w:tr>
      <w:tr w:rsidR="00E92840" w:rsidRPr="006B06CC" w:rsidTr="00455763">
        <w:trPr>
          <w:trHeight w:val="1112"/>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информационные туристические центры, центры обслуживания туристов;</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Туристские базы</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119" w:type="dxa"/>
            <w:shd w:val="clear" w:color="auto" w:fill="auto"/>
          </w:tcPr>
          <w:p w:rsidR="00E92840" w:rsidRPr="00C524F9" w:rsidRDefault="00E92840" w:rsidP="00C524F9">
            <w:pPr>
              <w:jc w:val="both"/>
              <w:rPr>
                <w:rFonts w:ascii="Times New Roman" w:hAnsi="Times New Roman"/>
                <w:i/>
                <w:sz w:val="24"/>
                <w:szCs w:val="24"/>
              </w:rPr>
            </w:pP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65-80 м2 на 1 место</w:t>
            </w:r>
          </w:p>
        </w:tc>
      </w:tr>
      <w:tr w:rsidR="00E92840" w:rsidRPr="006B06CC" w:rsidTr="00455763">
        <w:trPr>
          <w:trHeight w:val="830"/>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физкультурно-оздоровительные сооружения;</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70-80 м2 общей площади на 1 тыс. чел.</w:t>
            </w:r>
          </w:p>
        </w:tc>
        <w:tc>
          <w:tcPr>
            <w:tcW w:w="3119" w:type="dxa"/>
            <w:vMerge w:val="restart"/>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E92840" w:rsidRPr="006B06CC" w:rsidTr="00455763">
        <w:trPr>
          <w:trHeight w:val="563"/>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плавательные бассейны;</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20-25 м2 зеркала воды на 1 тыс. чел.</w:t>
            </w:r>
          </w:p>
        </w:tc>
        <w:tc>
          <w:tcPr>
            <w:tcW w:w="3119" w:type="dxa"/>
            <w:vMerge/>
            <w:shd w:val="clear" w:color="auto" w:fill="auto"/>
          </w:tcPr>
          <w:p w:rsidR="00E92840" w:rsidRPr="00C524F9" w:rsidRDefault="00E92840" w:rsidP="00C524F9">
            <w:pPr>
              <w:jc w:val="both"/>
              <w:rPr>
                <w:rFonts w:ascii="Times New Roman" w:hAnsi="Times New Roman"/>
                <w:i/>
                <w:sz w:val="24"/>
                <w:szCs w:val="24"/>
              </w:rPr>
            </w:pPr>
          </w:p>
        </w:tc>
      </w:tr>
      <w:tr w:rsidR="00E92840" w:rsidRPr="006B06CC" w:rsidTr="00455763">
        <w:trPr>
          <w:trHeight w:val="548"/>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спортивные залы местного значения;</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60-80 м2 площади пола на 1 тыс. чел.</w:t>
            </w:r>
          </w:p>
        </w:tc>
        <w:tc>
          <w:tcPr>
            <w:tcW w:w="3119" w:type="dxa"/>
            <w:vMerge/>
            <w:shd w:val="clear" w:color="auto" w:fill="auto"/>
          </w:tcPr>
          <w:p w:rsidR="00E92840" w:rsidRPr="00C524F9" w:rsidRDefault="00E92840" w:rsidP="00C524F9">
            <w:pPr>
              <w:jc w:val="both"/>
              <w:rPr>
                <w:rFonts w:ascii="Times New Roman" w:hAnsi="Times New Roman"/>
                <w:i/>
                <w:sz w:val="24"/>
                <w:szCs w:val="24"/>
              </w:rPr>
            </w:pPr>
          </w:p>
        </w:tc>
      </w:tr>
      <w:tr w:rsidR="00E92840" w:rsidRPr="006B06CC" w:rsidTr="00455763">
        <w:trPr>
          <w:trHeight w:val="2180"/>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учреждения культуры и искусства;</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50-60 м2 площади пола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E92840" w:rsidRPr="006B06CC" w:rsidTr="00455763">
        <w:trPr>
          <w:trHeight w:val="1658"/>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учреждения социальной защиты;</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Определяются заданием на проектирование</w:t>
            </w:r>
          </w:p>
        </w:tc>
      </w:tr>
      <w:tr w:rsidR="00E92840" w:rsidRPr="006B06CC" w:rsidTr="00455763">
        <w:trPr>
          <w:trHeight w:val="1082"/>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 xml:space="preserve">музеи, выставочные залы, картинные и художественные галереи; </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Сельские поселения до 10 тыс. чел. – 1 учреждение культуры</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Определяются заданием на проектирование</w:t>
            </w:r>
          </w:p>
        </w:tc>
      </w:tr>
      <w:tr w:rsidR="00E92840" w:rsidRPr="006B06CC" w:rsidTr="00455763">
        <w:trPr>
          <w:trHeight w:val="563"/>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кинотеатры, видеосалоны;</w:t>
            </w:r>
          </w:p>
        </w:tc>
        <w:tc>
          <w:tcPr>
            <w:tcW w:w="3685" w:type="dxa"/>
            <w:shd w:val="clear" w:color="auto" w:fill="auto"/>
          </w:tcPr>
          <w:p w:rsidR="00E92840" w:rsidRPr="00C524F9" w:rsidRDefault="00E92840" w:rsidP="00C524F9">
            <w:pPr>
              <w:jc w:val="center"/>
              <w:rPr>
                <w:rFonts w:ascii="Times New Roman" w:hAnsi="Times New Roman"/>
                <w:i/>
                <w:sz w:val="24"/>
                <w:szCs w:val="24"/>
              </w:rPr>
            </w:pPr>
            <w:r w:rsidRPr="00C524F9">
              <w:rPr>
                <w:rFonts w:ascii="Times New Roman" w:hAnsi="Times New Roman"/>
                <w:i/>
                <w:sz w:val="24"/>
                <w:szCs w:val="24"/>
              </w:rPr>
              <w:t>25-35 мест на 1 тыс. чел.</w:t>
            </w:r>
          </w:p>
        </w:tc>
        <w:tc>
          <w:tcPr>
            <w:tcW w:w="3119" w:type="dxa"/>
            <w:shd w:val="clear" w:color="auto" w:fill="auto"/>
          </w:tcPr>
          <w:p w:rsidR="00E92840" w:rsidRDefault="00E92840" w:rsidP="00C524F9">
            <w:r w:rsidRPr="00C524F9">
              <w:rPr>
                <w:rFonts w:ascii="Times New Roman" w:hAnsi="Times New Roman"/>
                <w:i/>
                <w:sz w:val="24"/>
                <w:szCs w:val="24"/>
              </w:rPr>
              <w:t>По заданию на проектирование</w:t>
            </w:r>
          </w:p>
        </w:tc>
      </w:tr>
      <w:tr w:rsidR="00E92840" w:rsidRPr="006B06CC" w:rsidTr="00455763">
        <w:trPr>
          <w:trHeight w:val="1082"/>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библиотеки, архивы, информационные центры, справочные бюро;</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6-7,5 тыс. ед. хранения</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5-6 читательское место</w:t>
            </w:r>
          </w:p>
        </w:tc>
        <w:tc>
          <w:tcPr>
            <w:tcW w:w="3119" w:type="dxa"/>
            <w:shd w:val="clear" w:color="auto" w:fill="auto"/>
          </w:tcPr>
          <w:p w:rsidR="00E92840" w:rsidRDefault="00E92840" w:rsidP="00C524F9">
            <w:r w:rsidRPr="00C524F9">
              <w:rPr>
                <w:rFonts w:ascii="Times New Roman" w:hAnsi="Times New Roman"/>
                <w:i/>
                <w:sz w:val="24"/>
                <w:szCs w:val="24"/>
              </w:rPr>
              <w:t>По заданию на проектирование</w:t>
            </w:r>
          </w:p>
        </w:tc>
      </w:tr>
      <w:tr w:rsidR="00E92840" w:rsidRPr="006B06CC" w:rsidTr="00455763">
        <w:trPr>
          <w:trHeight w:val="830"/>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80 на 1 тыс. чел.</w:t>
            </w:r>
          </w:p>
        </w:tc>
        <w:tc>
          <w:tcPr>
            <w:tcW w:w="3119" w:type="dxa"/>
            <w:shd w:val="clear" w:color="auto" w:fill="auto"/>
          </w:tcPr>
          <w:p w:rsidR="00E92840" w:rsidRDefault="00E92840" w:rsidP="00C524F9">
            <w:r w:rsidRPr="00C524F9">
              <w:rPr>
                <w:rFonts w:ascii="Times New Roman" w:hAnsi="Times New Roman"/>
                <w:i/>
                <w:sz w:val="24"/>
                <w:szCs w:val="24"/>
              </w:rPr>
              <w:t>По заданию на проектирование</w:t>
            </w:r>
          </w:p>
        </w:tc>
      </w:tr>
      <w:tr w:rsidR="00E92840" w:rsidRPr="006B06CC" w:rsidTr="00455763">
        <w:trPr>
          <w:trHeight w:val="563"/>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дворец бракосочетаний;</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6B06CC" w:rsidTr="00455763">
        <w:trPr>
          <w:trHeight w:val="563"/>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залы аттракционов и игровых автоматов;</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3 м2 площади пола на 1 тыс. чел.</w:t>
            </w:r>
          </w:p>
        </w:tc>
        <w:tc>
          <w:tcPr>
            <w:tcW w:w="3119" w:type="dxa"/>
            <w:shd w:val="clear" w:color="auto" w:fill="auto"/>
          </w:tcPr>
          <w:p w:rsidR="00E92840" w:rsidRDefault="00E92840" w:rsidP="00C524F9">
            <w:r w:rsidRPr="00C524F9">
              <w:rPr>
                <w:rFonts w:ascii="Times New Roman" w:hAnsi="Times New Roman"/>
                <w:i/>
                <w:sz w:val="24"/>
                <w:szCs w:val="24"/>
              </w:rPr>
              <w:t>По заданию на проектирование</w:t>
            </w:r>
          </w:p>
        </w:tc>
      </w:tr>
      <w:tr w:rsidR="00E92840" w:rsidRPr="006B06CC" w:rsidTr="00455763">
        <w:trPr>
          <w:trHeight w:val="281"/>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танцзалы, дискотеки;</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6 на 1 тыс. чел.</w:t>
            </w:r>
          </w:p>
        </w:tc>
        <w:tc>
          <w:tcPr>
            <w:tcW w:w="3119" w:type="dxa"/>
            <w:shd w:val="clear" w:color="auto" w:fill="auto"/>
          </w:tcPr>
          <w:p w:rsidR="00E92840" w:rsidRDefault="00E92840" w:rsidP="00C524F9">
            <w:r w:rsidRPr="00C524F9">
              <w:rPr>
                <w:rFonts w:ascii="Times New Roman" w:hAnsi="Times New Roman"/>
                <w:i/>
                <w:sz w:val="24"/>
                <w:szCs w:val="24"/>
              </w:rPr>
              <w:t>По заданию на проектирование</w:t>
            </w:r>
          </w:p>
        </w:tc>
      </w:tr>
      <w:tr w:rsidR="00E92840" w:rsidRPr="006B06CC" w:rsidTr="00455763">
        <w:trPr>
          <w:trHeight w:val="548"/>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компьютерные центры, интернет-кафе;</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r w:rsidRPr="00C524F9">
              <w:rPr>
                <w:rFonts w:ascii="Times New Roman" w:hAnsi="Times New Roman"/>
                <w:i/>
                <w:sz w:val="24"/>
                <w:szCs w:val="24"/>
              </w:rPr>
              <w:tab/>
            </w:r>
          </w:p>
        </w:tc>
      </w:tr>
      <w:tr w:rsidR="00E92840" w:rsidRPr="006B06CC" w:rsidTr="00455763">
        <w:trPr>
          <w:trHeight w:val="563"/>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временные торговые объекты;</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r w:rsidRPr="00C524F9">
              <w:rPr>
                <w:rFonts w:ascii="Times New Roman" w:hAnsi="Times New Roman"/>
                <w:i/>
                <w:sz w:val="24"/>
                <w:szCs w:val="24"/>
              </w:rPr>
              <w:tab/>
            </w:r>
          </w:p>
        </w:tc>
      </w:tr>
      <w:tr w:rsidR="00E92840" w:rsidRPr="006B06CC" w:rsidTr="00455763">
        <w:trPr>
          <w:trHeight w:val="2180"/>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магазины, торговые комплексы, торговые дома, дома быта;</w:t>
            </w:r>
          </w:p>
        </w:tc>
        <w:tc>
          <w:tcPr>
            <w:tcW w:w="3685" w:type="dxa"/>
            <w:shd w:val="clear" w:color="auto" w:fill="auto"/>
          </w:tcPr>
          <w:p w:rsidR="00E92840" w:rsidRPr="00C524F9" w:rsidRDefault="00E92840" w:rsidP="00C524F9">
            <w:pPr>
              <w:jc w:val="both"/>
              <w:rPr>
                <w:rFonts w:ascii="Times New Roman" w:hAnsi="Times New Roman"/>
                <w:i/>
                <w:sz w:val="24"/>
                <w:szCs w:val="24"/>
              </w:rPr>
            </w:pP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Торговые центры малых городов и сельских поселений с числом жителей, тыс. чел.:</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до 1 0,1-0,2 га</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1 до 3 0,2-0,4 га</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3 до 4 0,4-0,6 га</w:t>
            </w:r>
          </w:p>
        </w:tc>
      </w:tr>
      <w:tr w:rsidR="00E92840" w:rsidRPr="006B06CC" w:rsidTr="00455763">
        <w:trPr>
          <w:trHeight w:val="563"/>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крупные торговые комплексы;</w:t>
            </w:r>
          </w:p>
        </w:tc>
        <w:tc>
          <w:tcPr>
            <w:tcW w:w="3685" w:type="dxa"/>
            <w:vMerge w:val="restart"/>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 xml:space="preserve">24-40 м2 торговой площади на </w:t>
            </w:r>
            <w:r w:rsidRPr="00C524F9">
              <w:rPr>
                <w:rFonts w:ascii="Times New Roman" w:hAnsi="Times New Roman"/>
                <w:i/>
                <w:sz w:val="24"/>
                <w:szCs w:val="24"/>
              </w:rPr>
              <w:lastRenderedPageBreak/>
              <w:t>1000 чел.</w:t>
            </w:r>
          </w:p>
        </w:tc>
        <w:tc>
          <w:tcPr>
            <w:tcW w:w="3119" w:type="dxa"/>
            <w:vMerge w:val="restart"/>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lastRenderedPageBreak/>
              <w:t xml:space="preserve">От 7 до 14 м2 на 1 м2 </w:t>
            </w:r>
            <w:r w:rsidRPr="00C524F9">
              <w:rPr>
                <w:rFonts w:ascii="Times New Roman" w:hAnsi="Times New Roman"/>
                <w:i/>
                <w:sz w:val="24"/>
                <w:szCs w:val="24"/>
              </w:rPr>
              <w:lastRenderedPageBreak/>
              <w:t>торговой площади рыночного комплекса в зависимости от вместимости:</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14 м2 - при торговой площади до 600 м2</w:t>
            </w:r>
          </w:p>
        </w:tc>
      </w:tr>
      <w:tr w:rsidR="00E92840" w:rsidRPr="006B06CC" w:rsidTr="00455763">
        <w:trPr>
          <w:trHeight w:val="1335"/>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рынки, ярмарки, выставки товаров;</w:t>
            </w:r>
          </w:p>
        </w:tc>
        <w:tc>
          <w:tcPr>
            <w:tcW w:w="3685" w:type="dxa"/>
            <w:vMerge/>
            <w:shd w:val="clear" w:color="auto" w:fill="auto"/>
          </w:tcPr>
          <w:p w:rsidR="00E92840" w:rsidRPr="00C524F9" w:rsidRDefault="00E92840" w:rsidP="00C524F9">
            <w:pPr>
              <w:jc w:val="both"/>
              <w:rPr>
                <w:rFonts w:ascii="Times New Roman" w:hAnsi="Times New Roman"/>
                <w:i/>
                <w:sz w:val="24"/>
                <w:szCs w:val="24"/>
              </w:rPr>
            </w:pPr>
          </w:p>
        </w:tc>
        <w:tc>
          <w:tcPr>
            <w:tcW w:w="3119" w:type="dxa"/>
            <w:vMerge/>
            <w:shd w:val="clear" w:color="auto" w:fill="auto"/>
          </w:tcPr>
          <w:p w:rsidR="00E92840" w:rsidRPr="00C524F9" w:rsidRDefault="00E92840" w:rsidP="00C524F9">
            <w:pPr>
              <w:jc w:val="both"/>
              <w:rPr>
                <w:rFonts w:ascii="Times New Roman" w:hAnsi="Times New Roman"/>
                <w:i/>
                <w:sz w:val="24"/>
                <w:szCs w:val="24"/>
              </w:rPr>
            </w:pPr>
          </w:p>
        </w:tc>
      </w:tr>
      <w:tr w:rsidR="00E92840" w:rsidRPr="006B06CC" w:rsidTr="00455763">
        <w:trPr>
          <w:trHeight w:val="563"/>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рекламные агентства;</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r w:rsidRPr="00C524F9">
              <w:rPr>
                <w:rFonts w:ascii="Times New Roman" w:hAnsi="Times New Roman"/>
                <w:i/>
                <w:sz w:val="24"/>
                <w:szCs w:val="24"/>
              </w:rPr>
              <w:tab/>
            </w:r>
          </w:p>
        </w:tc>
      </w:tr>
      <w:tr w:rsidR="00E92840" w:rsidRPr="006B06CC" w:rsidTr="00455763">
        <w:trPr>
          <w:trHeight w:val="824"/>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фирмы по предоставлению услуг сотовой и пейджинговой связи;</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r w:rsidRPr="00C524F9">
              <w:rPr>
                <w:rFonts w:ascii="Times New Roman" w:hAnsi="Times New Roman"/>
                <w:i/>
                <w:sz w:val="24"/>
                <w:szCs w:val="24"/>
              </w:rPr>
              <w:tab/>
            </w:r>
          </w:p>
        </w:tc>
      </w:tr>
      <w:tr w:rsidR="00E92840" w:rsidRPr="006B06CC" w:rsidTr="00455763">
        <w:trPr>
          <w:trHeight w:val="1379"/>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r w:rsidRPr="00C524F9">
              <w:rPr>
                <w:rFonts w:ascii="Times New Roman" w:hAnsi="Times New Roman"/>
                <w:i/>
                <w:sz w:val="24"/>
                <w:szCs w:val="24"/>
              </w:rPr>
              <w:tab/>
            </w:r>
          </w:p>
        </w:tc>
      </w:tr>
      <w:tr w:rsidR="00E92840" w:rsidRPr="006B06CC" w:rsidTr="00455763">
        <w:trPr>
          <w:trHeight w:val="1364"/>
        </w:trPr>
        <w:tc>
          <w:tcPr>
            <w:tcW w:w="3369" w:type="dxa"/>
            <w:shd w:val="clear" w:color="auto" w:fill="auto"/>
          </w:tcPr>
          <w:p w:rsidR="00E92840" w:rsidRPr="00C524F9" w:rsidRDefault="00E92840" w:rsidP="00C524F9">
            <w:pPr>
              <w:numPr>
                <w:ilvl w:val="0"/>
                <w:numId w:val="11"/>
              </w:numPr>
              <w:tabs>
                <w:tab w:val="num" w:pos="426"/>
              </w:tabs>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предприятия общественного питания (столовые, кафе, закусочные, бары, рестораны);</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40 мест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При числе мест, га на 100 мест:</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до 50                 0,2-0,25</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50 до 150     0,2-0,15</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150               0,1</w:t>
            </w:r>
          </w:p>
        </w:tc>
      </w:tr>
      <w:tr w:rsidR="00E92840" w:rsidRPr="006B06CC" w:rsidTr="00455763">
        <w:trPr>
          <w:trHeight w:val="786"/>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объекты бытового обслуживания;</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4 места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Для предприятий мощностью, рабочих мест:</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0,1-0,2 га        10-50</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0,05-0,08 га     50-150</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0,03-0,04 га     св. 150</w:t>
            </w:r>
          </w:p>
        </w:tc>
      </w:tr>
      <w:tr w:rsidR="00E92840" w:rsidRPr="006B06CC" w:rsidTr="00455763">
        <w:trPr>
          <w:trHeight w:val="1379"/>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r w:rsidRPr="00C524F9">
              <w:rPr>
                <w:rFonts w:ascii="Times New Roman" w:hAnsi="Times New Roman"/>
                <w:i/>
                <w:sz w:val="24"/>
                <w:szCs w:val="24"/>
              </w:rPr>
              <w:tab/>
            </w:r>
          </w:p>
        </w:tc>
      </w:tr>
      <w:tr w:rsidR="00E92840" w:rsidRPr="006B06CC" w:rsidTr="00455763">
        <w:trPr>
          <w:trHeight w:val="281"/>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фотосалоны;</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r w:rsidRPr="00C524F9">
              <w:rPr>
                <w:rFonts w:ascii="Times New Roman" w:hAnsi="Times New Roman"/>
                <w:i/>
                <w:sz w:val="24"/>
                <w:szCs w:val="24"/>
              </w:rPr>
              <w:tab/>
            </w:r>
          </w:p>
        </w:tc>
      </w:tr>
      <w:tr w:rsidR="00E92840" w:rsidRPr="006B06CC" w:rsidTr="00455763">
        <w:trPr>
          <w:trHeight w:val="916"/>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приёмные пункты прачечных и химчисток, прачечные самообслуживания;</w:t>
            </w:r>
          </w:p>
        </w:tc>
        <w:tc>
          <w:tcPr>
            <w:tcW w:w="3685" w:type="dxa"/>
            <w:shd w:val="clear" w:color="auto" w:fill="auto"/>
          </w:tcPr>
          <w:p w:rsidR="00E92840" w:rsidRPr="00C524F9" w:rsidRDefault="00E92840" w:rsidP="00C524F9">
            <w:pPr>
              <w:jc w:val="both"/>
              <w:rPr>
                <w:rFonts w:ascii="Times New Roman" w:hAnsi="Times New Roman"/>
                <w:i/>
                <w:sz w:val="24"/>
                <w:szCs w:val="24"/>
              </w:rPr>
            </w:pP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0,1-0,2 га на объект</w:t>
            </w:r>
          </w:p>
        </w:tc>
      </w:tr>
      <w:tr w:rsidR="00E92840" w:rsidRPr="006B06CC" w:rsidTr="00455763">
        <w:trPr>
          <w:trHeight w:val="1769"/>
        </w:trPr>
        <w:tc>
          <w:tcPr>
            <w:tcW w:w="3369" w:type="dxa"/>
            <w:shd w:val="clear" w:color="auto" w:fill="auto"/>
          </w:tcPr>
          <w:p w:rsidR="00E92840" w:rsidRPr="00C524F9" w:rsidRDefault="00E92840" w:rsidP="00C524F9">
            <w:pPr>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r w:rsidRPr="00C524F9">
              <w:rPr>
                <w:rFonts w:ascii="Times New Roman" w:hAnsi="Times New Roman"/>
                <w:i/>
                <w:sz w:val="24"/>
                <w:szCs w:val="24"/>
              </w:rPr>
              <w:tab/>
            </w:r>
          </w:p>
        </w:tc>
      </w:tr>
      <w:tr w:rsidR="00E92840" w:rsidRPr="006B06CC" w:rsidTr="00455763">
        <w:trPr>
          <w:trHeight w:val="1898"/>
        </w:trPr>
        <w:tc>
          <w:tcPr>
            <w:tcW w:w="3369" w:type="dxa"/>
            <w:shd w:val="clear" w:color="auto" w:fill="auto"/>
          </w:tcPr>
          <w:p w:rsidR="00E92840" w:rsidRPr="00C524F9" w:rsidRDefault="00E92840" w:rsidP="00C524F9">
            <w:pPr>
              <w:numPr>
                <w:ilvl w:val="0"/>
                <w:numId w:val="13"/>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3685" w:type="dxa"/>
            <w:shd w:val="clear" w:color="auto" w:fill="auto"/>
          </w:tcPr>
          <w:p w:rsidR="00E92840" w:rsidRPr="00C524F9" w:rsidRDefault="00E92840" w:rsidP="00C524F9">
            <w:pPr>
              <w:jc w:val="both"/>
              <w:rPr>
                <w:rFonts w:ascii="Times New Roman" w:hAnsi="Times New Roman"/>
                <w:i/>
                <w:sz w:val="24"/>
                <w:szCs w:val="24"/>
              </w:rPr>
            </w:pP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Отделения связи микрорайона, жилого района, га, для обслуживаемого населения, групп:</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IV-V (до 9 тыс. чел.) 0,07-0,08</w:t>
            </w:r>
          </w:p>
        </w:tc>
      </w:tr>
      <w:tr w:rsidR="00E92840" w:rsidRPr="006B06CC" w:rsidTr="00455763">
        <w:trPr>
          <w:trHeight w:val="3917"/>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амбулаторно-поликлинические учреждения;</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18,15 посещений в смену на 1 тыс. чел.</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13,47 коек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При мощности стационаров, коек:</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до 50 - 150 м2 на 1 койку</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50 до 100 150-100 м2 на 1 койку</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100 до 200 100-80 м2 на одну койку</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200 до 400 80-75 м2 на 1 койку.</w:t>
            </w:r>
          </w:p>
          <w:p w:rsidR="00E92840" w:rsidRPr="00C524F9" w:rsidRDefault="00E92840" w:rsidP="00C524F9">
            <w:pPr>
              <w:jc w:val="both"/>
              <w:rPr>
                <w:rFonts w:ascii="Times New Roman" w:hAnsi="Times New Roman"/>
                <w:i/>
                <w:sz w:val="24"/>
                <w:szCs w:val="24"/>
              </w:rPr>
            </w:pP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На 100 посещений в смену - встроенные; 0,1 га на 100 посещений в смену, но не менее 0,2 га</w:t>
            </w:r>
          </w:p>
        </w:tc>
      </w:tr>
      <w:tr w:rsidR="00E92840" w:rsidRPr="006B06CC" w:rsidTr="00455763">
        <w:trPr>
          <w:trHeight w:val="548"/>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аптеки;</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14 м2 общей площади</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0,2 га или встроенные</w:t>
            </w:r>
          </w:p>
        </w:tc>
      </w:tr>
      <w:tr w:rsidR="00E92840" w:rsidRPr="006B06CC" w:rsidTr="00455763">
        <w:trPr>
          <w:trHeight w:val="815"/>
        </w:trPr>
        <w:tc>
          <w:tcPr>
            <w:tcW w:w="3369" w:type="dxa"/>
            <w:shd w:val="clear" w:color="auto" w:fill="auto"/>
          </w:tcPr>
          <w:p w:rsidR="00E92840" w:rsidRPr="00C524F9" w:rsidRDefault="00E92840" w:rsidP="00C524F9">
            <w:pPr>
              <w:pStyle w:val="a4"/>
              <w:numPr>
                <w:ilvl w:val="1"/>
                <w:numId w:val="9"/>
              </w:numPr>
              <w:spacing w:after="0" w:line="240" w:lineRule="auto"/>
              <w:ind w:left="0" w:firstLine="0"/>
              <w:rPr>
                <w:rFonts w:ascii="Times New Roman" w:hAnsi="Times New Roman"/>
                <w:i/>
                <w:sz w:val="24"/>
                <w:szCs w:val="24"/>
              </w:rPr>
            </w:pPr>
            <w:r w:rsidRPr="00C524F9">
              <w:rPr>
                <w:rFonts w:ascii="Times New Roman" w:hAnsi="Times New Roman"/>
                <w:i/>
                <w:sz w:val="24"/>
                <w:szCs w:val="24"/>
              </w:rPr>
              <w:t xml:space="preserve">пункты оказания первой медицинской помощи; </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0,1 автомобиль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0,05 га на 1 автомобиль, но не менее 0,1 га</w:t>
            </w:r>
          </w:p>
        </w:tc>
      </w:tr>
      <w:tr w:rsidR="00E92840" w:rsidRPr="006B06CC" w:rsidTr="00455763">
        <w:trPr>
          <w:trHeight w:val="2764"/>
        </w:trPr>
        <w:tc>
          <w:tcPr>
            <w:tcW w:w="3369" w:type="dxa"/>
            <w:shd w:val="clear" w:color="auto" w:fill="auto"/>
          </w:tcPr>
          <w:p w:rsidR="00E92840" w:rsidRPr="00C524F9" w:rsidRDefault="00E92840" w:rsidP="00C524F9">
            <w:pPr>
              <w:pStyle w:val="a4"/>
              <w:numPr>
                <w:ilvl w:val="1"/>
                <w:numId w:val="9"/>
              </w:numPr>
              <w:spacing w:after="0" w:line="240" w:lineRule="auto"/>
              <w:ind w:left="0" w:firstLine="0"/>
              <w:rPr>
                <w:rFonts w:ascii="Times New Roman" w:hAnsi="Times New Roman"/>
                <w:i/>
                <w:sz w:val="24"/>
                <w:szCs w:val="24"/>
              </w:rPr>
            </w:pPr>
            <w:r w:rsidRPr="00C524F9">
              <w:rPr>
                <w:rFonts w:ascii="Times New Roman" w:hAnsi="Times New Roman"/>
                <w:i/>
                <w:sz w:val="24"/>
                <w:szCs w:val="24"/>
              </w:rPr>
              <w:lastRenderedPageBreak/>
              <w:t>детские сады, иные объекты  дошкольного воспитания;</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40 мест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E92840" w:rsidRPr="006B06CC" w:rsidTr="00455763">
        <w:trPr>
          <w:trHeight w:val="4390"/>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школы общеобразовательные, начальные и средние;</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104 мест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При вместимости общеобразовательной школы, учащихся:</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40 до 400 50 м2 на 1 учащегося</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400 до 500 60 м2 на 1 учащегося</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E92840" w:rsidRPr="006B06CC" w:rsidTr="00455763">
        <w:trPr>
          <w:trHeight w:val="1112"/>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многопрофильные учреждения дополнительного образования;</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6B06CC" w:rsidTr="00455763">
        <w:trPr>
          <w:trHeight w:val="2480"/>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3685" w:type="dxa"/>
            <w:shd w:val="clear" w:color="auto" w:fill="auto"/>
          </w:tcPr>
          <w:p w:rsidR="00E92840" w:rsidRPr="00C524F9" w:rsidRDefault="00E92840" w:rsidP="00C524F9">
            <w:pPr>
              <w:jc w:val="both"/>
              <w:rPr>
                <w:rFonts w:ascii="Times New Roman" w:hAnsi="Times New Roman"/>
                <w:i/>
                <w:sz w:val="24"/>
                <w:szCs w:val="24"/>
              </w:rPr>
            </w:pP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до 300 75 м2 на 1 учащегося</w:t>
            </w:r>
          </w:p>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св. 300 до 900 50-65 м2 на 1 учащегося</w:t>
            </w:r>
          </w:p>
        </w:tc>
      </w:tr>
      <w:tr w:rsidR="00E92840" w:rsidRPr="006B06CC" w:rsidTr="00455763">
        <w:trPr>
          <w:trHeight w:val="1112"/>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отдельно-стоящие УВД, РОВД, отделы ГИБДД, военные комиссариаты (районные и городские);</w:t>
            </w:r>
          </w:p>
        </w:tc>
        <w:tc>
          <w:tcPr>
            <w:tcW w:w="3685" w:type="dxa"/>
            <w:tcBorders>
              <w:top w:val="single" w:sz="4" w:space="0" w:color="auto"/>
              <w:left w:val="nil"/>
              <w:bottom w:val="single" w:sz="4" w:space="0" w:color="auto"/>
              <w:right w:val="single" w:sz="4" w:space="0" w:color="auto"/>
            </w:tcBorders>
            <w:shd w:val="clear" w:color="auto" w:fill="auto"/>
          </w:tcPr>
          <w:p w:rsidR="00E92840" w:rsidRPr="00C524F9" w:rsidRDefault="00E92840" w:rsidP="00C524F9">
            <w:pPr>
              <w:tabs>
                <w:tab w:val="left" w:pos="0"/>
              </w:tabs>
              <w:contextualSpacing/>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119" w:type="dxa"/>
            <w:tcBorders>
              <w:top w:val="nil"/>
              <w:left w:val="nil"/>
              <w:bottom w:val="single" w:sz="4" w:space="0" w:color="auto"/>
              <w:right w:val="single" w:sz="4" w:space="0" w:color="auto"/>
            </w:tcBorders>
            <w:shd w:val="clear" w:color="000000" w:fill="FFFFFF"/>
          </w:tcPr>
          <w:p w:rsidR="00E92840" w:rsidRPr="00C524F9" w:rsidRDefault="00E92840" w:rsidP="00C524F9">
            <w:pPr>
              <w:tabs>
                <w:tab w:val="left" w:pos="0"/>
              </w:tabs>
              <w:contextualSpacing/>
              <w:rPr>
                <w:rFonts w:ascii="Times New Roman" w:hAnsi="Times New Roman"/>
                <w:i/>
                <w:sz w:val="24"/>
                <w:szCs w:val="24"/>
              </w:rPr>
            </w:pPr>
            <w:r w:rsidRPr="00C524F9">
              <w:rPr>
                <w:rFonts w:ascii="Times New Roman" w:hAnsi="Times New Roman"/>
                <w:i/>
                <w:sz w:val="24"/>
                <w:szCs w:val="24"/>
              </w:rPr>
              <w:t>При этажности здания (м2 на 1 сотрудника): 3-5 этажей – 44-18,5</w:t>
            </w:r>
          </w:p>
        </w:tc>
      </w:tr>
      <w:tr w:rsidR="00E92840" w:rsidRPr="006B06CC" w:rsidTr="00455763">
        <w:trPr>
          <w:trHeight w:val="563"/>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отделения, участковые пункты полиции;</w:t>
            </w:r>
          </w:p>
        </w:tc>
        <w:tc>
          <w:tcPr>
            <w:tcW w:w="6804" w:type="dxa"/>
            <w:gridSpan w:val="2"/>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6B06CC" w:rsidTr="00455763">
        <w:trPr>
          <w:trHeight w:val="578"/>
        </w:trPr>
        <w:tc>
          <w:tcPr>
            <w:tcW w:w="3369" w:type="dxa"/>
            <w:shd w:val="clear" w:color="auto" w:fill="auto"/>
          </w:tcPr>
          <w:p w:rsidR="00E92840" w:rsidRPr="00C524F9" w:rsidRDefault="00E92840" w:rsidP="00C524F9">
            <w:pPr>
              <w:pStyle w:val="a4"/>
              <w:numPr>
                <w:ilvl w:val="0"/>
                <w:numId w:val="10"/>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общественные туалеты.</w:t>
            </w:r>
          </w:p>
        </w:tc>
        <w:tc>
          <w:tcPr>
            <w:tcW w:w="3685"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1 прибор на 1 тыс. чел.</w:t>
            </w:r>
          </w:p>
        </w:tc>
        <w:tc>
          <w:tcPr>
            <w:tcW w:w="3119" w:type="dxa"/>
            <w:shd w:val="clear" w:color="auto" w:fill="auto"/>
          </w:tcPr>
          <w:p w:rsidR="00E92840" w:rsidRPr="00C524F9" w:rsidRDefault="00E92840"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r>
    </w:tbl>
    <w:p w:rsidR="00E92840" w:rsidRDefault="00E92840" w:rsidP="00E92840">
      <w:pPr>
        <w:spacing w:after="0"/>
        <w:ind w:firstLine="851"/>
        <w:jc w:val="both"/>
        <w:rPr>
          <w:rFonts w:ascii="Times New Roman" w:hAnsi="Times New Roman"/>
          <w:i/>
          <w:sz w:val="24"/>
          <w:szCs w:val="24"/>
        </w:rPr>
      </w:pPr>
    </w:p>
    <w:p w:rsidR="00E92840"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455763"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E92840" w:rsidRPr="009A31E9"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E92840" w:rsidRPr="009A31E9"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Pr="00CD0893" w:rsidRDefault="00B37F2D" w:rsidP="00490145">
      <w:pPr>
        <w:spacing w:after="0" w:line="240" w:lineRule="auto"/>
        <w:ind w:firstLine="709"/>
        <w:jc w:val="both"/>
        <w:rPr>
          <w:rFonts w:ascii="Times New Roman" w:hAnsi="Times New Roman"/>
          <w:i/>
          <w:sz w:val="24"/>
          <w:szCs w:val="24"/>
        </w:rPr>
      </w:pPr>
    </w:p>
    <w:p w:rsidR="00E92840" w:rsidRDefault="00E92840" w:rsidP="005962F9">
      <w:pPr>
        <w:spacing w:line="240" w:lineRule="auto"/>
        <w:ind w:firstLine="851"/>
        <w:jc w:val="both"/>
        <w:rPr>
          <w:rFonts w:ascii="Times New Roman" w:hAnsi="Times New Roman"/>
          <w:b/>
          <w:sz w:val="24"/>
          <w:szCs w:val="24"/>
          <w:u w:val="single"/>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E92840" w:rsidRPr="009A31E9"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E92840"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3827"/>
      </w:tblGrid>
      <w:tr w:rsidR="00E92840" w:rsidRPr="006B06CC" w:rsidTr="00455763">
        <w:trPr>
          <w:trHeight w:val="534"/>
        </w:trPr>
        <w:tc>
          <w:tcPr>
            <w:tcW w:w="3085" w:type="dxa"/>
            <w:shd w:val="clear" w:color="auto" w:fill="auto"/>
          </w:tcPr>
          <w:p w:rsidR="00E92840" w:rsidRPr="00C524F9" w:rsidRDefault="00E92840" w:rsidP="00C524F9">
            <w:pPr>
              <w:rPr>
                <w:rFonts w:ascii="Times New Roman" w:hAnsi="Times New Roman"/>
                <w:b/>
                <w:i/>
                <w:sz w:val="24"/>
                <w:szCs w:val="24"/>
              </w:rPr>
            </w:pPr>
            <w:r w:rsidRPr="00C524F9">
              <w:rPr>
                <w:rFonts w:ascii="Times New Roman" w:hAnsi="Times New Roman"/>
                <w:b/>
                <w:i/>
                <w:sz w:val="24"/>
                <w:szCs w:val="24"/>
              </w:rPr>
              <w:t>Наименование объекта</w:t>
            </w:r>
          </w:p>
        </w:tc>
        <w:tc>
          <w:tcPr>
            <w:tcW w:w="3119" w:type="dxa"/>
            <w:shd w:val="clear" w:color="auto" w:fill="auto"/>
          </w:tcPr>
          <w:p w:rsidR="00E92840" w:rsidRPr="00C524F9" w:rsidRDefault="00E92840" w:rsidP="00C524F9">
            <w:pPr>
              <w:rPr>
                <w:rFonts w:ascii="Times New Roman" w:hAnsi="Times New Roman"/>
                <w:b/>
                <w:i/>
                <w:sz w:val="24"/>
                <w:szCs w:val="24"/>
              </w:rPr>
            </w:pPr>
            <w:r w:rsidRPr="00C524F9">
              <w:rPr>
                <w:rFonts w:ascii="Times New Roman" w:hAnsi="Times New Roman"/>
                <w:b/>
                <w:i/>
                <w:sz w:val="24"/>
                <w:szCs w:val="24"/>
              </w:rPr>
              <w:t>Число мест</w:t>
            </w:r>
          </w:p>
        </w:tc>
        <w:tc>
          <w:tcPr>
            <w:tcW w:w="3827" w:type="dxa"/>
            <w:shd w:val="clear" w:color="auto" w:fill="auto"/>
          </w:tcPr>
          <w:p w:rsidR="00E92840" w:rsidRPr="00C524F9" w:rsidRDefault="00E92840" w:rsidP="00C524F9">
            <w:pPr>
              <w:rPr>
                <w:rFonts w:ascii="Times New Roman" w:hAnsi="Times New Roman"/>
                <w:b/>
                <w:i/>
                <w:sz w:val="24"/>
                <w:szCs w:val="24"/>
              </w:rPr>
            </w:pPr>
            <w:r w:rsidRPr="00C524F9">
              <w:rPr>
                <w:rFonts w:ascii="Times New Roman" w:hAnsi="Times New Roman"/>
                <w:b/>
                <w:i/>
                <w:sz w:val="24"/>
                <w:szCs w:val="24"/>
              </w:rPr>
              <w:t>Размеры земельных участков</w:t>
            </w:r>
          </w:p>
        </w:tc>
      </w:tr>
      <w:tr w:rsidR="00E92840" w:rsidRPr="006B06CC" w:rsidTr="00455763">
        <w:trPr>
          <w:trHeight w:val="240"/>
        </w:trPr>
        <w:tc>
          <w:tcPr>
            <w:tcW w:w="3085" w:type="dxa"/>
            <w:shd w:val="clear" w:color="auto" w:fill="auto"/>
          </w:tcPr>
          <w:p w:rsidR="00E92840" w:rsidRPr="00C524F9" w:rsidRDefault="00E92840" w:rsidP="00C524F9">
            <w:pPr>
              <w:pStyle w:val="a4"/>
              <w:numPr>
                <w:ilvl w:val="1"/>
                <w:numId w:val="9"/>
              </w:numPr>
              <w:spacing w:after="0" w:line="240" w:lineRule="auto"/>
              <w:rPr>
                <w:rFonts w:ascii="Times New Roman" w:hAnsi="Times New Roman"/>
                <w:i/>
                <w:sz w:val="24"/>
                <w:szCs w:val="24"/>
              </w:rPr>
            </w:pPr>
            <w:r w:rsidRPr="00C524F9">
              <w:rPr>
                <w:rFonts w:ascii="Times New Roman" w:hAnsi="Times New Roman"/>
                <w:i/>
                <w:sz w:val="24"/>
                <w:szCs w:val="24"/>
              </w:rPr>
              <w:t>детские дошкольные учреждения;</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40 мест на 1 тыс. чел.</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xml:space="preserve">Площадь групповой площадки для детей ясельного возраста следует </w:t>
            </w:r>
            <w:r w:rsidRPr="00C524F9">
              <w:rPr>
                <w:rFonts w:ascii="Times New Roman" w:hAnsi="Times New Roman"/>
                <w:i/>
                <w:sz w:val="24"/>
                <w:szCs w:val="24"/>
              </w:rPr>
              <w:lastRenderedPageBreak/>
              <w:t>принимать 7,5 м2 на 1 место</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lastRenderedPageBreak/>
              <w:t>- школы общеобразовательные;</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104 мест на 1 тыс. чел.</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При вместимости общеобразовательной школы, учащихся: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40 до 400 50 м2 на 1 учащегося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400 до 500 60 м2 на 1 учащегося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6946" w:type="dxa"/>
            <w:gridSpan w:val="2"/>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до 300 75 м2 на 1 учащегося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300 до 900 50-65 м2 на 1 учащегося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900 до 1600 30-40 м2 на 1 учащегося</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высшие учебные заведения;</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w:t>
            </w:r>
            <w:r w:rsidRPr="00C524F9">
              <w:rPr>
                <w:rFonts w:ascii="Times New Roman" w:hAnsi="Times New Roman"/>
                <w:i/>
                <w:sz w:val="24"/>
                <w:szCs w:val="24"/>
              </w:rPr>
              <w:lastRenderedPageBreak/>
              <w:t>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lastRenderedPageBreak/>
              <w:t>- многопрофильные учреждения дополнительного образования;</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A1694C" w:rsidTr="00455763">
        <w:trPr>
          <w:trHeight w:val="2048"/>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школы-интернаты;</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При вместимости общеобразовательной школы-интерната, учащихся: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200 до 300 70 м2 на 1 учащегося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300 до 500 65 м2 на 1 учащегося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500 и более 45 м2 на 1 учащегося</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танцзалы, дискотеки;</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6 на 1 тыс. чел.</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lastRenderedPageBreak/>
              <w:t>- учебно-лабораторные, научно-лабораторные корпуса, учебно-производственные мастерские;</w:t>
            </w:r>
          </w:p>
        </w:tc>
        <w:tc>
          <w:tcPr>
            <w:tcW w:w="6946" w:type="dxa"/>
            <w:gridSpan w:val="2"/>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мастерские (художественные, скульптурные, столярные и др.);</w:t>
            </w:r>
          </w:p>
        </w:tc>
        <w:tc>
          <w:tcPr>
            <w:tcW w:w="6946" w:type="dxa"/>
            <w:gridSpan w:val="2"/>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станция юных техников (натуралистов, туристов);</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0,9 % общего числа школьников</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библиотеки, архивы;</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6-7,5 тыс. ед. хранения</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5-6 читательское место</w:t>
            </w:r>
          </w:p>
        </w:tc>
        <w:tc>
          <w:tcPr>
            <w:tcW w:w="3827"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спортзалы, залы рекреации (с бассейном или без);</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20-25 м2 зеркала воды на 1 тыс. чел.</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60-80 м2 площади пола на 1 тыс. чел.</w:t>
            </w:r>
          </w:p>
        </w:tc>
        <w:tc>
          <w:tcPr>
            <w:tcW w:w="3827" w:type="dxa"/>
            <w:vMerge w:val="restart"/>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E92840" w:rsidRPr="00A1694C" w:rsidTr="00455763">
        <w:trPr>
          <w:trHeight w:val="534"/>
        </w:trPr>
        <w:tc>
          <w:tcPr>
            <w:tcW w:w="3085"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 спортивные площадки, стадионы, теннисные корты.</w:t>
            </w:r>
          </w:p>
        </w:tc>
        <w:tc>
          <w:tcPr>
            <w:tcW w:w="3119"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70-80 м2 общей площади на 1 тыс. чел.</w:t>
            </w:r>
          </w:p>
        </w:tc>
        <w:tc>
          <w:tcPr>
            <w:tcW w:w="3827" w:type="dxa"/>
            <w:vMerge/>
            <w:shd w:val="clear" w:color="auto" w:fill="auto"/>
          </w:tcPr>
          <w:p w:rsidR="00E92840" w:rsidRPr="00C524F9" w:rsidRDefault="00E92840" w:rsidP="00C524F9">
            <w:pPr>
              <w:rPr>
                <w:rFonts w:ascii="Times New Roman" w:hAnsi="Times New Roman"/>
                <w:i/>
                <w:sz w:val="24"/>
                <w:szCs w:val="24"/>
              </w:rPr>
            </w:pPr>
          </w:p>
        </w:tc>
      </w:tr>
    </w:tbl>
    <w:p w:rsidR="00E92840" w:rsidRDefault="00E92840" w:rsidP="00E92840">
      <w:pPr>
        <w:spacing w:after="0"/>
        <w:ind w:firstLine="851"/>
        <w:jc w:val="both"/>
        <w:rPr>
          <w:rFonts w:ascii="Times New Roman" w:hAnsi="Times New Roman"/>
          <w:i/>
          <w:sz w:val="24"/>
          <w:szCs w:val="24"/>
        </w:rPr>
      </w:pPr>
    </w:p>
    <w:p w:rsidR="00E92840"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455763"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E92840" w:rsidRPr="009A31E9"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E92840" w:rsidRPr="009A31E9"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4"/>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4"/>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92840" w:rsidRDefault="00E92840" w:rsidP="005962F9">
      <w:pPr>
        <w:numPr>
          <w:ilvl w:val="12"/>
          <w:numId w:val="0"/>
        </w:numPr>
        <w:spacing w:after="0" w:line="240" w:lineRule="auto"/>
        <w:ind w:firstLine="709"/>
        <w:jc w:val="both"/>
        <w:rPr>
          <w:rFonts w:ascii="Times New Roman" w:hAnsi="Times New Roman"/>
          <w:bCs/>
          <w:i/>
          <w:sz w:val="24"/>
          <w:szCs w:val="24"/>
        </w:rPr>
      </w:pPr>
    </w:p>
    <w:p w:rsidR="00E92840" w:rsidRPr="009A31E9"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О-3 включают</w:t>
      </w:r>
      <w:r w:rsidRPr="009A31E9">
        <w:rPr>
          <w:rFonts w:ascii="Times New Roman" w:hAnsi="Times New Roman"/>
          <w:i/>
          <w:sz w:val="24"/>
          <w:szCs w:val="24"/>
        </w:rPr>
        <w:t xml:space="preserve"> в себя:</w:t>
      </w:r>
    </w:p>
    <w:p w:rsidR="00E92840"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3686"/>
      </w:tblGrid>
      <w:tr w:rsidR="00E92840" w:rsidRPr="006B06CC" w:rsidTr="00455763">
        <w:trPr>
          <w:trHeight w:val="534"/>
        </w:trPr>
        <w:tc>
          <w:tcPr>
            <w:tcW w:w="2802"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Наименование объекта</w:t>
            </w:r>
          </w:p>
        </w:tc>
        <w:tc>
          <w:tcPr>
            <w:tcW w:w="3543"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Число мест</w:t>
            </w:r>
          </w:p>
        </w:tc>
        <w:tc>
          <w:tcPr>
            <w:tcW w:w="3686"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Размеры земельных участков</w:t>
            </w:r>
          </w:p>
        </w:tc>
      </w:tr>
      <w:tr w:rsidR="00E92840" w:rsidRPr="006B06CC" w:rsidTr="00455763">
        <w:trPr>
          <w:trHeight w:val="631"/>
        </w:trPr>
        <w:tc>
          <w:tcPr>
            <w:tcW w:w="2802"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профилактории;</w:t>
            </w:r>
          </w:p>
        </w:tc>
        <w:tc>
          <w:tcPr>
            <w:tcW w:w="3543"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686"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70-100 м2 на 1 место</w:t>
            </w:r>
          </w:p>
        </w:tc>
      </w:tr>
      <w:tr w:rsidR="00E92840" w:rsidRPr="006B06CC" w:rsidTr="00455763">
        <w:trPr>
          <w:trHeight w:val="536"/>
        </w:trPr>
        <w:tc>
          <w:tcPr>
            <w:tcW w:w="2802"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санатории;</w:t>
            </w:r>
          </w:p>
        </w:tc>
        <w:tc>
          <w:tcPr>
            <w:tcW w:w="3543" w:type="dxa"/>
            <w:tcBorders>
              <w:top w:val="nil"/>
              <w:left w:val="single" w:sz="4" w:space="0" w:color="auto"/>
              <w:right w:val="single" w:sz="4" w:space="0" w:color="auto"/>
            </w:tcBorders>
            <w:shd w:val="clear" w:color="auto" w:fill="FFFFFF"/>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c>
          <w:tcPr>
            <w:tcW w:w="3686" w:type="dxa"/>
            <w:tcBorders>
              <w:top w:val="nil"/>
              <w:left w:val="single" w:sz="4" w:space="0" w:color="auto"/>
              <w:right w:val="single" w:sz="4" w:space="0" w:color="auto"/>
            </w:tcBorders>
            <w:shd w:val="clear" w:color="auto" w:fill="FFFFFF"/>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70-100 м2 на 1 место</w:t>
            </w:r>
          </w:p>
        </w:tc>
      </w:tr>
      <w:tr w:rsidR="00E92840" w:rsidRPr="006B06CC" w:rsidTr="00455763">
        <w:trPr>
          <w:trHeight w:val="1488"/>
        </w:trPr>
        <w:tc>
          <w:tcPr>
            <w:tcW w:w="2802"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стационары;</w:t>
            </w:r>
          </w:p>
        </w:tc>
        <w:tc>
          <w:tcPr>
            <w:tcW w:w="3543"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13,47 коек на 1 тыс. чел.</w:t>
            </w:r>
          </w:p>
        </w:tc>
        <w:tc>
          <w:tcPr>
            <w:tcW w:w="3686"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При мощности стационаров, коек:</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до 50 - 150 м2 на 1 койку</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50 до 100 150-100 м2 на 1 койку</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100 до 200 100-80 м2 на одну койку</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200 до 400 80-75 м2 на 1 койку</w:t>
            </w:r>
          </w:p>
        </w:tc>
      </w:tr>
      <w:tr w:rsidR="00E92840" w:rsidRPr="006B06CC" w:rsidTr="00455763">
        <w:trPr>
          <w:trHeight w:val="563"/>
        </w:trPr>
        <w:tc>
          <w:tcPr>
            <w:tcW w:w="2802" w:type="dxa"/>
            <w:shd w:val="clear" w:color="auto" w:fill="auto"/>
          </w:tcPr>
          <w:p w:rsidR="00E92840" w:rsidRPr="00C524F9" w:rsidRDefault="00E92840" w:rsidP="00C524F9">
            <w:pPr>
              <w:pStyle w:val="a4"/>
              <w:numPr>
                <w:ilvl w:val="0"/>
                <w:numId w:val="10"/>
              </w:numPr>
              <w:spacing w:after="0" w:line="240" w:lineRule="auto"/>
              <w:ind w:left="0" w:hanging="22"/>
              <w:rPr>
                <w:rFonts w:ascii="Times New Roman" w:hAnsi="Times New Roman"/>
                <w:i/>
                <w:sz w:val="24"/>
                <w:szCs w:val="24"/>
              </w:rPr>
            </w:pPr>
            <w:r w:rsidRPr="00C524F9">
              <w:rPr>
                <w:rFonts w:ascii="Times New Roman" w:hAnsi="Times New Roman"/>
                <w:i/>
                <w:sz w:val="24"/>
                <w:szCs w:val="24"/>
              </w:rPr>
              <w:lastRenderedPageBreak/>
              <w:t>амбулаторно-поликлинические учреждения;</w:t>
            </w:r>
          </w:p>
        </w:tc>
        <w:tc>
          <w:tcPr>
            <w:tcW w:w="3543"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18,15 посещений в смену на 1 тыс. чел.</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13,47 коек на 1 тыс. чел.</w:t>
            </w:r>
          </w:p>
        </w:tc>
        <w:tc>
          <w:tcPr>
            <w:tcW w:w="3686"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При мощности стационаров, коек:</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до 50 - 150 м2 на 1 койку</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50 до 100 150-100 м2 на 1 койку</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100 до 200 100-80 м2 на одну койку</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св. 200 до 400 80-75 м2 на 1 койку.</w:t>
            </w:r>
          </w:p>
          <w:p w:rsidR="00E92840" w:rsidRPr="00C524F9" w:rsidRDefault="00E92840" w:rsidP="00C524F9">
            <w:pPr>
              <w:rPr>
                <w:rFonts w:ascii="Times New Roman" w:hAnsi="Times New Roman"/>
                <w:i/>
                <w:sz w:val="24"/>
                <w:szCs w:val="24"/>
              </w:rPr>
            </w:pP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На 100 посещений в смену - встроенные; 0,1 га на 100 посещений в смену, но не менее 0,2 га</w:t>
            </w:r>
          </w:p>
        </w:tc>
      </w:tr>
      <w:tr w:rsidR="00E92840" w:rsidRPr="006B06CC" w:rsidTr="00455763">
        <w:trPr>
          <w:trHeight w:val="710"/>
        </w:trPr>
        <w:tc>
          <w:tcPr>
            <w:tcW w:w="2802"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станции скорой помощи;</w:t>
            </w:r>
          </w:p>
        </w:tc>
        <w:tc>
          <w:tcPr>
            <w:tcW w:w="3543"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0,1 автомобиль на 1 тыс. чел.</w:t>
            </w:r>
          </w:p>
        </w:tc>
        <w:tc>
          <w:tcPr>
            <w:tcW w:w="3686"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0,05 га на 1 автомобиль, но не менее 0,1 га</w:t>
            </w:r>
          </w:p>
        </w:tc>
      </w:tr>
      <w:tr w:rsidR="00E92840" w:rsidRPr="006B06CC" w:rsidTr="00455763">
        <w:trPr>
          <w:trHeight w:val="299"/>
        </w:trPr>
        <w:tc>
          <w:tcPr>
            <w:tcW w:w="2802"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аптеки;</w:t>
            </w:r>
          </w:p>
        </w:tc>
        <w:tc>
          <w:tcPr>
            <w:tcW w:w="3543"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14 м2 общей площади</w:t>
            </w:r>
          </w:p>
        </w:tc>
        <w:tc>
          <w:tcPr>
            <w:tcW w:w="3686"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0,2 га или встроенные</w:t>
            </w:r>
          </w:p>
        </w:tc>
      </w:tr>
      <w:tr w:rsidR="00E92840" w:rsidRPr="006B06CC" w:rsidTr="00455763">
        <w:trPr>
          <w:trHeight w:val="830"/>
        </w:trPr>
        <w:tc>
          <w:tcPr>
            <w:tcW w:w="2802"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пункты оказания первой медицинской помощи;</w:t>
            </w:r>
          </w:p>
        </w:tc>
        <w:tc>
          <w:tcPr>
            <w:tcW w:w="7229" w:type="dxa"/>
            <w:gridSpan w:val="2"/>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6B06CC" w:rsidTr="00455763">
        <w:trPr>
          <w:trHeight w:val="666"/>
        </w:trPr>
        <w:tc>
          <w:tcPr>
            <w:tcW w:w="2802"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учреждения социальной защиты.</w:t>
            </w:r>
          </w:p>
        </w:tc>
        <w:tc>
          <w:tcPr>
            <w:tcW w:w="7229" w:type="dxa"/>
            <w:gridSpan w:val="2"/>
            <w:shd w:val="clear" w:color="auto" w:fill="auto"/>
          </w:tcPr>
          <w:p w:rsidR="00E92840" w:rsidRPr="00C524F9" w:rsidRDefault="00E92840" w:rsidP="00455763">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r>
    </w:tbl>
    <w:p w:rsidR="00E92840" w:rsidRDefault="00E92840" w:rsidP="00E92840">
      <w:pPr>
        <w:spacing w:after="0"/>
        <w:ind w:firstLine="851"/>
        <w:jc w:val="both"/>
        <w:rPr>
          <w:rFonts w:ascii="Times New Roman" w:hAnsi="Times New Roman"/>
          <w:i/>
          <w:sz w:val="24"/>
          <w:szCs w:val="24"/>
        </w:rPr>
      </w:pPr>
    </w:p>
    <w:p w:rsidR="00E92840"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455763"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E92840" w:rsidRPr="009A31E9"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E92840" w:rsidRDefault="00E92840" w:rsidP="00E92840">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2B0A95" w:rsidRDefault="002B0A95" w:rsidP="005962F9">
      <w:pPr>
        <w:numPr>
          <w:ilvl w:val="12"/>
          <w:numId w:val="0"/>
        </w:numPr>
        <w:spacing w:after="0" w:line="240" w:lineRule="auto"/>
        <w:ind w:firstLine="709"/>
        <w:jc w:val="both"/>
        <w:rPr>
          <w:rFonts w:ascii="Times New Roman" w:hAnsi="Times New Roman"/>
          <w:i/>
          <w:sz w:val="24"/>
          <w:szCs w:val="24"/>
        </w:rPr>
      </w:pPr>
    </w:p>
    <w:p w:rsidR="00455763" w:rsidRDefault="00455763" w:rsidP="005962F9">
      <w:pPr>
        <w:numPr>
          <w:ilvl w:val="12"/>
          <w:numId w:val="0"/>
        </w:numPr>
        <w:spacing w:after="0" w:line="240" w:lineRule="auto"/>
        <w:ind w:firstLine="709"/>
        <w:jc w:val="both"/>
        <w:rPr>
          <w:rFonts w:ascii="Times New Roman" w:hAnsi="Times New Roman"/>
          <w:i/>
          <w:sz w:val="24"/>
          <w:szCs w:val="24"/>
        </w:rPr>
      </w:pPr>
    </w:p>
    <w:p w:rsidR="00455763" w:rsidRDefault="00455763" w:rsidP="005962F9">
      <w:pPr>
        <w:numPr>
          <w:ilvl w:val="12"/>
          <w:numId w:val="0"/>
        </w:numPr>
        <w:spacing w:after="0" w:line="240" w:lineRule="auto"/>
        <w:ind w:firstLine="709"/>
        <w:jc w:val="both"/>
        <w:rPr>
          <w:rFonts w:ascii="Times New Roman" w:hAnsi="Times New Roman"/>
          <w:i/>
          <w:sz w:val="24"/>
          <w:szCs w:val="24"/>
        </w:rPr>
      </w:pPr>
    </w:p>
    <w:p w:rsidR="00455763" w:rsidRDefault="00455763" w:rsidP="005962F9">
      <w:pPr>
        <w:numPr>
          <w:ilvl w:val="12"/>
          <w:numId w:val="0"/>
        </w:numPr>
        <w:spacing w:after="0" w:line="240" w:lineRule="auto"/>
        <w:ind w:firstLine="709"/>
        <w:jc w:val="both"/>
        <w:rPr>
          <w:rFonts w:ascii="Times New Roman" w:hAnsi="Times New Roman"/>
          <w:i/>
          <w:sz w:val="24"/>
          <w:szCs w:val="24"/>
        </w:rPr>
      </w:pPr>
    </w:p>
    <w:p w:rsidR="00455763" w:rsidRDefault="00455763" w:rsidP="005962F9">
      <w:pPr>
        <w:numPr>
          <w:ilvl w:val="12"/>
          <w:numId w:val="0"/>
        </w:numPr>
        <w:spacing w:after="0" w:line="240" w:lineRule="auto"/>
        <w:ind w:firstLine="709"/>
        <w:jc w:val="both"/>
        <w:rPr>
          <w:rFonts w:ascii="Times New Roman" w:hAnsi="Times New Roman"/>
          <w:i/>
          <w:sz w:val="24"/>
          <w:szCs w:val="24"/>
        </w:rPr>
      </w:pPr>
    </w:p>
    <w:p w:rsidR="00455763" w:rsidRDefault="00455763" w:rsidP="005962F9">
      <w:pPr>
        <w:numPr>
          <w:ilvl w:val="12"/>
          <w:numId w:val="0"/>
        </w:numPr>
        <w:spacing w:after="0" w:line="240" w:lineRule="auto"/>
        <w:ind w:firstLine="709"/>
        <w:jc w:val="both"/>
        <w:rPr>
          <w:rFonts w:ascii="Times New Roman" w:hAnsi="Times New Roman"/>
          <w:i/>
          <w:sz w:val="24"/>
          <w:szCs w:val="24"/>
        </w:rPr>
      </w:pPr>
    </w:p>
    <w:p w:rsidR="0080113E" w:rsidRDefault="0080113E" w:rsidP="005962F9">
      <w:pPr>
        <w:numPr>
          <w:ilvl w:val="12"/>
          <w:numId w:val="0"/>
        </w:numPr>
        <w:spacing w:after="0" w:line="240" w:lineRule="auto"/>
        <w:ind w:firstLine="709"/>
        <w:jc w:val="both"/>
        <w:rPr>
          <w:rFonts w:ascii="Times New Roman" w:hAnsi="Times New Roman"/>
          <w:i/>
          <w:sz w:val="24"/>
          <w:szCs w:val="24"/>
        </w:rPr>
      </w:pPr>
    </w:p>
    <w:p w:rsidR="0080113E" w:rsidRPr="00CD0893" w:rsidRDefault="0080113E" w:rsidP="0080113E">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lastRenderedPageBreak/>
        <w:t>О-4</w:t>
      </w:r>
      <w:r w:rsidRPr="00CD0893">
        <w:rPr>
          <w:rFonts w:ascii="Times New Roman" w:hAnsi="Times New Roman"/>
          <w:b/>
          <w:iCs/>
          <w:sz w:val="24"/>
          <w:szCs w:val="24"/>
          <w:u w:val="single"/>
        </w:rPr>
        <w:t>. Зона объектов религиозного назначения.</w:t>
      </w:r>
    </w:p>
    <w:p w:rsidR="0080113E" w:rsidRPr="00CD0893" w:rsidRDefault="0080113E" w:rsidP="0080113E">
      <w:pPr>
        <w:spacing w:after="0" w:line="240" w:lineRule="auto"/>
        <w:ind w:firstLine="851"/>
        <w:jc w:val="both"/>
        <w:rPr>
          <w:rFonts w:ascii="Times New Roman" w:hAnsi="Times New Roman"/>
          <w:b/>
          <w:iCs/>
          <w:sz w:val="24"/>
          <w:szCs w:val="24"/>
        </w:rPr>
      </w:pPr>
    </w:p>
    <w:p w:rsidR="0080113E" w:rsidRPr="00CD0893" w:rsidRDefault="0080113E" w:rsidP="0080113E">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80113E" w:rsidRPr="00CD0893" w:rsidRDefault="0080113E" w:rsidP="0080113E">
      <w:pPr>
        <w:spacing w:after="0" w:line="240" w:lineRule="auto"/>
        <w:jc w:val="both"/>
        <w:rPr>
          <w:rFonts w:ascii="Times New Roman" w:hAnsi="Times New Roman"/>
          <w:b/>
          <w:bCs/>
          <w:i/>
          <w:sz w:val="24"/>
          <w:szCs w:val="24"/>
          <w:u w:val="single"/>
        </w:rPr>
      </w:pPr>
    </w:p>
    <w:p w:rsidR="0080113E" w:rsidRDefault="0080113E" w:rsidP="0080113E">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0113E" w:rsidRPr="00CD0893" w:rsidRDefault="0080113E" w:rsidP="0080113E">
      <w:pPr>
        <w:spacing w:after="0" w:line="240" w:lineRule="auto"/>
        <w:ind w:firstLine="851"/>
        <w:jc w:val="both"/>
        <w:rPr>
          <w:rFonts w:ascii="Times New Roman" w:hAnsi="Times New Roman"/>
          <w:b/>
          <w:bCs/>
          <w:i/>
          <w:sz w:val="24"/>
          <w:szCs w:val="24"/>
          <w:u w:val="single"/>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80113E" w:rsidRPr="00CD0893" w:rsidRDefault="0080113E" w:rsidP="00EA648B">
      <w:pPr>
        <w:pStyle w:val="nienie"/>
        <w:numPr>
          <w:ilvl w:val="0"/>
          <w:numId w:val="60"/>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80113E" w:rsidRDefault="0080113E" w:rsidP="0080113E">
      <w:pPr>
        <w:pStyle w:val="nienie"/>
        <w:tabs>
          <w:tab w:val="left" w:pos="567"/>
        </w:tabs>
        <w:ind w:left="851" w:firstLine="0"/>
        <w:rPr>
          <w:rFonts w:ascii="Times New Roman" w:hAnsi="Times New Roman" w:cs="Times New Roman"/>
          <w:b/>
          <w:bCs/>
          <w:i/>
          <w:u w:val="single"/>
        </w:rPr>
      </w:pPr>
    </w:p>
    <w:p w:rsidR="0080113E" w:rsidRDefault="0080113E" w:rsidP="0080113E">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80113E" w:rsidRPr="00CD0893" w:rsidRDefault="0080113E" w:rsidP="0080113E">
      <w:pPr>
        <w:pStyle w:val="nienie"/>
        <w:tabs>
          <w:tab w:val="left" w:pos="567"/>
        </w:tabs>
        <w:ind w:left="851" w:firstLine="0"/>
        <w:rPr>
          <w:rFonts w:ascii="Times New Roman" w:hAnsi="Times New Roman"/>
          <w:b/>
          <w:i/>
          <w:color w:val="000000"/>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E92840" w:rsidRPr="003F218C" w:rsidRDefault="00E92840" w:rsidP="00E92840">
      <w:pPr>
        <w:spacing w:after="0"/>
        <w:ind w:firstLine="851"/>
        <w:jc w:val="both"/>
        <w:rPr>
          <w:rFonts w:ascii="Times New Roman" w:hAnsi="Times New Roman"/>
          <w:i/>
          <w:sz w:val="24"/>
          <w:szCs w:val="24"/>
        </w:rPr>
      </w:pPr>
      <w:r w:rsidRPr="003F218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hAnsi="Times New Roman"/>
          <w:i/>
          <w:sz w:val="24"/>
          <w:szCs w:val="24"/>
        </w:rPr>
        <w:t>4</w:t>
      </w:r>
      <w:r w:rsidRPr="003F218C">
        <w:rPr>
          <w:rFonts w:ascii="Times New Roman" w:hAnsi="Times New Roman"/>
          <w:i/>
          <w:sz w:val="24"/>
          <w:szCs w:val="24"/>
        </w:rPr>
        <w:t xml:space="preserve"> включают в себя:</w:t>
      </w:r>
    </w:p>
    <w:p w:rsidR="00E92840" w:rsidRPr="003F218C" w:rsidRDefault="00E92840" w:rsidP="00E92840">
      <w:pPr>
        <w:spacing w:after="0"/>
        <w:ind w:firstLine="851"/>
        <w:jc w:val="both"/>
        <w:rPr>
          <w:rFonts w:ascii="Times New Roman" w:hAnsi="Times New Roman"/>
          <w:i/>
          <w:sz w:val="24"/>
          <w:szCs w:val="24"/>
        </w:rPr>
      </w:pPr>
      <w:r w:rsidRPr="003F218C">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4536"/>
      </w:tblGrid>
      <w:tr w:rsidR="00E92840" w:rsidRPr="003F218C" w:rsidTr="00455763">
        <w:trPr>
          <w:trHeight w:val="534"/>
        </w:trPr>
        <w:tc>
          <w:tcPr>
            <w:tcW w:w="3794"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Наименование объекта</w:t>
            </w:r>
          </w:p>
        </w:tc>
        <w:tc>
          <w:tcPr>
            <w:tcW w:w="1843"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Число мест</w:t>
            </w:r>
          </w:p>
        </w:tc>
        <w:tc>
          <w:tcPr>
            <w:tcW w:w="4536" w:type="dxa"/>
            <w:shd w:val="clear" w:color="auto" w:fill="auto"/>
            <w:vAlign w:val="center"/>
          </w:tcPr>
          <w:p w:rsidR="00E92840" w:rsidRPr="00C524F9" w:rsidRDefault="00E92840" w:rsidP="00C524F9">
            <w:pPr>
              <w:jc w:val="center"/>
              <w:rPr>
                <w:rFonts w:ascii="Times New Roman" w:hAnsi="Times New Roman"/>
                <w:b/>
                <w:i/>
                <w:sz w:val="24"/>
                <w:szCs w:val="24"/>
              </w:rPr>
            </w:pPr>
            <w:r w:rsidRPr="00C524F9">
              <w:rPr>
                <w:rFonts w:ascii="Times New Roman" w:hAnsi="Times New Roman"/>
                <w:b/>
                <w:i/>
                <w:sz w:val="24"/>
                <w:szCs w:val="24"/>
              </w:rPr>
              <w:t>Размеры земельных участков</w:t>
            </w:r>
          </w:p>
        </w:tc>
      </w:tr>
      <w:tr w:rsidR="00E92840" w:rsidRPr="003F218C" w:rsidTr="00455763">
        <w:trPr>
          <w:trHeight w:val="1042"/>
        </w:trPr>
        <w:tc>
          <w:tcPr>
            <w:tcW w:w="3794"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объекты, связанные с отправлением культа;</w:t>
            </w:r>
          </w:p>
        </w:tc>
        <w:tc>
          <w:tcPr>
            <w:tcW w:w="1843"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Приходской храм, 1 место</w:t>
            </w:r>
          </w:p>
        </w:tc>
        <w:tc>
          <w:tcPr>
            <w:tcW w:w="4536"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7,5 храмов на 1000 православных верующих, 7 м2 на место</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Размещение по согласованию с местной епархией</w:t>
            </w:r>
          </w:p>
        </w:tc>
      </w:tr>
      <w:tr w:rsidR="00E92840" w:rsidRPr="003F218C" w:rsidTr="00455763">
        <w:trPr>
          <w:trHeight w:val="563"/>
        </w:trPr>
        <w:tc>
          <w:tcPr>
            <w:tcW w:w="3794" w:type="dxa"/>
            <w:shd w:val="clear" w:color="auto" w:fill="auto"/>
          </w:tcPr>
          <w:p w:rsidR="00E92840" w:rsidRPr="00C524F9" w:rsidRDefault="00E92840" w:rsidP="00C524F9">
            <w:pPr>
              <w:pStyle w:val="a4"/>
              <w:numPr>
                <w:ilvl w:val="0"/>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объекты, сопутствующие отправлению культа;</w:t>
            </w:r>
          </w:p>
        </w:tc>
        <w:tc>
          <w:tcPr>
            <w:tcW w:w="6379" w:type="dxa"/>
            <w:gridSpan w:val="2"/>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3F218C" w:rsidTr="00455763">
        <w:trPr>
          <w:trHeight w:val="563"/>
        </w:trPr>
        <w:tc>
          <w:tcPr>
            <w:tcW w:w="3794" w:type="dxa"/>
            <w:shd w:val="clear" w:color="auto" w:fill="auto"/>
          </w:tcPr>
          <w:p w:rsidR="00E92840" w:rsidRPr="00C524F9" w:rsidRDefault="00E92840" w:rsidP="00C524F9">
            <w:pPr>
              <w:numPr>
                <w:ilvl w:val="0"/>
                <w:numId w:val="10"/>
              </w:numPr>
              <w:spacing w:after="0" w:line="240" w:lineRule="auto"/>
              <w:ind w:left="0" w:firstLine="0"/>
              <w:contextualSpacing/>
              <w:rPr>
                <w:rFonts w:ascii="Times New Roman" w:hAnsi="Times New Roman"/>
                <w:i/>
                <w:sz w:val="24"/>
                <w:szCs w:val="24"/>
              </w:rPr>
            </w:pPr>
            <w:r w:rsidRPr="00C524F9">
              <w:rPr>
                <w:rFonts w:ascii="Times New Roman" w:hAnsi="Times New Roman"/>
                <w:i/>
                <w:sz w:val="24"/>
                <w:szCs w:val="24"/>
              </w:rPr>
              <w:t>гостиницы, дома приезжих;</w:t>
            </w:r>
          </w:p>
        </w:tc>
        <w:tc>
          <w:tcPr>
            <w:tcW w:w="1843"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6 на 1 тыс. чел.</w:t>
            </w:r>
          </w:p>
        </w:tc>
        <w:tc>
          <w:tcPr>
            <w:tcW w:w="4536" w:type="dxa"/>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При числе мест гостиницы, м2 на 1 место:</w:t>
            </w:r>
          </w:p>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От 25 до 100-55</w:t>
            </w:r>
          </w:p>
        </w:tc>
      </w:tr>
      <w:tr w:rsidR="00E92840" w:rsidRPr="003F218C" w:rsidTr="00455763">
        <w:trPr>
          <w:trHeight w:val="212"/>
        </w:trPr>
        <w:tc>
          <w:tcPr>
            <w:tcW w:w="3794" w:type="dxa"/>
            <w:shd w:val="clear" w:color="auto" w:fill="auto"/>
          </w:tcPr>
          <w:p w:rsidR="00E92840" w:rsidRPr="00C524F9" w:rsidRDefault="00E92840" w:rsidP="00C524F9">
            <w:pPr>
              <w:keepLines/>
              <w:widowControl w:val="0"/>
              <w:numPr>
                <w:ilvl w:val="0"/>
                <w:numId w:val="10"/>
              </w:numPr>
              <w:tabs>
                <w:tab w:val="left" w:pos="567"/>
              </w:tabs>
              <w:spacing w:after="0" w:line="240" w:lineRule="auto"/>
              <w:ind w:left="0" w:firstLine="0"/>
              <w:rPr>
                <w:rFonts w:ascii="Times New Roman" w:hAnsi="Times New Roman"/>
                <w:i/>
                <w:sz w:val="24"/>
                <w:szCs w:val="24"/>
              </w:rPr>
            </w:pPr>
            <w:r w:rsidRPr="00C524F9">
              <w:rPr>
                <w:rFonts w:ascii="Times New Roman" w:hAnsi="Times New Roman" w:cs="Peterburg"/>
                <w:i/>
                <w:color w:val="000000"/>
                <w:sz w:val="24"/>
                <w:szCs w:val="24"/>
              </w:rPr>
              <w:t>жилые дома священнослужителей и обслуживающего персонала;</w:t>
            </w:r>
          </w:p>
        </w:tc>
        <w:tc>
          <w:tcPr>
            <w:tcW w:w="6379" w:type="dxa"/>
            <w:gridSpan w:val="2"/>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E92840" w:rsidRPr="003F218C" w:rsidTr="00455763">
        <w:trPr>
          <w:trHeight w:val="70"/>
        </w:trPr>
        <w:tc>
          <w:tcPr>
            <w:tcW w:w="3794" w:type="dxa"/>
            <w:shd w:val="clear" w:color="auto" w:fill="auto"/>
          </w:tcPr>
          <w:p w:rsidR="00E92840" w:rsidRPr="00C524F9" w:rsidRDefault="00E92840" w:rsidP="00C524F9">
            <w:pPr>
              <w:keepLines/>
              <w:widowControl w:val="0"/>
              <w:numPr>
                <w:ilvl w:val="0"/>
                <w:numId w:val="10"/>
              </w:numPr>
              <w:tabs>
                <w:tab w:val="left" w:pos="567"/>
              </w:tabs>
              <w:spacing w:after="240" w:line="240" w:lineRule="auto"/>
              <w:ind w:left="0" w:firstLine="0"/>
              <w:rPr>
                <w:rFonts w:ascii="Times New Roman" w:hAnsi="Times New Roman"/>
                <w:i/>
                <w:sz w:val="24"/>
                <w:szCs w:val="24"/>
              </w:rPr>
            </w:pPr>
            <w:r w:rsidRPr="00C524F9">
              <w:rPr>
                <w:rFonts w:ascii="Times New Roman" w:hAnsi="Times New Roman" w:cs="Peterburg"/>
                <w:i/>
                <w:color w:val="000000"/>
                <w:sz w:val="24"/>
                <w:szCs w:val="24"/>
              </w:rPr>
              <w:t>киоски, временные павильоны розничной торговли</w:t>
            </w:r>
          </w:p>
        </w:tc>
        <w:tc>
          <w:tcPr>
            <w:tcW w:w="6379" w:type="dxa"/>
            <w:gridSpan w:val="2"/>
            <w:shd w:val="clear" w:color="auto" w:fill="auto"/>
          </w:tcPr>
          <w:p w:rsidR="00E92840" w:rsidRPr="00C524F9" w:rsidRDefault="00E92840"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bl>
    <w:p w:rsidR="00E92840" w:rsidRPr="003F218C" w:rsidRDefault="00E92840" w:rsidP="00E92840">
      <w:pPr>
        <w:spacing w:after="0"/>
        <w:ind w:firstLine="851"/>
        <w:jc w:val="both"/>
        <w:rPr>
          <w:rFonts w:ascii="Times New Roman" w:hAnsi="Times New Roman"/>
          <w:i/>
          <w:sz w:val="24"/>
          <w:szCs w:val="24"/>
        </w:rPr>
      </w:pPr>
      <w:r w:rsidRPr="003F218C">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F218C">
        <w:rPr>
          <w:rFonts w:ascii="Times New Roman" w:hAnsi="Times New Roman"/>
          <w:i/>
          <w:sz w:val="24"/>
          <w:szCs w:val="24"/>
        </w:rPr>
        <w:lastRenderedPageBreak/>
        <w:t xml:space="preserve">строительство зданий, строений, сооружений – </w:t>
      </w:r>
      <w:r w:rsidR="00455763" w:rsidRPr="00B12AC2">
        <w:rPr>
          <w:rFonts w:ascii="Times New Roman" w:hAnsi="Times New Roman"/>
          <w:i/>
          <w:sz w:val="24"/>
          <w:szCs w:val="24"/>
        </w:rPr>
        <w:t>не подлежат ограничению, определяются в рамках разработки проектной документации</w:t>
      </w:r>
      <w:r w:rsidRPr="003F218C">
        <w:rPr>
          <w:rFonts w:ascii="Times New Roman" w:hAnsi="Times New Roman"/>
          <w:i/>
          <w:sz w:val="24"/>
          <w:szCs w:val="24"/>
        </w:rPr>
        <w:t xml:space="preserve">; </w:t>
      </w:r>
    </w:p>
    <w:p w:rsidR="00E92840" w:rsidRPr="003F218C" w:rsidRDefault="00E92840" w:rsidP="00E92840">
      <w:pPr>
        <w:spacing w:after="0"/>
        <w:ind w:firstLine="851"/>
        <w:jc w:val="both"/>
        <w:rPr>
          <w:rFonts w:ascii="Times New Roman" w:hAnsi="Times New Roman"/>
          <w:i/>
          <w:sz w:val="24"/>
          <w:szCs w:val="24"/>
        </w:rPr>
      </w:pPr>
      <w:r w:rsidRPr="003F218C">
        <w:rPr>
          <w:rFonts w:ascii="Times New Roman" w:hAnsi="Times New Roman"/>
          <w:i/>
          <w:sz w:val="24"/>
          <w:szCs w:val="24"/>
        </w:rPr>
        <w:t>3) предельное количество этажей зданий,</w:t>
      </w:r>
      <w:r>
        <w:rPr>
          <w:rFonts w:ascii="Times New Roman" w:hAnsi="Times New Roman"/>
          <w:i/>
          <w:sz w:val="24"/>
          <w:szCs w:val="24"/>
        </w:rPr>
        <w:t xml:space="preserve"> строений, сооружений – 3 этажа;</w:t>
      </w:r>
    </w:p>
    <w:p w:rsidR="00E92840" w:rsidRPr="003F218C" w:rsidRDefault="00E92840" w:rsidP="00E92840">
      <w:pPr>
        <w:spacing w:after="0"/>
        <w:ind w:firstLine="851"/>
        <w:jc w:val="both"/>
        <w:rPr>
          <w:rFonts w:ascii="Times New Roman" w:hAnsi="Times New Roman"/>
          <w:i/>
          <w:sz w:val="24"/>
          <w:szCs w:val="24"/>
        </w:rPr>
      </w:pPr>
      <w:r w:rsidRPr="003F218C">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3F218C">
        <w:rPr>
          <w:rFonts w:ascii="Times New Roman" w:hAnsi="Times New Roman"/>
          <w:i/>
          <w:sz w:val="24"/>
          <w:szCs w:val="24"/>
        </w:rPr>
        <w:t>0 %.</w:t>
      </w: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F32D39" w:rsidRPr="009A47B2" w:rsidRDefault="00F32D39" w:rsidP="00F32D3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F32D39">
        <w:rPr>
          <w:rFonts w:ascii="Times New Roman" w:hAnsi="Times New Roman"/>
          <w:i/>
          <w:sz w:val="24"/>
          <w:szCs w:val="24"/>
        </w:rPr>
        <w:t>П-1(</w:t>
      </w:r>
      <w:r w:rsidRPr="00F32D39">
        <w:rPr>
          <w:rFonts w:ascii="Times New Roman" w:hAnsi="Times New Roman"/>
          <w:i/>
          <w:sz w:val="24"/>
          <w:szCs w:val="24"/>
          <w:lang w:val="en-US"/>
        </w:rPr>
        <w:t>III</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F32D39" w:rsidRPr="009A47B2" w:rsidRDefault="00F32D39" w:rsidP="00F32D3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32D39" w:rsidRPr="009A47B2" w:rsidRDefault="00F32D39" w:rsidP="00F32D3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32D39" w:rsidRPr="009A47B2" w:rsidRDefault="00F32D39" w:rsidP="00F32D3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32D39" w:rsidRDefault="00F32D39" w:rsidP="00F32D3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 xml:space="preserve">иных объектов в </w:t>
      </w:r>
      <w:r w:rsidRPr="002140BF">
        <w:rPr>
          <w:rFonts w:ascii="Times New Roman" w:hAnsi="Times New Roman"/>
          <w:sz w:val="24"/>
          <w:szCs w:val="24"/>
        </w:rPr>
        <w:lastRenderedPageBreak/>
        <w:t>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011E52" w:rsidRPr="009A47B2" w:rsidRDefault="00011E52" w:rsidP="00011E5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011E52">
        <w:rPr>
          <w:rFonts w:ascii="Times New Roman" w:hAnsi="Times New Roman"/>
          <w:sz w:val="24"/>
          <w:szCs w:val="24"/>
        </w:rPr>
        <w:t>П-1(</w:t>
      </w:r>
      <w:r w:rsidRPr="00011E52">
        <w:rPr>
          <w:rFonts w:ascii="Times New Roman" w:hAnsi="Times New Roman"/>
          <w:sz w:val="24"/>
          <w:szCs w:val="24"/>
          <w:lang w:val="en-US"/>
        </w:rPr>
        <w:t>IV</w:t>
      </w:r>
      <w:r w:rsidRPr="00011E52">
        <w:rPr>
          <w:rFonts w:ascii="Times New Roman" w:hAnsi="Times New Roman"/>
          <w:sz w:val="24"/>
          <w:szCs w:val="24"/>
        </w:rPr>
        <w:t>)</w:t>
      </w:r>
      <w:r>
        <w:rPr>
          <w:rFonts w:ascii="Times New Roman" w:hAnsi="Times New Roman"/>
          <w:sz w:val="24"/>
          <w:szCs w:val="24"/>
        </w:rPr>
        <w:t xml:space="preserve"> </w:t>
      </w:r>
      <w:r w:rsidRPr="009A47B2">
        <w:rPr>
          <w:rFonts w:ascii="Times New Roman" w:hAnsi="Times New Roman"/>
          <w:i/>
          <w:sz w:val="24"/>
          <w:szCs w:val="24"/>
        </w:rPr>
        <w:t>включают в себя:</w:t>
      </w:r>
    </w:p>
    <w:p w:rsidR="00011E52" w:rsidRPr="009A47B2" w:rsidRDefault="00011E52" w:rsidP="00011E5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1E52" w:rsidRPr="009A47B2" w:rsidRDefault="00011E52" w:rsidP="00011E5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1E52" w:rsidRPr="009A47B2" w:rsidRDefault="00011E52" w:rsidP="00011E5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E1B4E" w:rsidRDefault="00011E52" w:rsidP="00011E52">
      <w:pPr>
        <w:spacing w:after="0" w:line="240" w:lineRule="auto"/>
        <w:ind w:firstLine="851"/>
        <w:jc w:val="both"/>
        <w:rPr>
          <w:rFonts w:ascii="Times New Roman" w:hAnsi="Times New Roman"/>
          <w:b/>
          <w:sz w:val="24"/>
          <w:szCs w:val="24"/>
          <w:u w:val="single"/>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D740CD" w:rsidRDefault="00D740CD" w:rsidP="005C2228">
      <w:pPr>
        <w:spacing w:after="0" w:line="240" w:lineRule="auto"/>
        <w:ind w:firstLine="851"/>
        <w:jc w:val="both"/>
        <w:rPr>
          <w:rFonts w:ascii="Times New Roman" w:hAnsi="Times New Roman"/>
          <w:b/>
          <w:sz w:val="24"/>
          <w:szCs w:val="24"/>
          <w:u w:val="single"/>
        </w:rPr>
      </w:pPr>
    </w:p>
    <w:p w:rsidR="005C2228" w:rsidRPr="00CD0893" w:rsidRDefault="005C2228" w:rsidP="005C2228">
      <w:pPr>
        <w:spacing w:after="0" w:line="240" w:lineRule="auto"/>
        <w:ind w:firstLine="851"/>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sidR="003C0CB5">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5C2228" w:rsidRDefault="005C2228" w:rsidP="005C2228">
      <w:pPr>
        <w:pStyle w:val="a4"/>
        <w:spacing w:after="0" w:line="240" w:lineRule="auto"/>
        <w:ind w:left="0" w:firstLine="851"/>
        <w:jc w:val="both"/>
        <w:rPr>
          <w:rFonts w:ascii="Times New Roman" w:hAnsi="Times New Roman"/>
          <w:b/>
          <w:bCs/>
          <w:sz w:val="24"/>
          <w:szCs w:val="24"/>
        </w:rPr>
      </w:pPr>
    </w:p>
    <w:p w:rsidR="002140BF" w:rsidRPr="002140BF" w:rsidRDefault="002140BF" w:rsidP="002140BF">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производственно–коммунальных объектов V классов вредности, имеющих сан</w:t>
      </w:r>
      <w:r w:rsidRPr="002140BF">
        <w:rPr>
          <w:rFonts w:ascii="Times New Roman" w:hAnsi="Times New Roman"/>
          <w:sz w:val="24"/>
          <w:szCs w:val="24"/>
        </w:rPr>
        <w:t>и</w:t>
      </w:r>
      <w:r w:rsidRPr="002140BF">
        <w:rPr>
          <w:rFonts w:ascii="Times New Roman" w:hAnsi="Times New Roman"/>
          <w:sz w:val="24"/>
          <w:szCs w:val="24"/>
        </w:rPr>
        <w:t>тарно-защитную зону не более 50 м.,</w:t>
      </w:r>
      <w:r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2140BF" w:rsidRPr="00CD0893" w:rsidRDefault="002140BF" w:rsidP="005C2228">
      <w:pPr>
        <w:pStyle w:val="a4"/>
        <w:spacing w:after="0" w:line="240" w:lineRule="auto"/>
        <w:ind w:left="0" w:firstLine="851"/>
        <w:jc w:val="both"/>
        <w:rPr>
          <w:rFonts w:ascii="Times New Roman" w:hAnsi="Times New Roman"/>
          <w:b/>
          <w:bCs/>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4"/>
        <w:spacing w:after="0" w:line="240" w:lineRule="auto"/>
        <w:ind w:left="0" w:firstLine="709"/>
        <w:contextualSpacing w:val="0"/>
        <w:jc w:val="both"/>
        <w:rPr>
          <w:rFonts w:ascii="Times New Roman" w:hAnsi="Times New Roman"/>
          <w:sz w:val="24"/>
          <w:szCs w:val="24"/>
        </w:rPr>
      </w:pPr>
    </w:p>
    <w:p w:rsidR="00D740CD" w:rsidRPr="00CD0893" w:rsidRDefault="00D740CD" w:rsidP="00D740CD">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D740CD" w:rsidRPr="00CD0893" w:rsidRDefault="00D740CD" w:rsidP="00D740CD">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740CD" w:rsidRPr="00CD0893" w:rsidRDefault="00D740CD" w:rsidP="00D740CD">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740CD" w:rsidRDefault="00D740CD" w:rsidP="00D740CD">
      <w:pPr>
        <w:spacing w:after="0" w:line="240" w:lineRule="auto"/>
        <w:ind w:firstLine="709"/>
        <w:jc w:val="both"/>
        <w:rPr>
          <w:rFonts w:ascii="Times New Roman" w:hAnsi="Times New Roman"/>
          <w:b/>
          <w:bCs/>
          <w:sz w:val="24"/>
          <w:szCs w:val="24"/>
          <w:u w:val="single"/>
        </w:rPr>
      </w:pPr>
    </w:p>
    <w:p w:rsidR="00D740CD" w:rsidRPr="00517BC2" w:rsidRDefault="00D740CD" w:rsidP="00D740CD">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D740CD">
        <w:rPr>
          <w:rFonts w:ascii="Times New Roman" w:hAnsi="Times New Roman"/>
          <w:sz w:val="24"/>
          <w:szCs w:val="24"/>
        </w:rPr>
        <w:t>П-1(</w:t>
      </w:r>
      <w:r w:rsidRPr="00D740CD">
        <w:rPr>
          <w:rFonts w:ascii="Times New Roman" w:hAnsi="Times New Roman"/>
          <w:sz w:val="24"/>
          <w:szCs w:val="24"/>
          <w:lang w:val="en-US"/>
        </w:rPr>
        <w:t>V</w:t>
      </w:r>
      <w:r w:rsidRPr="00D740CD">
        <w:rPr>
          <w:rFonts w:ascii="Times New Roman" w:hAnsi="Times New Roman"/>
          <w:sz w:val="24"/>
          <w:szCs w:val="24"/>
        </w:rPr>
        <w:t>)</w:t>
      </w:r>
      <w:r>
        <w:rPr>
          <w:rFonts w:ascii="Times New Roman" w:hAnsi="Times New Roman"/>
          <w:b/>
          <w:sz w:val="24"/>
          <w:szCs w:val="24"/>
          <w:u w:val="single"/>
        </w:rPr>
        <w:t xml:space="preserve"> </w:t>
      </w:r>
      <w:r w:rsidRPr="00517BC2">
        <w:rPr>
          <w:rFonts w:ascii="Times New Roman" w:hAnsi="Times New Roman"/>
          <w:i/>
          <w:sz w:val="24"/>
          <w:szCs w:val="24"/>
        </w:rPr>
        <w:t>включают в себя:</w:t>
      </w:r>
    </w:p>
    <w:p w:rsidR="00D740CD" w:rsidRPr="00517BC2" w:rsidRDefault="00D740CD" w:rsidP="00D740CD">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lastRenderedPageBreak/>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740CD" w:rsidRPr="00517BC2" w:rsidRDefault="00D740CD" w:rsidP="00D740CD">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740CD" w:rsidRPr="00517BC2" w:rsidRDefault="00D740CD" w:rsidP="00D740CD">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740CD" w:rsidRPr="00517BC2" w:rsidRDefault="00D740CD" w:rsidP="00D740CD">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517BC2">
        <w:rPr>
          <w:rFonts w:ascii="Times New Roman" w:hAnsi="Times New Roman"/>
          <w:i/>
          <w:sz w:val="24"/>
          <w:szCs w:val="24"/>
        </w:rPr>
        <w:t>0 %.</w:t>
      </w:r>
    </w:p>
    <w:p w:rsidR="00993854" w:rsidRDefault="00993854"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6330E7" w:rsidRDefault="006330E7" w:rsidP="006330E7">
      <w:pPr>
        <w:pStyle w:val="a4"/>
        <w:spacing w:after="0" w:line="240" w:lineRule="auto"/>
        <w:ind w:left="709"/>
        <w:contextualSpacing w:val="0"/>
        <w:jc w:val="both"/>
        <w:rPr>
          <w:rFonts w:ascii="Times New Roman" w:hAnsi="Times New Roman"/>
          <w:sz w:val="24"/>
          <w:szCs w:val="24"/>
        </w:rPr>
      </w:pPr>
    </w:p>
    <w:p w:rsidR="009B7554" w:rsidRPr="004B5CFF" w:rsidRDefault="009B7554" w:rsidP="009B7554">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9B7554" w:rsidRPr="00CD0893" w:rsidRDefault="009B7554" w:rsidP="009B7554">
      <w:pPr>
        <w:pStyle w:val="a4"/>
        <w:numPr>
          <w:ilvl w:val="0"/>
          <w:numId w:val="20"/>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9B7554" w:rsidRDefault="009B7554" w:rsidP="009B7554">
      <w:pPr>
        <w:pStyle w:val="a4"/>
        <w:spacing w:after="0" w:line="240" w:lineRule="auto"/>
        <w:ind w:left="0" w:firstLine="851"/>
        <w:jc w:val="both"/>
        <w:rPr>
          <w:rFonts w:ascii="Times New Roman" w:hAnsi="Times New Roman"/>
          <w:i/>
          <w:sz w:val="24"/>
          <w:szCs w:val="24"/>
        </w:rPr>
      </w:pPr>
    </w:p>
    <w:p w:rsidR="009B7554" w:rsidRPr="009A47B2" w:rsidRDefault="009B7554" w:rsidP="009B755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Р-1</w:t>
      </w:r>
      <w:r w:rsidRPr="009A47B2">
        <w:rPr>
          <w:rFonts w:ascii="Times New Roman" w:hAnsi="Times New Roman"/>
          <w:i/>
          <w:sz w:val="24"/>
          <w:szCs w:val="24"/>
        </w:rPr>
        <w:t xml:space="preserve"> включают в себя:</w:t>
      </w:r>
    </w:p>
    <w:p w:rsidR="009B7554" w:rsidRPr="009A47B2" w:rsidRDefault="009B7554" w:rsidP="009B755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9B7554" w:rsidRPr="009A47B2" w:rsidRDefault="009B7554" w:rsidP="009B755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9B7554" w:rsidRPr="009A47B2" w:rsidRDefault="009B7554" w:rsidP="009B755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9B7554" w:rsidRPr="009A47B2" w:rsidRDefault="009B7554" w:rsidP="009B755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A47B2">
        <w:rPr>
          <w:rFonts w:ascii="Times New Roman" w:hAnsi="Times New Roman"/>
          <w:i/>
          <w:sz w:val="24"/>
          <w:szCs w:val="24"/>
        </w:rPr>
        <w:lastRenderedPageBreak/>
        <w:t xml:space="preserve">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9B7554" w:rsidRPr="00CD0893" w:rsidRDefault="009B7554" w:rsidP="009B7554">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B7554" w:rsidRPr="00CD0893" w:rsidRDefault="009B7554" w:rsidP="009B75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B7554" w:rsidRDefault="009B7554" w:rsidP="009B75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B7554" w:rsidRPr="00CD0893" w:rsidRDefault="009B7554"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1705DD">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1705DD" w:rsidRPr="004461FA" w:rsidRDefault="001705DD" w:rsidP="001705DD">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lastRenderedPageBreak/>
        <w:t>объекты, необходимые для обслуживания объектов, разрешенных по праву использования.</w:t>
      </w:r>
    </w:p>
    <w:p w:rsidR="001705DD"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1705DD" w:rsidRDefault="001705DD" w:rsidP="001705DD">
      <w:pPr>
        <w:pStyle w:val="a4"/>
        <w:spacing w:after="0" w:line="240" w:lineRule="auto"/>
        <w:ind w:left="0" w:firstLine="709"/>
        <w:contextualSpacing w:val="0"/>
        <w:jc w:val="both"/>
        <w:rPr>
          <w:rFonts w:ascii="Times New Roman" w:hAnsi="Times New Roman"/>
          <w:i/>
          <w:sz w:val="24"/>
          <w:szCs w:val="24"/>
        </w:rPr>
      </w:pPr>
    </w:p>
    <w:p w:rsidR="00B07A14" w:rsidRPr="009A47B2" w:rsidRDefault="00B07A14" w:rsidP="00B07A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B07A14" w:rsidRDefault="00B07A14" w:rsidP="00B07A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07A14" w:rsidRPr="009A47B2" w:rsidRDefault="00B07A14" w:rsidP="00B07A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07A14" w:rsidRPr="009A47B2" w:rsidRDefault="00B07A14" w:rsidP="00B07A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B07A14" w:rsidRDefault="00B07A14" w:rsidP="00B07A14">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B07A14" w:rsidRDefault="00B07A14" w:rsidP="00D10CDF">
      <w:pPr>
        <w:spacing w:line="240" w:lineRule="auto"/>
        <w:ind w:firstLine="851"/>
        <w:rPr>
          <w:rFonts w:ascii="Times New Roman" w:hAnsi="Times New Roman"/>
          <w:b/>
          <w:sz w:val="24"/>
          <w:szCs w:val="24"/>
          <w:u w:val="single"/>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1705DD">
        <w:rPr>
          <w:rFonts w:ascii="Times New Roman" w:hAnsi="Times New Roman"/>
          <w:b/>
          <w:sz w:val="24"/>
          <w:szCs w:val="24"/>
          <w:u w:val="single"/>
        </w:rPr>
        <w:t>2</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5A28AD">
        <w:rPr>
          <w:rFonts w:ascii="Times New Roman" w:hAnsi="Times New Roman"/>
          <w:i/>
          <w:sz w:val="24"/>
          <w:szCs w:val="24"/>
        </w:rPr>
        <w:t>1</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5A28AD">
        <w:rPr>
          <w:rFonts w:ascii="Times New Roman" w:hAnsi="Times New Roman"/>
          <w:i/>
          <w:sz w:val="24"/>
          <w:szCs w:val="24"/>
        </w:rPr>
        <w:t>1</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lastRenderedPageBreak/>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B07A14" w:rsidRPr="009A47B2" w:rsidRDefault="00B07A14" w:rsidP="00B07A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B07A14" w:rsidRDefault="00B07A14" w:rsidP="00B07A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07A14" w:rsidRPr="009A47B2" w:rsidRDefault="00B07A14" w:rsidP="00B07A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07A14" w:rsidRPr="009A47B2" w:rsidRDefault="00B07A14" w:rsidP="00B07A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B07A14" w:rsidRDefault="00B07A14" w:rsidP="00B07A14">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r w:rsidR="00D27213" w:rsidRPr="00CB7F5E">
        <w:rPr>
          <w:rFonts w:ascii="Times New Roman" w:hAnsi="Times New Roman"/>
          <w:b/>
          <w:iCs/>
          <w:sz w:val="24"/>
          <w:szCs w:val="24"/>
        </w:rPr>
        <w:t>Градостроительные  регламенты.</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9F12C9" w:rsidRDefault="009F12C9" w:rsidP="008B0F08">
      <w:pPr>
        <w:spacing w:after="0" w:line="240" w:lineRule="auto"/>
        <w:ind w:firstLine="851"/>
        <w:jc w:val="both"/>
        <w:rPr>
          <w:rFonts w:ascii="Times New Roman" w:hAnsi="Times New Roman"/>
          <w:b/>
          <w:bCs/>
          <w:iCs/>
          <w:sz w:val="24"/>
          <w:szCs w:val="24"/>
          <w:u w:val="single"/>
        </w:rPr>
      </w:pPr>
    </w:p>
    <w:p w:rsidR="008B0F08" w:rsidRDefault="008B0F08" w:rsidP="008B0F08">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8B0F08" w:rsidRDefault="008B0F08" w:rsidP="008B0F08">
      <w:pPr>
        <w:spacing w:after="0" w:line="240" w:lineRule="auto"/>
        <w:ind w:firstLine="851"/>
        <w:jc w:val="both"/>
        <w:rPr>
          <w:rFonts w:ascii="Times New Roman" w:hAnsi="Times New Roman"/>
          <w:b/>
          <w:bCs/>
          <w:iCs/>
          <w:sz w:val="24"/>
          <w:szCs w:val="24"/>
          <w:u w:val="single"/>
        </w:rPr>
      </w:pPr>
    </w:p>
    <w:p w:rsidR="008B0F08" w:rsidRPr="00D66247" w:rsidRDefault="008B0F08" w:rsidP="008B0F08">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lastRenderedPageBreak/>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B0F08" w:rsidRPr="00D66247" w:rsidRDefault="008B0F08" w:rsidP="008B0F08">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8B0F08" w:rsidRDefault="008B0F08" w:rsidP="008B0F08">
      <w:pPr>
        <w:spacing w:after="0" w:line="240" w:lineRule="auto"/>
        <w:ind w:firstLine="720"/>
        <w:jc w:val="both"/>
        <w:rPr>
          <w:rFonts w:ascii="Times New Roman" w:hAnsi="Times New Roman"/>
          <w:sz w:val="24"/>
          <w:szCs w:val="24"/>
        </w:rPr>
      </w:pPr>
    </w:p>
    <w:p w:rsidR="008B0F08" w:rsidRDefault="008B0F08" w:rsidP="008B0F08">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8B0F08" w:rsidRDefault="008B0F08" w:rsidP="008B0F08">
      <w:pPr>
        <w:spacing w:after="0" w:line="240" w:lineRule="auto"/>
        <w:ind w:firstLine="851"/>
        <w:jc w:val="both"/>
        <w:rPr>
          <w:rFonts w:ascii="Times New Roman" w:hAnsi="Times New Roman"/>
          <w:b/>
          <w:bCs/>
          <w:sz w:val="24"/>
          <w:szCs w:val="24"/>
          <w:u w:val="single"/>
        </w:rPr>
      </w:pPr>
    </w:p>
    <w:p w:rsidR="008B0F08"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электроподстанции;</w:t>
      </w:r>
    </w:p>
    <w:p w:rsidR="008B0F08" w:rsidRPr="00521227" w:rsidRDefault="008B0F08" w:rsidP="008B0F08">
      <w:pPr>
        <w:pStyle w:val="a4"/>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распределительные подстанции;</w:t>
      </w:r>
    </w:p>
    <w:p w:rsidR="008B0F08"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трансформаторные под</w:t>
      </w:r>
      <w:r w:rsidRPr="00521227">
        <w:rPr>
          <w:rFonts w:ascii="Times New Roman" w:hAnsi="Times New Roman"/>
          <w:sz w:val="24"/>
          <w:szCs w:val="24"/>
        </w:rPr>
        <w:t>станции;</w:t>
      </w:r>
    </w:p>
    <w:p w:rsidR="008B0F08" w:rsidRPr="005C5174" w:rsidRDefault="008B0F08" w:rsidP="008B0F08">
      <w:pPr>
        <w:pStyle w:val="nienie"/>
        <w:numPr>
          <w:ilvl w:val="0"/>
          <w:numId w:val="1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8B0F08" w:rsidRDefault="008B0F08" w:rsidP="008B0F08">
      <w:pPr>
        <w:pStyle w:val="a4"/>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газораспределительные пункты;</w:t>
      </w:r>
    </w:p>
    <w:p w:rsidR="008B0F08"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АГРС, </w:t>
      </w:r>
    </w:p>
    <w:p w:rsidR="008B0F08" w:rsidRPr="00521227"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газокомпрессорные станции;</w:t>
      </w:r>
    </w:p>
    <w:p w:rsidR="008B0F08" w:rsidRPr="00A4614D" w:rsidRDefault="008B0F08" w:rsidP="008B0F08">
      <w:pPr>
        <w:pStyle w:val="a4"/>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автоматические телефонные станции;</w:t>
      </w:r>
    </w:p>
    <w:p w:rsidR="008B0F08" w:rsidRPr="00AB4161"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телекоммуникационные  антенны.</w:t>
      </w:r>
    </w:p>
    <w:p w:rsidR="008B0F08" w:rsidRDefault="008B0F08" w:rsidP="008B0F08">
      <w:pPr>
        <w:pStyle w:val="a4"/>
        <w:spacing w:after="0" w:line="240" w:lineRule="auto"/>
        <w:ind w:left="851"/>
        <w:jc w:val="both"/>
        <w:rPr>
          <w:rFonts w:ascii="Times New Roman" w:hAnsi="Times New Roman"/>
          <w:sz w:val="24"/>
          <w:szCs w:val="24"/>
        </w:rPr>
      </w:pPr>
    </w:p>
    <w:p w:rsidR="00A45451" w:rsidRPr="001D3BB2" w:rsidRDefault="00A45451" w:rsidP="00A45451">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A45451" w:rsidRPr="00B37F2D"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A45451" w:rsidRDefault="00A45451" w:rsidP="00A4545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A45451" w:rsidRDefault="00A45451" w:rsidP="008B0F08">
      <w:pPr>
        <w:pStyle w:val="a4"/>
        <w:spacing w:after="0" w:line="240" w:lineRule="auto"/>
        <w:ind w:left="851"/>
        <w:jc w:val="both"/>
        <w:rPr>
          <w:rFonts w:ascii="Times New Roman" w:hAnsi="Times New Roman"/>
          <w:sz w:val="24"/>
          <w:szCs w:val="24"/>
        </w:rPr>
      </w:pPr>
    </w:p>
    <w:p w:rsidR="00A45451" w:rsidRPr="00521227" w:rsidRDefault="00A45451" w:rsidP="008B0F08">
      <w:pPr>
        <w:pStyle w:val="a4"/>
        <w:spacing w:after="0" w:line="240" w:lineRule="auto"/>
        <w:ind w:left="851"/>
        <w:jc w:val="both"/>
        <w:rPr>
          <w:rFonts w:ascii="Times New Roman" w:hAnsi="Times New Roman"/>
          <w:sz w:val="24"/>
          <w:szCs w:val="24"/>
        </w:rPr>
      </w:pPr>
    </w:p>
    <w:p w:rsidR="008B0F08" w:rsidRPr="00D66247" w:rsidRDefault="008B0F08" w:rsidP="008B0F08">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8B0F08" w:rsidRPr="00D66247" w:rsidRDefault="008B0F08" w:rsidP="008B0F08">
      <w:pPr>
        <w:spacing w:after="0" w:line="240" w:lineRule="auto"/>
        <w:jc w:val="both"/>
        <w:rPr>
          <w:rFonts w:ascii="Times New Roman" w:hAnsi="Times New Roman"/>
          <w:b/>
          <w:bCs/>
          <w:sz w:val="24"/>
          <w:szCs w:val="24"/>
          <w:u w:val="single"/>
        </w:rPr>
      </w:pPr>
    </w:p>
    <w:p w:rsidR="008B0F08" w:rsidRPr="00B821B3" w:rsidRDefault="008B0F08" w:rsidP="008B0F08">
      <w:pPr>
        <w:pStyle w:val="af0"/>
        <w:numPr>
          <w:ilvl w:val="0"/>
          <w:numId w:val="69"/>
        </w:numPr>
        <w:tabs>
          <w:tab w:val="clear" w:pos="720"/>
        </w:tabs>
        <w:ind w:left="0" w:firstLine="851"/>
        <w:rPr>
          <w:sz w:val="24"/>
          <w:szCs w:val="24"/>
        </w:rPr>
      </w:pPr>
      <w:r w:rsidRPr="00B821B3">
        <w:rPr>
          <w:sz w:val="24"/>
          <w:szCs w:val="24"/>
        </w:rPr>
        <w:t>водозаборные сооружения;</w:t>
      </w:r>
    </w:p>
    <w:p w:rsidR="008B0F08" w:rsidRPr="00B821B3" w:rsidRDefault="008B0F08" w:rsidP="008B0F08">
      <w:pPr>
        <w:pStyle w:val="af0"/>
        <w:numPr>
          <w:ilvl w:val="0"/>
          <w:numId w:val="69"/>
        </w:numPr>
        <w:tabs>
          <w:tab w:val="clear" w:pos="720"/>
        </w:tabs>
        <w:ind w:left="0" w:firstLine="851"/>
        <w:rPr>
          <w:sz w:val="24"/>
          <w:szCs w:val="24"/>
        </w:rPr>
      </w:pPr>
      <w:r w:rsidRPr="00B821B3">
        <w:rPr>
          <w:sz w:val="24"/>
          <w:szCs w:val="24"/>
        </w:rPr>
        <w:t>станции водоподготовки;</w:t>
      </w:r>
    </w:p>
    <w:p w:rsidR="008B0F08" w:rsidRPr="00B821B3" w:rsidRDefault="008B0F08" w:rsidP="008B0F08">
      <w:pPr>
        <w:pStyle w:val="af0"/>
        <w:numPr>
          <w:ilvl w:val="0"/>
          <w:numId w:val="69"/>
        </w:numPr>
        <w:tabs>
          <w:tab w:val="clear" w:pos="720"/>
        </w:tabs>
        <w:ind w:left="0" w:firstLine="851"/>
        <w:rPr>
          <w:sz w:val="24"/>
          <w:szCs w:val="24"/>
        </w:rPr>
      </w:pPr>
      <w:r w:rsidRPr="00B821B3">
        <w:rPr>
          <w:sz w:val="24"/>
          <w:szCs w:val="24"/>
        </w:rPr>
        <w:t>станции  подъема;</w:t>
      </w:r>
    </w:p>
    <w:p w:rsidR="008B0F08" w:rsidRPr="00B821B3" w:rsidRDefault="008B0F08" w:rsidP="008B0F08">
      <w:pPr>
        <w:pStyle w:val="af0"/>
        <w:numPr>
          <w:ilvl w:val="0"/>
          <w:numId w:val="69"/>
        </w:numPr>
        <w:tabs>
          <w:tab w:val="clear" w:pos="720"/>
        </w:tabs>
        <w:ind w:left="0" w:firstLine="851"/>
        <w:rPr>
          <w:sz w:val="24"/>
          <w:szCs w:val="24"/>
        </w:rPr>
      </w:pPr>
      <w:r w:rsidRPr="00B821B3">
        <w:rPr>
          <w:sz w:val="24"/>
          <w:szCs w:val="24"/>
        </w:rPr>
        <w:lastRenderedPageBreak/>
        <w:t>котельные, бойлерные</w:t>
      </w:r>
      <w:r>
        <w:rPr>
          <w:sz w:val="24"/>
          <w:szCs w:val="24"/>
        </w:rPr>
        <w:t>;</w:t>
      </w:r>
    </w:p>
    <w:p w:rsidR="00A45451" w:rsidRPr="00A45451" w:rsidRDefault="008B0F08" w:rsidP="00C524F9">
      <w:pPr>
        <w:pStyle w:val="af0"/>
        <w:numPr>
          <w:ilvl w:val="0"/>
          <w:numId w:val="69"/>
        </w:numPr>
        <w:tabs>
          <w:tab w:val="clear" w:pos="720"/>
        </w:tabs>
        <w:ind w:left="0" w:firstLine="709"/>
        <w:rPr>
          <w:szCs w:val="24"/>
        </w:rPr>
      </w:pPr>
      <w:r w:rsidRPr="00A45451">
        <w:rPr>
          <w:sz w:val="24"/>
          <w:szCs w:val="24"/>
        </w:rPr>
        <w:t xml:space="preserve"> канализационные насосные станции;</w:t>
      </w:r>
    </w:p>
    <w:p w:rsidR="00A45451" w:rsidRPr="00A45451" w:rsidRDefault="00A45451" w:rsidP="00A45451">
      <w:pPr>
        <w:pStyle w:val="af0"/>
        <w:numPr>
          <w:ilvl w:val="0"/>
          <w:numId w:val="69"/>
        </w:numPr>
        <w:tabs>
          <w:tab w:val="clear" w:pos="720"/>
        </w:tabs>
        <w:ind w:left="0" w:firstLine="851"/>
        <w:rPr>
          <w:sz w:val="24"/>
          <w:szCs w:val="24"/>
        </w:rPr>
      </w:pPr>
      <w:r w:rsidRPr="00A45451">
        <w:rPr>
          <w:szCs w:val="24"/>
        </w:rPr>
        <w:t xml:space="preserve"> </w:t>
      </w:r>
      <w:r w:rsidRPr="00A45451">
        <w:rPr>
          <w:sz w:val="24"/>
          <w:szCs w:val="24"/>
        </w:rPr>
        <w:t>строительство и реконструкция сооружений, коммуникаций и других объектов;</w:t>
      </w:r>
    </w:p>
    <w:p w:rsidR="00A45451" w:rsidRDefault="00A45451" w:rsidP="00A45451">
      <w:pPr>
        <w:pStyle w:val="af0"/>
        <w:numPr>
          <w:ilvl w:val="0"/>
          <w:numId w:val="69"/>
        </w:numPr>
        <w:tabs>
          <w:tab w:val="clear" w:pos="720"/>
        </w:tabs>
        <w:ind w:left="0" w:firstLine="851"/>
        <w:rPr>
          <w:sz w:val="24"/>
          <w:szCs w:val="24"/>
        </w:rPr>
      </w:pPr>
      <w:r>
        <w:rPr>
          <w:szCs w:val="24"/>
        </w:rPr>
        <w:t xml:space="preserve"> </w:t>
      </w:r>
      <w:r w:rsidRPr="00107795">
        <w:rPr>
          <w:sz w:val="24"/>
          <w:szCs w:val="24"/>
        </w:rPr>
        <w:t>землеройные и другие работы</w:t>
      </w:r>
      <w:r>
        <w:rPr>
          <w:sz w:val="24"/>
          <w:szCs w:val="24"/>
        </w:rPr>
        <w:t>;</w:t>
      </w:r>
    </w:p>
    <w:p w:rsidR="008B0F08" w:rsidRPr="00A45451" w:rsidRDefault="008B0F08" w:rsidP="00C524F9">
      <w:pPr>
        <w:pStyle w:val="af0"/>
        <w:numPr>
          <w:ilvl w:val="0"/>
          <w:numId w:val="69"/>
        </w:numPr>
        <w:tabs>
          <w:tab w:val="clear" w:pos="720"/>
        </w:tabs>
        <w:ind w:left="0" w:firstLine="851"/>
        <w:rPr>
          <w:sz w:val="24"/>
          <w:szCs w:val="24"/>
        </w:rPr>
      </w:pPr>
      <w:r w:rsidRPr="00A45451">
        <w:rPr>
          <w:sz w:val="24"/>
          <w:szCs w:val="24"/>
        </w:rPr>
        <w:t>озе</w:t>
      </w:r>
      <w:r w:rsidR="00A45451" w:rsidRPr="00A45451">
        <w:rPr>
          <w:sz w:val="24"/>
          <w:szCs w:val="24"/>
        </w:rPr>
        <w:t>ленение специального назначения.</w:t>
      </w:r>
    </w:p>
    <w:p w:rsidR="009E29C6" w:rsidRPr="00517BC2" w:rsidRDefault="009E29C6" w:rsidP="009E29C6">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И-1</w:t>
      </w:r>
      <w:r w:rsidRPr="00517BC2">
        <w:rPr>
          <w:rFonts w:ascii="Times New Roman" w:hAnsi="Times New Roman"/>
          <w:i/>
          <w:sz w:val="24"/>
          <w:szCs w:val="24"/>
        </w:rPr>
        <w:t xml:space="preserve"> включают в себя:</w:t>
      </w:r>
    </w:p>
    <w:p w:rsidR="009E29C6" w:rsidRPr="00517BC2" w:rsidRDefault="009E29C6" w:rsidP="009E29C6">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9E29C6" w:rsidRPr="00517BC2" w:rsidRDefault="009E29C6" w:rsidP="009E29C6">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9E29C6" w:rsidRPr="00517BC2" w:rsidRDefault="009E29C6" w:rsidP="009E29C6">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9E29C6" w:rsidRPr="00517BC2" w:rsidRDefault="009E29C6" w:rsidP="009E29C6">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9B291B" w:rsidRDefault="009B291B" w:rsidP="00490145">
      <w:pPr>
        <w:spacing w:after="0" w:line="240" w:lineRule="auto"/>
        <w:ind w:firstLine="709"/>
        <w:jc w:val="both"/>
        <w:rPr>
          <w:rFonts w:ascii="Times New Roman" w:hAnsi="Times New Roman"/>
          <w:b/>
          <w:iCs/>
          <w:sz w:val="24"/>
          <w:szCs w:val="24"/>
        </w:rPr>
      </w:pPr>
    </w:p>
    <w:p w:rsidR="004F4D42" w:rsidRPr="00CD0893" w:rsidRDefault="004F4D42" w:rsidP="004F4D42">
      <w:pPr>
        <w:spacing w:before="120" w:after="12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Т-1</w:t>
      </w:r>
      <w:r w:rsidRPr="00CD0893">
        <w:rPr>
          <w:rFonts w:ascii="Times New Roman" w:hAnsi="Times New Roman"/>
          <w:b/>
          <w:bCs/>
          <w:sz w:val="24"/>
          <w:szCs w:val="24"/>
          <w:u w:val="single"/>
        </w:rPr>
        <w:t>.  Зона транспортной инфраструктуры.</w:t>
      </w:r>
    </w:p>
    <w:p w:rsidR="004F4D42" w:rsidRPr="00CD0893" w:rsidRDefault="004F4D42" w:rsidP="004F4D42">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 xml:space="preserve">железно-дорожного и </w:t>
      </w:r>
      <w:r w:rsidRPr="00CD0893">
        <w:rPr>
          <w:rFonts w:ascii="Times New Roman" w:hAnsi="Times New Roman"/>
          <w:i/>
          <w:sz w:val="24"/>
          <w:szCs w:val="24"/>
        </w:rPr>
        <w:t xml:space="preserve">автомобильного транспорта, допускается </w:t>
      </w:r>
      <w:r w:rsidRPr="00CD0893">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F4D42" w:rsidRPr="00CD0893" w:rsidRDefault="004F4D42" w:rsidP="004F4D42">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вокзалы, автостанции;</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 АГЗС;</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санитарно</w:t>
      </w:r>
      <w:r>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размещение объектов дорожного сервиса;</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и коммуникации транспортной инфраструктуры;</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гостиницы.</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павильоны;</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павильоны розничной торговли;</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грузовых автомобилей;</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w:t>
      </w:r>
      <w:r w:rsidRPr="00CD0893">
        <w:rPr>
          <w:rFonts w:ascii="Times New Roman" w:hAnsi="Times New Roman" w:cs="Times New Roman"/>
        </w:rPr>
        <w:t xml:space="preserve"> зон;</w:t>
      </w:r>
    </w:p>
    <w:p w:rsidR="004F4D42"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654106">
      <w:pPr>
        <w:pStyle w:val="nienie"/>
        <w:ind w:firstLine="0"/>
        <w:rPr>
          <w:rFonts w:ascii="Times New Roman" w:hAnsi="Times New Roman" w:cs="Times New Roman"/>
        </w:rPr>
      </w:pPr>
    </w:p>
    <w:p w:rsidR="00654106" w:rsidRPr="009A47B2" w:rsidRDefault="00654106" w:rsidP="00654106">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Т</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654106" w:rsidRPr="009A47B2" w:rsidRDefault="00654106" w:rsidP="00654106">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54106" w:rsidRPr="009A47B2" w:rsidRDefault="00654106" w:rsidP="00654106">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54106" w:rsidRPr="009A47B2" w:rsidRDefault="00654106" w:rsidP="00654106">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54106" w:rsidRDefault="00654106" w:rsidP="00654106">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4F4D42" w:rsidRDefault="004F4D42" w:rsidP="00490145">
      <w:pPr>
        <w:spacing w:after="0" w:line="240" w:lineRule="auto"/>
        <w:ind w:firstLine="709"/>
        <w:jc w:val="both"/>
        <w:rPr>
          <w:rFonts w:ascii="Times New Roman" w:hAnsi="Times New Roman"/>
          <w:b/>
          <w:iCs/>
          <w:sz w:val="24"/>
          <w:szCs w:val="24"/>
        </w:rPr>
      </w:pPr>
    </w:p>
    <w:p w:rsidR="009F12C9" w:rsidRDefault="009F12C9" w:rsidP="00490145">
      <w:pPr>
        <w:spacing w:after="0" w:line="240" w:lineRule="auto"/>
        <w:ind w:firstLine="709"/>
        <w:jc w:val="both"/>
        <w:rPr>
          <w:rFonts w:ascii="Times New Roman" w:hAnsi="Times New Roman"/>
          <w:b/>
          <w:iCs/>
          <w:sz w:val="24"/>
          <w:szCs w:val="24"/>
        </w:rPr>
      </w:pPr>
    </w:p>
    <w:p w:rsidR="009F12C9" w:rsidRDefault="009F12C9"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7E1050" w:rsidRPr="009A47B2" w:rsidRDefault="007E1050" w:rsidP="007E105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7E1050" w:rsidRDefault="007E1050" w:rsidP="007E105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7E1050" w:rsidRPr="00517BC2" w:rsidRDefault="007E1050" w:rsidP="007E105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7E1050" w:rsidRPr="00517BC2" w:rsidRDefault="007E1050" w:rsidP="007E105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7E1050" w:rsidRPr="00517BC2" w:rsidRDefault="007E1050" w:rsidP="007E105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7E1050" w:rsidRPr="00517BC2" w:rsidRDefault="007E1050" w:rsidP="007E105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7E1050" w:rsidRDefault="007E1050" w:rsidP="007E105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7E1050" w:rsidRDefault="007E1050" w:rsidP="007E1050">
      <w:pPr>
        <w:pStyle w:val="a4"/>
        <w:spacing w:after="0" w:line="240" w:lineRule="auto"/>
        <w:ind w:left="0" w:firstLine="851"/>
        <w:jc w:val="both"/>
        <w:rPr>
          <w:rFonts w:ascii="Times New Roman" w:hAnsi="Times New Roman"/>
          <w:i/>
          <w:sz w:val="24"/>
          <w:szCs w:val="24"/>
        </w:rPr>
      </w:pPr>
    </w:p>
    <w:p w:rsidR="007E1050" w:rsidRPr="009A47B2" w:rsidRDefault="007E1050" w:rsidP="007E105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E1050" w:rsidRPr="009A47B2" w:rsidRDefault="007E1050" w:rsidP="007E105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E1050" w:rsidRPr="009A47B2" w:rsidRDefault="007E1050" w:rsidP="007E105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7E1050" w:rsidRDefault="0067152C" w:rsidP="0067152C">
      <w:pPr>
        <w:spacing w:after="0" w:line="240" w:lineRule="auto"/>
        <w:ind w:firstLine="709"/>
        <w:jc w:val="both"/>
        <w:rPr>
          <w:rFonts w:ascii="Times New Roman" w:hAnsi="Times New Roman"/>
          <w:b/>
          <w:i/>
          <w:sz w:val="24"/>
          <w:szCs w:val="24"/>
        </w:rPr>
      </w:pPr>
      <w:r w:rsidRPr="007E1050">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2237E" w:rsidRDefault="0092237E" w:rsidP="0067152C">
      <w:pPr>
        <w:pStyle w:val="a4"/>
        <w:spacing w:before="20" w:after="100" w:afterAutospacing="1" w:line="240" w:lineRule="auto"/>
        <w:ind w:left="0" w:firstLine="851"/>
        <w:jc w:val="both"/>
        <w:rPr>
          <w:rFonts w:ascii="Times New Roman" w:hAnsi="Times New Roman"/>
          <w:i/>
          <w:sz w:val="24"/>
          <w:szCs w:val="24"/>
        </w:rPr>
      </w:pPr>
    </w:p>
    <w:p w:rsidR="00AA3F23" w:rsidRDefault="00AA3F23" w:rsidP="00AA3F23">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 xml:space="preserve">ООПТ-1.  </w:t>
      </w:r>
      <w:r w:rsidRPr="00695645">
        <w:rPr>
          <w:rFonts w:ascii="Times New Roman" w:hAnsi="Times New Roman" w:cs="Calibri"/>
          <w:b/>
          <w:bCs/>
          <w:sz w:val="24"/>
          <w:szCs w:val="24"/>
          <w:u w:val="single"/>
          <w:lang w:eastAsia="en-US"/>
        </w:rPr>
        <w:t>Зона особо охраняемых природных территорий</w:t>
      </w:r>
    </w:p>
    <w:p w:rsidR="00053811" w:rsidRDefault="00053811" w:rsidP="00053811">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lastRenderedPageBreak/>
        <w:t xml:space="preserve">ООПТ-2. </w:t>
      </w:r>
      <w:r w:rsidRPr="00695645">
        <w:rPr>
          <w:rFonts w:ascii="Times New Roman" w:hAnsi="Times New Roman" w:cs="Calibri"/>
          <w:b/>
          <w:bCs/>
          <w:sz w:val="24"/>
          <w:szCs w:val="24"/>
          <w:u w:val="single"/>
          <w:lang w:eastAsia="en-US"/>
        </w:rPr>
        <w:t>Зона особо охраняемых природных территорий</w:t>
      </w:r>
      <w:r>
        <w:rPr>
          <w:rFonts w:ascii="Times New Roman" w:hAnsi="Times New Roman" w:cs="Calibri"/>
          <w:b/>
          <w:bCs/>
          <w:sz w:val="24"/>
          <w:szCs w:val="24"/>
          <w:u w:val="single"/>
          <w:lang w:eastAsia="en-US"/>
        </w:rPr>
        <w:t xml:space="preserve"> (государственный </w:t>
      </w:r>
      <w:r w:rsidR="00FE167B">
        <w:rPr>
          <w:rFonts w:ascii="Times New Roman" w:hAnsi="Times New Roman" w:cs="Calibri"/>
          <w:b/>
          <w:bCs/>
          <w:sz w:val="24"/>
          <w:szCs w:val="24"/>
          <w:u w:val="single"/>
          <w:lang w:eastAsia="en-US"/>
        </w:rPr>
        <w:t>охотничий</w:t>
      </w:r>
      <w:r>
        <w:rPr>
          <w:rFonts w:ascii="Times New Roman" w:hAnsi="Times New Roman" w:cs="Calibri"/>
          <w:b/>
          <w:bCs/>
          <w:sz w:val="24"/>
          <w:szCs w:val="24"/>
          <w:u w:val="single"/>
          <w:lang w:eastAsia="en-US"/>
        </w:rPr>
        <w:t xml:space="preserve"> заказник)</w:t>
      </w:r>
    </w:p>
    <w:p w:rsidR="00053811" w:rsidRDefault="00053811" w:rsidP="00AA3F23">
      <w:pPr>
        <w:spacing w:after="0" w:line="240" w:lineRule="auto"/>
        <w:ind w:firstLine="709"/>
        <w:jc w:val="both"/>
        <w:rPr>
          <w:rFonts w:ascii="Times New Roman" w:hAnsi="Times New Roman" w:cs="Calibri"/>
          <w:b/>
          <w:bCs/>
          <w:sz w:val="24"/>
          <w:szCs w:val="24"/>
          <w:u w:val="single"/>
          <w:lang w:eastAsia="en-US"/>
        </w:rPr>
      </w:pPr>
    </w:p>
    <w:p w:rsidR="00AA3F23" w:rsidRPr="007E1050" w:rsidRDefault="00AA3F23" w:rsidP="00AA3F23">
      <w:pPr>
        <w:spacing w:after="0" w:line="240" w:lineRule="auto"/>
        <w:ind w:firstLine="709"/>
        <w:jc w:val="both"/>
        <w:rPr>
          <w:rFonts w:ascii="Times New Roman" w:hAnsi="Times New Roman" w:cs="Calibri"/>
          <w:b/>
          <w:color w:val="000000"/>
          <w:sz w:val="24"/>
          <w:szCs w:val="24"/>
        </w:rPr>
      </w:pPr>
      <w:r w:rsidRPr="007E1050">
        <w:rPr>
          <w:rFonts w:ascii="Times New Roman" w:hAnsi="Times New Roman"/>
          <w:b/>
          <w:bCs/>
          <w:sz w:val="24"/>
          <w:szCs w:val="24"/>
        </w:rPr>
        <w:t>Действие градостроительного регламента не распространяется на</w:t>
      </w:r>
      <w:r w:rsidRPr="007E1050">
        <w:rPr>
          <w:rFonts w:ascii="Times New Roman" w:hAnsi="Times New Roman" w:cs="Calibri"/>
          <w:b/>
          <w:color w:val="000000"/>
          <w:sz w:val="24"/>
          <w:szCs w:val="24"/>
        </w:rPr>
        <w:t xml:space="preserve"> </w:t>
      </w:r>
      <w:r w:rsidRPr="007E1050">
        <w:rPr>
          <w:rFonts w:ascii="Times New Roman" w:hAnsi="Times New Roman"/>
          <w:b/>
          <w:sz w:val="24"/>
          <w:szCs w:val="24"/>
        </w:rPr>
        <w:t>земли особо охраняемых природных территорий (за исключением земель лечебно-оздоровительных местностей и курортов).</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FE167B">
        <w:rPr>
          <w:rFonts w:ascii="Times New Roman" w:hAnsi="Times New Roman" w:cs="Calibri"/>
          <w:color w:val="000000"/>
          <w:sz w:val="24"/>
          <w:szCs w:val="24"/>
          <w:u w:val="single"/>
        </w:rPr>
        <w:t>На территории памятника природы запрещается</w:t>
      </w:r>
      <w:r w:rsidRPr="00695645">
        <w:rPr>
          <w:rFonts w:ascii="Times New Roman" w:hAnsi="Times New Roman" w:cs="Calibri"/>
          <w:color w:val="000000"/>
          <w:sz w:val="24"/>
          <w:szCs w:val="24"/>
        </w:rPr>
        <w:t>:</w:t>
      </w:r>
    </w:p>
    <w:p w:rsidR="00AA3F23" w:rsidRPr="00AA3F23"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w:t>
      </w:r>
      <w:r w:rsidRPr="00AA3F23">
        <w:rPr>
          <w:rFonts w:ascii="Times New Roman" w:hAnsi="Times New Roman"/>
          <w:color w:val="000000"/>
          <w:sz w:val="24"/>
          <w:szCs w:val="24"/>
          <w:lang w:val="x-none" w:eastAsia="en-US"/>
        </w:rPr>
        <w:t xml:space="preserve"> </w:t>
      </w:r>
      <w:r w:rsidRPr="00695645">
        <w:rPr>
          <w:rFonts w:ascii="Times New Roman" w:hAnsi="Times New Roman"/>
          <w:color w:val="000000"/>
          <w:sz w:val="24"/>
          <w:szCs w:val="24"/>
          <w:lang w:val="x-none" w:eastAsia="en-US"/>
        </w:rPr>
        <w:t>распашка территории</w:t>
      </w:r>
      <w:r>
        <w:rPr>
          <w:rFonts w:ascii="Times New Roman" w:hAnsi="Times New Roman"/>
          <w:color w:val="000000"/>
          <w:sz w:val="24"/>
          <w:szCs w:val="24"/>
          <w:lang w:eastAsia="en-US"/>
        </w:rPr>
        <w:t>;</w:t>
      </w:r>
    </w:p>
    <w:p w:rsidR="00AA3F23" w:rsidRDefault="00AA3F23" w:rsidP="00AA3F23">
      <w:pPr>
        <w:spacing w:after="0" w:line="240" w:lineRule="auto"/>
        <w:ind w:firstLine="709"/>
        <w:jc w:val="both"/>
        <w:rPr>
          <w:rFonts w:ascii="Times New Roman" w:hAnsi="Times New Roman"/>
          <w:color w:val="000000"/>
          <w:sz w:val="24"/>
          <w:szCs w:val="24"/>
          <w:lang w:val="x-none" w:eastAsia="en-US"/>
        </w:rPr>
      </w:pPr>
      <w:r w:rsidRPr="00695645">
        <w:rPr>
          <w:rFonts w:ascii="Times New Roman" w:hAnsi="Times New Roman"/>
          <w:color w:val="000000"/>
          <w:sz w:val="24"/>
          <w:szCs w:val="24"/>
          <w:lang w:val="x-none" w:eastAsia="en-US"/>
        </w:rPr>
        <w:t>-</w:t>
      </w:r>
      <w:r>
        <w:rPr>
          <w:rFonts w:ascii="Times New Roman" w:hAnsi="Times New Roman"/>
          <w:color w:val="000000"/>
          <w:sz w:val="24"/>
          <w:szCs w:val="24"/>
          <w:lang w:eastAsia="en-US"/>
        </w:rPr>
        <w:t xml:space="preserve"> проводить несанкционированные раскопки</w:t>
      </w:r>
      <w:r w:rsidRPr="00695645">
        <w:rPr>
          <w:rFonts w:ascii="Times New Roman" w:hAnsi="Times New Roman"/>
          <w:color w:val="000000"/>
          <w:sz w:val="24"/>
          <w:szCs w:val="24"/>
          <w:lang w:val="x-none" w:eastAsia="en-US"/>
        </w:rPr>
        <w:t>.</w:t>
      </w:r>
    </w:p>
    <w:p w:rsidR="00FE167B" w:rsidRDefault="00FE167B" w:rsidP="00AA3F23">
      <w:pPr>
        <w:spacing w:after="0" w:line="240" w:lineRule="auto"/>
        <w:ind w:firstLine="709"/>
        <w:jc w:val="both"/>
        <w:rPr>
          <w:rFonts w:ascii="Times New Roman" w:hAnsi="Times New Roman"/>
          <w:color w:val="000000"/>
          <w:sz w:val="24"/>
          <w:szCs w:val="24"/>
          <w:lang w:val="x-none" w:eastAsia="en-US"/>
        </w:rPr>
      </w:pPr>
    </w:p>
    <w:p w:rsidR="00FE167B" w:rsidRPr="00695645" w:rsidRDefault="00FE167B" w:rsidP="00AA3F23">
      <w:pPr>
        <w:spacing w:after="0" w:line="240" w:lineRule="auto"/>
        <w:ind w:firstLine="709"/>
        <w:jc w:val="both"/>
        <w:rPr>
          <w:rFonts w:ascii="Times New Roman" w:hAnsi="Times New Roman"/>
          <w:color w:val="000000"/>
          <w:sz w:val="24"/>
          <w:szCs w:val="24"/>
          <w:lang w:eastAsia="en-US"/>
        </w:rPr>
      </w:pPr>
      <w:r w:rsidRPr="00FE167B">
        <w:rPr>
          <w:rFonts w:ascii="Times New Roman" w:hAnsi="Times New Roman" w:cs="Calibri"/>
          <w:color w:val="000000"/>
          <w:sz w:val="24"/>
          <w:szCs w:val="24"/>
          <w:u w:val="single"/>
        </w:rPr>
        <w:t xml:space="preserve">На территории </w:t>
      </w:r>
      <w:r>
        <w:rPr>
          <w:rFonts w:ascii="Times New Roman" w:hAnsi="Times New Roman" w:cs="Calibri"/>
          <w:color w:val="000000"/>
          <w:sz w:val="24"/>
          <w:szCs w:val="24"/>
          <w:u w:val="single"/>
        </w:rPr>
        <w:t>охотничьего заказника</w:t>
      </w:r>
      <w:r w:rsidRPr="00FE167B">
        <w:rPr>
          <w:rFonts w:ascii="Times New Roman" w:hAnsi="Times New Roman" w:cs="Calibri"/>
          <w:color w:val="000000"/>
          <w:sz w:val="24"/>
          <w:szCs w:val="24"/>
          <w:u w:val="single"/>
        </w:rPr>
        <w:t xml:space="preserve"> запрещается</w:t>
      </w:r>
    </w:p>
    <w:p w:rsidR="0092237E"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выпас скота на территории заказника в период с апреля до начала сенокошения;</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предоставление земельных участков под застройку, а также для коллективного садоводства и огородничества;</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проведение гидромелиоративных и ирригационных работ, геолого - 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взрывные работы;</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движение механизированного транспорта вне дорог и водных путей общего пользования;</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охота и рыболовство, отлов и живоотлов животных.</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9B291B" w:rsidRDefault="00BC2C81" w:rsidP="00BC2C81">
      <w:pPr>
        <w:ind w:firstLine="851"/>
        <w:rPr>
          <w:rFonts w:ascii="Times New Roman" w:hAnsi="Times New Roman"/>
          <w:b/>
          <w:bCs/>
          <w:iCs/>
          <w:sz w:val="24"/>
          <w:szCs w:val="24"/>
          <w:u w:val="single"/>
        </w:rPr>
      </w:pPr>
      <w:r w:rsidRPr="009B291B">
        <w:rPr>
          <w:rFonts w:ascii="Times New Roman" w:hAnsi="Times New Roman"/>
          <w:b/>
          <w:bCs/>
          <w:sz w:val="24"/>
          <w:szCs w:val="24"/>
          <w:u w:val="single"/>
        </w:rPr>
        <w:t>СО-1.   Зона полигонов ТБО, свалок.</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lastRenderedPageBreak/>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9F12C9" w:rsidRDefault="009F12C9" w:rsidP="00BC2C81">
      <w:pPr>
        <w:spacing w:after="0" w:line="240" w:lineRule="auto"/>
        <w:ind w:firstLine="709"/>
        <w:jc w:val="both"/>
        <w:rPr>
          <w:rFonts w:ascii="Times New Roman" w:hAnsi="Times New Roman"/>
          <w:b/>
          <w:bCs/>
          <w:i/>
          <w:sz w:val="24"/>
          <w:szCs w:val="24"/>
          <w:u w:val="single"/>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C670F7" w:rsidRPr="00CD0893" w:rsidRDefault="00C670F7" w:rsidP="00C670F7">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C670F7" w:rsidRPr="00327D56" w:rsidRDefault="00C670F7" w:rsidP="00C670F7">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C670F7" w:rsidRPr="00327D56" w:rsidRDefault="00C670F7" w:rsidP="00C670F7">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C670F7" w:rsidRDefault="00C670F7" w:rsidP="00C670F7">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C670F7" w:rsidRDefault="00C670F7" w:rsidP="00C670F7">
      <w:pPr>
        <w:shd w:val="clear" w:color="auto" w:fill="FFFFFF"/>
        <w:spacing w:after="0" w:line="240" w:lineRule="auto"/>
        <w:ind w:firstLine="851"/>
        <w:jc w:val="both"/>
        <w:rPr>
          <w:rFonts w:ascii="Times New Roman" w:hAnsi="Times New Roman"/>
          <w:b/>
          <w:bCs/>
          <w:sz w:val="24"/>
          <w:szCs w:val="24"/>
        </w:rPr>
      </w:pP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C670F7"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670F7" w:rsidRDefault="00C670F7" w:rsidP="00C670F7">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24096B" w:rsidRDefault="0024096B"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C670F7"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C670F7" w:rsidRDefault="00C670F7" w:rsidP="00C670F7">
      <w:pPr>
        <w:pStyle w:val="af2"/>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C670F7" w:rsidRPr="00DA4433" w:rsidRDefault="00C670F7" w:rsidP="00C670F7">
      <w:pPr>
        <w:pStyle w:val="af2"/>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C670F7"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670F7" w:rsidRDefault="00C670F7" w:rsidP="00C670F7">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670F7" w:rsidRDefault="00C670F7" w:rsidP="00C670F7">
      <w:pPr>
        <w:widowControl w:val="0"/>
        <w:spacing w:after="0" w:line="240" w:lineRule="auto"/>
        <w:ind w:firstLine="709"/>
        <w:jc w:val="both"/>
        <w:rPr>
          <w:rFonts w:ascii="Times New Roman" w:hAnsi="Times New Roman"/>
          <w:i/>
          <w:sz w:val="24"/>
          <w:szCs w:val="24"/>
        </w:rPr>
      </w:pPr>
    </w:p>
    <w:p w:rsidR="00BC2C81" w:rsidRPr="00CD0893"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Зона кладбищ.</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C670F7" w:rsidRPr="0041470B" w:rsidRDefault="00C670F7" w:rsidP="00C670F7">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СО-3</w:t>
      </w:r>
      <w:r w:rsidRPr="0041470B">
        <w:rPr>
          <w:rFonts w:ascii="Times New Roman" w:hAnsi="Times New Roman"/>
          <w:i/>
          <w:sz w:val="24"/>
          <w:szCs w:val="24"/>
        </w:rPr>
        <w:t xml:space="preserve"> включают в себя:</w:t>
      </w:r>
    </w:p>
    <w:p w:rsidR="00C670F7" w:rsidRPr="0041470B" w:rsidRDefault="00C670F7" w:rsidP="00C670F7">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C670F7" w:rsidRPr="0041470B" w:rsidTr="00C524F9">
        <w:trPr>
          <w:trHeight w:val="532"/>
        </w:trPr>
        <w:tc>
          <w:tcPr>
            <w:tcW w:w="5236" w:type="dxa"/>
            <w:shd w:val="clear" w:color="auto" w:fill="auto"/>
            <w:vAlign w:val="center"/>
          </w:tcPr>
          <w:p w:rsidR="00C670F7" w:rsidRPr="00C524F9" w:rsidRDefault="00C670F7" w:rsidP="00C524F9">
            <w:pPr>
              <w:jc w:val="center"/>
              <w:rPr>
                <w:rFonts w:ascii="Times New Roman" w:hAnsi="Times New Roman"/>
                <w:b/>
                <w:i/>
                <w:sz w:val="24"/>
                <w:szCs w:val="24"/>
              </w:rPr>
            </w:pPr>
            <w:r w:rsidRPr="00C524F9">
              <w:rPr>
                <w:rFonts w:ascii="Times New Roman" w:hAnsi="Times New Roman"/>
                <w:b/>
                <w:i/>
                <w:sz w:val="24"/>
                <w:szCs w:val="24"/>
              </w:rPr>
              <w:t>Наименование объекта</w:t>
            </w:r>
          </w:p>
        </w:tc>
        <w:tc>
          <w:tcPr>
            <w:tcW w:w="4285" w:type="dxa"/>
            <w:shd w:val="clear" w:color="auto" w:fill="auto"/>
          </w:tcPr>
          <w:p w:rsidR="00C670F7" w:rsidRPr="00C524F9" w:rsidRDefault="00C670F7" w:rsidP="00C524F9">
            <w:pPr>
              <w:jc w:val="center"/>
              <w:rPr>
                <w:rFonts w:ascii="Times New Roman" w:hAnsi="Times New Roman"/>
                <w:b/>
                <w:i/>
                <w:sz w:val="24"/>
                <w:szCs w:val="24"/>
              </w:rPr>
            </w:pPr>
            <w:r w:rsidRPr="00C524F9">
              <w:rPr>
                <w:rFonts w:ascii="Times New Roman" w:hAnsi="Times New Roman"/>
                <w:b/>
                <w:i/>
                <w:sz w:val="24"/>
                <w:szCs w:val="24"/>
              </w:rPr>
              <w:t>Размеры земельных участков</w:t>
            </w:r>
          </w:p>
        </w:tc>
      </w:tr>
      <w:tr w:rsidR="00C670F7" w:rsidRPr="0041470B" w:rsidTr="00C524F9">
        <w:trPr>
          <w:trHeight w:val="670"/>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C670F7" w:rsidRPr="00C524F9" w:rsidRDefault="00C670F7" w:rsidP="00C524F9">
            <w:pPr>
              <w:jc w:val="both"/>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C670F7" w:rsidRPr="0041470B" w:rsidTr="00C524F9">
        <w:trPr>
          <w:trHeight w:val="419"/>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захоронения;</w:t>
            </w:r>
          </w:p>
        </w:tc>
        <w:tc>
          <w:tcPr>
            <w:tcW w:w="4285" w:type="dxa"/>
            <w:shd w:val="clear" w:color="auto" w:fill="auto"/>
          </w:tcPr>
          <w:p w:rsidR="00C670F7" w:rsidRPr="00C524F9" w:rsidRDefault="00C670F7" w:rsidP="00C524F9">
            <w:pPr>
              <w:jc w:val="both"/>
              <w:rPr>
                <w:rFonts w:ascii="Times New Roman" w:hAnsi="Times New Roman"/>
                <w:i/>
                <w:sz w:val="24"/>
                <w:szCs w:val="24"/>
              </w:rPr>
            </w:pPr>
            <w:r w:rsidRPr="00C524F9">
              <w:rPr>
                <w:rFonts w:ascii="Times New Roman" w:hAnsi="Times New Roman"/>
                <w:i/>
                <w:sz w:val="24"/>
                <w:szCs w:val="24"/>
              </w:rPr>
              <w:t>0,24 га на 1 тыс. чел.</w:t>
            </w:r>
          </w:p>
        </w:tc>
      </w:tr>
      <w:tr w:rsidR="00C670F7" w:rsidRPr="0041470B" w:rsidTr="00C524F9">
        <w:trPr>
          <w:trHeight w:val="425"/>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колумбарии;</w:t>
            </w:r>
          </w:p>
        </w:tc>
        <w:tc>
          <w:tcPr>
            <w:tcW w:w="4285"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0,02 га на 1 тыс. чел.</w:t>
            </w:r>
          </w:p>
        </w:tc>
      </w:tr>
      <w:tr w:rsidR="00C670F7" w:rsidRPr="0041470B" w:rsidTr="00C524F9">
        <w:trPr>
          <w:trHeight w:val="448"/>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мемориальные комплексы;</w:t>
            </w:r>
          </w:p>
        </w:tc>
        <w:tc>
          <w:tcPr>
            <w:tcW w:w="4285"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C670F7" w:rsidRPr="0041470B" w:rsidTr="00C524F9">
        <w:trPr>
          <w:trHeight w:val="265"/>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дома траурных обрядов;</w:t>
            </w:r>
          </w:p>
        </w:tc>
        <w:tc>
          <w:tcPr>
            <w:tcW w:w="4285"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1 объект на 0,5-1 млн. чел.</w:t>
            </w:r>
          </w:p>
        </w:tc>
      </w:tr>
      <w:tr w:rsidR="00C670F7" w:rsidRPr="0041470B" w:rsidTr="00C524F9">
        <w:trPr>
          <w:trHeight w:val="561"/>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бюро похоронного обслуживания;</w:t>
            </w:r>
          </w:p>
        </w:tc>
        <w:tc>
          <w:tcPr>
            <w:tcW w:w="4285"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1 объект на 0,5-1 млн. чел.</w:t>
            </w:r>
          </w:p>
        </w:tc>
      </w:tr>
      <w:tr w:rsidR="00C670F7" w:rsidRPr="0041470B" w:rsidTr="00C524F9">
        <w:trPr>
          <w:trHeight w:val="561"/>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бюро-магазины похоронного обслуживания;</w:t>
            </w:r>
          </w:p>
        </w:tc>
        <w:tc>
          <w:tcPr>
            <w:tcW w:w="4285"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C670F7" w:rsidRPr="0041470B" w:rsidTr="00C524F9">
        <w:trPr>
          <w:trHeight w:val="279"/>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крематории (для действующих кладбищ);</w:t>
            </w:r>
          </w:p>
        </w:tc>
        <w:tc>
          <w:tcPr>
            <w:tcW w:w="4285"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r w:rsidR="00C670F7" w:rsidRPr="0041470B" w:rsidTr="00C524F9">
        <w:trPr>
          <w:trHeight w:val="546"/>
        </w:trPr>
        <w:tc>
          <w:tcPr>
            <w:tcW w:w="5236"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 конфессиональные объекты.</w:t>
            </w:r>
          </w:p>
        </w:tc>
        <w:tc>
          <w:tcPr>
            <w:tcW w:w="4285" w:type="dxa"/>
            <w:shd w:val="clear" w:color="auto" w:fill="auto"/>
          </w:tcPr>
          <w:p w:rsidR="00C670F7" w:rsidRPr="00C524F9" w:rsidRDefault="00C670F7" w:rsidP="00C524F9">
            <w:pPr>
              <w:rPr>
                <w:rFonts w:ascii="Times New Roman" w:hAnsi="Times New Roman"/>
                <w:i/>
                <w:sz w:val="24"/>
                <w:szCs w:val="24"/>
              </w:rPr>
            </w:pPr>
            <w:r w:rsidRPr="00C524F9">
              <w:rPr>
                <w:rFonts w:ascii="Times New Roman" w:hAnsi="Times New Roman"/>
                <w:i/>
                <w:sz w:val="24"/>
                <w:szCs w:val="24"/>
              </w:rPr>
              <w:t>По заданию на проектирование</w:t>
            </w:r>
          </w:p>
        </w:tc>
      </w:tr>
    </w:tbl>
    <w:p w:rsidR="00C670F7" w:rsidRPr="0041470B" w:rsidRDefault="00C670F7" w:rsidP="00C670F7">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w:t>
      </w:r>
      <w:r w:rsidRPr="0041470B">
        <w:rPr>
          <w:rFonts w:ascii="Times New Roman" w:hAnsi="Times New Roman"/>
          <w:i/>
          <w:sz w:val="24"/>
          <w:szCs w:val="24"/>
        </w:rPr>
        <w:lastRenderedPageBreak/>
        <w:t xml:space="preserve">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C670F7" w:rsidRPr="0041470B" w:rsidRDefault="00C670F7" w:rsidP="00C670F7">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C670F7" w:rsidRPr="0041470B" w:rsidRDefault="00C670F7" w:rsidP="00C670F7">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9B291B" w:rsidRDefault="009B291B" w:rsidP="00F85BEF">
      <w:pPr>
        <w:pStyle w:val="a4"/>
        <w:spacing w:line="240" w:lineRule="auto"/>
        <w:jc w:val="both"/>
        <w:rPr>
          <w:rFonts w:ascii="Times New Roman" w:hAnsi="Times New Roman"/>
          <w:sz w:val="24"/>
          <w:szCs w:val="24"/>
        </w:rPr>
      </w:pPr>
    </w:p>
    <w:p w:rsidR="00F85BEF" w:rsidRPr="002733D5" w:rsidRDefault="00F85BEF" w:rsidP="00F85BEF">
      <w:pPr>
        <w:spacing w:after="0" w:line="240" w:lineRule="auto"/>
        <w:ind w:firstLine="709"/>
        <w:jc w:val="both"/>
        <w:rPr>
          <w:rFonts w:ascii="Times New Roman" w:hAnsi="Times New Roman"/>
          <w:b/>
          <w:bCs/>
          <w:sz w:val="24"/>
          <w:szCs w:val="24"/>
          <w:u w:val="single"/>
        </w:rPr>
      </w:pPr>
      <w:r w:rsidRPr="002733D5">
        <w:rPr>
          <w:rFonts w:ascii="Times New Roman" w:hAnsi="Times New Roman"/>
          <w:b/>
          <w:bCs/>
          <w:sz w:val="24"/>
          <w:szCs w:val="24"/>
          <w:u w:val="single"/>
        </w:rPr>
        <w:t>СО-4.   Зона очистных сооружений, отстойников.</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r w:rsidRPr="002733D5">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 недвижимости:</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 xml:space="preserve">станция аэрации; </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канализационные очистные сооружения;</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насосные станции.</w:t>
      </w:r>
    </w:p>
    <w:p w:rsidR="00F85BEF" w:rsidRDefault="00F85BEF" w:rsidP="00F85BEF">
      <w:pPr>
        <w:widowControl w:val="0"/>
        <w:tabs>
          <w:tab w:val="left" w:pos="142"/>
        </w:tabs>
        <w:spacing w:after="0" w:line="240" w:lineRule="auto"/>
        <w:ind w:firstLine="709"/>
        <w:jc w:val="both"/>
        <w:rPr>
          <w:rFonts w:ascii="Times New Roman" w:hAnsi="Times New Roman"/>
          <w:b/>
          <w:sz w:val="24"/>
          <w:szCs w:val="24"/>
        </w:rPr>
      </w:pPr>
    </w:p>
    <w:p w:rsidR="00C670F7" w:rsidRDefault="00C670F7" w:rsidP="00C670F7">
      <w:pPr>
        <w:spacing w:before="120" w:after="120" w:line="240" w:lineRule="auto"/>
        <w:ind w:firstLine="709"/>
        <w:jc w:val="both"/>
        <w:rPr>
          <w:rFonts w:ascii="Times New Roman" w:hAnsi="Times New Roman"/>
          <w:b/>
          <w:bCs/>
          <w:i/>
          <w:sz w:val="24"/>
          <w:szCs w:val="24"/>
          <w:u w:val="single"/>
        </w:rPr>
      </w:pPr>
      <w:r w:rsidRPr="000F312B">
        <w:rPr>
          <w:rFonts w:ascii="Times New Roman" w:hAnsi="Times New Roman"/>
          <w:b/>
          <w:bCs/>
          <w:i/>
          <w:sz w:val="24"/>
          <w:szCs w:val="24"/>
          <w:u w:val="single"/>
        </w:rPr>
        <w:t>Вспомогательные виды разрешенного использования:</w:t>
      </w:r>
    </w:p>
    <w:p w:rsidR="00C670F7" w:rsidRPr="000F312B" w:rsidRDefault="00C670F7" w:rsidP="00C670F7">
      <w:pPr>
        <w:keepLines/>
        <w:widowControl w:val="0"/>
        <w:numPr>
          <w:ilvl w:val="0"/>
          <w:numId w:val="67"/>
        </w:numPr>
        <w:spacing w:after="0" w:line="240" w:lineRule="auto"/>
        <w:ind w:left="0" w:firstLine="709"/>
        <w:jc w:val="both"/>
        <w:rPr>
          <w:rFonts w:ascii="Times New Roman" w:hAnsi="Times New Roman"/>
          <w:sz w:val="24"/>
          <w:szCs w:val="24"/>
        </w:rPr>
      </w:pPr>
      <w:r w:rsidRPr="000F312B">
        <w:rPr>
          <w:rFonts w:ascii="Times New Roman" w:hAnsi="Times New Roman"/>
          <w:sz w:val="24"/>
          <w:szCs w:val="24"/>
        </w:rPr>
        <w:t xml:space="preserve">санитарно-технические сооружения и установки коммунального назначения; </w:t>
      </w:r>
    </w:p>
    <w:p w:rsidR="00C670F7" w:rsidRPr="00B37F2D" w:rsidRDefault="00C670F7" w:rsidP="00C670F7">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C670F7" w:rsidRPr="00B37F2D" w:rsidRDefault="00C670F7" w:rsidP="00C670F7">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C670F7" w:rsidRPr="00CD0893" w:rsidRDefault="00C670F7" w:rsidP="00C670F7">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C670F7" w:rsidRPr="00CD0893" w:rsidRDefault="00C670F7" w:rsidP="00C670F7">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C670F7" w:rsidRPr="002733D5" w:rsidRDefault="00C670F7" w:rsidP="00F85BEF">
      <w:pPr>
        <w:widowControl w:val="0"/>
        <w:tabs>
          <w:tab w:val="left" w:pos="142"/>
        </w:tabs>
        <w:spacing w:after="0" w:line="240" w:lineRule="auto"/>
        <w:ind w:firstLine="709"/>
        <w:jc w:val="both"/>
        <w:rPr>
          <w:rFonts w:ascii="Times New Roman" w:hAnsi="Times New Roman"/>
          <w:b/>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Условно разрешенные виды использования:</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строительство и реконструкция сооружений, коммуникаций и других объектов;</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землеройные и другие работы.</w:t>
      </w:r>
    </w:p>
    <w:p w:rsidR="00F85BEF" w:rsidRDefault="00F85BEF" w:rsidP="00F85BEF">
      <w:pPr>
        <w:pStyle w:val="a4"/>
        <w:spacing w:line="240" w:lineRule="auto"/>
        <w:jc w:val="both"/>
        <w:rPr>
          <w:rFonts w:ascii="Times New Roman" w:hAnsi="Times New Roman"/>
          <w:sz w:val="24"/>
          <w:szCs w:val="24"/>
        </w:rPr>
      </w:pP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СО-4</w:t>
      </w:r>
      <w:r w:rsidRPr="00517BC2">
        <w:rPr>
          <w:rFonts w:ascii="Times New Roman" w:hAnsi="Times New Roman"/>
          <w:i/>
          <w:sz w:val="24"/>
          <w:szCs w:val="24"/>
        </w:rPr>
        <w:t xml:space="preserve"> включают в себя:</w:t>
      </w:r>
    </w:p>
    <w:p w:rsidR="00C670F7"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C670F7" w:rsidRDefault="00C670F7" w:rsidP="00C670F7">
      <w:pPr>
        <w:pStyle w:val="af2"/>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C670F7" w:rsidRPr="00DA4433" w:rsidRDefault="00C670F7" w:rsidP="00C670F7">
      <w:pPr>
        <w:pStyle w:val="af2"/>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lastRenderedPageBreak/>
        <w:t>» 80 » 125................................................................6</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C670F7" w:rsidRPr="00DA4433"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C670F7" w:rsidRDefault="00C670F7" w:rsidP="00C670F7">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C670F7" w:rsidRPr="00517BC2"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670F7" w:rsidRDefault="00C670F7" w:rsidP="00C670F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Default="00C670F7" w:rsidP="00C670F7">
      <w:pPr>
        <w:pStyle w:val="a4"/>
        <w:spacing w:after="0" w:line="240" w:lineRule="auto"/>
        <w:ind w:left="0" w:firstLine="851"/>
        <w:jc w:val="both"/>
        <w:rPr>
          <w:rFonts w:ascii="Times New Roman" w:hAnsi="Times New Roman"/>
          <w:i/>
          <w:sz w:val="24"/>
          <w:szCs w:val="24"/>
        </w:rPr>
      </w:pPr>
    </w:p>
    <w:p w:rsidR="00C670F7" w:rsidRPr="00517BC2" w:rsidRDefault="00C670F7" w:rsidP="00C670F7">
      <w:pPr>
        <w:pStyle w:val="a4"/>
        <w:spacing w:after="0" w:line="240" w:lineRule="auto"/>
        <w:ind w:left="0" w:firstLine="851"/>
        <w:jc w:val="both"/>
        <w:rPr>
          <w:rFonts w:ascii="Times New Roman" w:hAnsi="Times New Roman"/>
          <w:i/>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lastRenderedPageBreak/>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w:t>
      </w:r>
      <w:r w:rsidRPr="00CD0893">
        <w:rPr>
          <w:rFonts w:ascii="Times New Roman" w:hAnsi="Times New Roman" w:cs="Times New Roman"/>
          <w:sz w:val="24"/>
          <w:szCs w:val="24"/>
        </w:rPr>
        <w:lastRenderedPageBreak/>
        <w:t>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w:t>
      </w:r>
      <w:r w:rsidRPr="00E03355">
        <w:rPr>
          <w:rFonts w:ascii="Times New Roman" w:hAnsi="Times New Roman"/>
          <w:sz w:val="24"/>
          <w:szCs w:val="24"/>
        </w:rPr>
        <w:lastRenderedPageBreak/>
        <w:t>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стоянок автомобилей, принадлежащих физическим лицам, проводить любые мероприятия, связанные с большим скоплением людей, не занятых выполнением </w:t>
      </w:r>
      <w:r w:rsidRPr="00CA6490">
        <w:rPr>
          <w:rFonts w:ascii="Times New Roman" w:eastAsia="Calibri" w:hAnsi="Times New Roman"/>
          <w:sz w:val="24"/>
          <w:szCs w:val="24"/>
          <w:lang w:eastAsia="en-US"/>
        </w:rPr>
        <w:lastRenderedPageBreak/>
        <w:t>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w:t>
      </w:r>
      <w:r w:rsidRPr="00C862C4">
        <w:rPr>
          <w:rFonts w:ascii="Times New Roman" w:eastAsia="Calibri" w:hAnsi="Times New Roman"/>
          <w:sz w:val="24"/>
          <w:szCs w:val="24"/>
          <w:lang w:eastAsia="en-US"/>
        </w:rPr>
        <w:lastRenderedPageBreak/>
        <w:t xml:space="preserve">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 xml:space="preserve">Защита от транспортного шума жилых, общественных зданий и территорий с </w:t>
      </w:r>
      <w:r w:rsidRPr="008322E8">
        <w:rPr>
          <w:rStyle w:val="12"/>
          <w:color w:val="000000"/>
          <w:sz w:val="24"/>
          <w:szCs w:val="24"/>
        </w:rPr>
        <w:lastRenderedPageBreak/>
        <w:t>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3428FA">
        <w:rPr>
          <w:rFonts w:ascii="Times New Roman" w:eastAsia="Calibri" w:hAnsi="Times New Roman"/>
          <w:color w:val="000000"/>
          <w:sz w:val="24"/>
          <w:szCs w:val="23"/>
          <w:lang w:eastAsia="en-US"/>
        </w:rPr>
        <w:t>Васильевский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lastRenderedPageBreak/>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3428FA">
        <w:rPr>
          <w:rFonts w:ascii="Times New Roman" w:eastAsia="Calibri" w:hAnsi="Times New Roman"/>
          <w:color w:val="000000"/>
          <w:sz w:val="24"/>
          <w:szCs w:val="23"/>
          <w:lang w:eastAsia="en-US"/>
        </w:rPr>
        <w:t>Васильевский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3428FA">
        <w:rPr>
          <w:rFonts w:ascii="Times New Roman" w:hAnsi="Times New Roman"/>
          <w:sz w:val="24"/>
          <w:szCs w:val="23"/>
        </w:rPr>
        <w:t>Васильевский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3428FA">
        <w:rPr>
          <w:rFonts w:ascii="Times New Roman" w:hAnsi="Times New Roman"/>
          <w:sz w:val="24"/>
          <w:szCs w:val="23"/>
        </w:rPr>
        <w:t>Васильевский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D5" w:rsidRDefault="00561ED5" w:rsidP="000C2546">
      <w:pPr>
        <w:spacing w:after="0" w:line="240" w:lineRule="auto"/>
      </w:pPr>
      <w:r>
        <w:separator/>
      </w:r>
    </w:p>
  </w:endnote>
  <w:endnote w:type="continuationSeparator" w:id="0">
    <w:p w:rsidR="00561ED5" w:rsidRDefault="00561ED5"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C043EB"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Pr>
        <w:rFonts w:ascii="Cambria" w:hAnsi="Cambria" w:cs="Cambria"/>
      </w:rPr>
      <w:t>2016 г.</w:t>
    </w:r>
    <w:r w:rsidR="00800241">
      <w:rPr>
        <w:rFonts w:ascii="Cambria" w:hAnsi="Cambria" w:cs="Cambria"/>
      </w:rPr>
      <w:tab/>
    </w:r>
    <w:r w:rsidR="00800241" w:rsidRPr="00CA6490">
      <w:rPr>
        <w:rFonts w:ascii="Times New Roman" w:hAnsi="Times New Roman"/>
        <w:color w:val="943634"/>
      </w:rPr>
      <w:t xml:space="preserve">Страница </w:t>
    </w:r>
    <w:r w:rsidR="00800241" w:rsidRPr="00CA6490">
      <w:rPr>
        <w:rFonts w:ascii="Times New Roman" w:hAnsi="Times New Roman"/>
        <w:color w:val="943634"/>
      </w:rPr>
      <w:fldChar w:fldCharType="begin"/>
    </w:r>
    <w:r w:rsidR="00800241" w:rsidRPr="00CA6490">
      <w:rPr>
        <w:rFonts w:ascii="Times New Roman" w:hAnsi="Times New Roman"/>
        <w:color w:val="943634"/>
      </w:rPr>
      <w:instrText xml:space="preserve"> PAGE   \* MERGEFORMAT </w:instrText>
    </w:r>
    <w:r w:rsidR="00800241" w:rsidRPr="00CA6490">
      <w:rPr>
        <w:rFonts w:ascii="Times New Roman" w:hAnsi="Times New Roman"/>
        <w:color w:val="943634"/>
      </w:rPr>
      <w:fldChar w:fldCharType="separate"/>
    </w:r>
    <w:r w:rsidR="00E61BF0">
      <w:rPr>
        <w:rFonts w:ascii="Times New Roman" w:hAnsi="Times New Roman"/>
        <w:noProof/>
        <w:color w:val="943634"/>
      </w:rPr>
      <w:t>2</w:t>
    </w:r>
    <w:r w:rsidR="00800241"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D5" w:rsidRDefault="00561ED5" w:rsidP="000C2546">
      <w:pPr>
        <w:spacing w:after="0" w:line="240" w:lineRule="auto"/>
      </w:pPr>
      <w:r>
        <w:separator/>
      </w:r>
    </w:p>
  </w:footnote>
  <w:footnote w:type="continuationSeparator" w:id="0">
    <w:p w:rsidR="00561ED5" w:rsidRDefault="00561ED5"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3428FA">
      <w:rPr>
        <w:rFonts w:ascii="Times New Roman" w:hAnsi="Times New Roman"/>
        <w:color w:val="C00000"/>
      </w:rPr>
      <w:t>Ваксильевский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8"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1"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6"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6"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8"/>
  </w:num>
  <w:num w:numId="2">
    <w:abstractNumId w:val="25"/>
  </w:num>
  <w:num w:numId="3">
    <w:abstractNumId w:val="65"/>
  </w:num>
  <w:num w:numId="4">
    <w:abstractNumId w:val="9"/>
  </w:num>
  <w:num w:numId="5">
    <w:abstractNumId w:val="63"/>
  </w:num>
  <w:num w:numId="6">
    <w:abstractNumId w:val="54"/>
  </w:num>
  <w:num w:numId="7">
    <w:abstractNumId w:val="62"/>
  </w:num>
  <w:num w:numId="8">
    <w:abstractNumId w:val="16"/>
  </w:num>
  <w:num w:numId="9">
    <w:abstractNumId w:val="51"/>
  </w:num>
  <w:num w:numId="10">
    <w:abstractNumId w:val="8"/>
  </w:num>
  <w:num w:numId="11">
    <w:abstractNumId w:val="52"/>
  </w:num>
  <w:num w:numId="12">
    <w:abstractNumId w:val="5"/>
  </w:num>
  <w:num w:numId="13">
    <w:abstractNumId w:val="39"/>
  </w:num>
  <w:num w:numId="14">
    <w:abstractNumId w:val="7"/>
  </w:num>
  <w:num w:numId="15">
    <w:abstractNumId w:val="15"/>
  </w:num>
  <w:num w:numId="16">
    <w:abstractNumId w:val="60"/>
  </w:num>
  <w:num w:numId="17">
    <w:abstractNumId w:val="18"/>
  </w:num>
  <w:num w:numId="18">
    <w:abstractNumId w:val="27"/>
  </w:num>
  <w:num w:numId="19">
    <w:abstractNumId w:val="30"/>
  </w:num>
  <w:num w:numId="20">
    <w:abstractNumId w:val="41"/>
  </w:num>
  <w:num w:numId="21">
    <w:abstractNumId w:val="44"/>
  </w:num>
  <w:num w:numId="22">
    <w:abstractNumId w:val="37"/>
  </w:num>
  <w:num w:numId="23">
    <w:abstractNumId w:val="72"/>
  </w:num>
  <w:num w:numId="24">
    <w:abstractNumId w:val="24"/>
  </w:num>
  <w:num w:numId="25">
    <w:abstractNumId w:val="43"/>
  </w:num>
  <w:num w:numId="26">
    <w:abstractNumId w:val="66"/>
  </w:num>
  <w:num w:numId="27">
    <w:abstractNumId w:val="35"/>
  </w:num>
  <w:num w:numId="28">
    <w:abstractNumId w:val="28"/>
  </w:num>
  <w:num w:numId="29">
    <w:abstractNumId w:val="48"/>
  </w:num>
  <w:num w:numId="30">
    <w:abstractNumId w:val="1"/>
  </w:num>
  <w:num w:numId="31">
    <w:abstractNumId w:val="32"/>
  </w:num>
  <w:num w:numId="32">
    <w:abstractNumId w:val="13"/>
  </w:num>
  <w:num w:numId="33">
    <w:abstractNumId w:val="55"/>
  </w:num>
  <w:num w:numId="34">
    <w:abstractNumId w:val="0"/>
  </w:num>
  <w:num w:numId="35">
    <w:abstractNumId w:val="6"/>
  </w:num>
  <w:num w:numId="36">
    <w:abstractNumId w:val="19"/>
  </w:num>
  <w:num w:numId="37">
    <w:abstractNumId w:val="14"/>
  </w:num>
  <w:num w:numId="38">
    <w:abstractNumId w:val="53"/>
  </w:num>
  <w:num w:numId="39">
    <w:abstractNumId w:val="3"/>
  </w:num>
  <w:num w:numId="40">
    <w:abstractNumId w:val="47"/>
  </w:num>
  <w:num w:numId="41">
    <w:abstractNumId w:val="42"/>
  </w:num>
  <w:num w:numId="42">
    <w:abstractNumId w:val="11"/>
  </w:num>
  <w:num w:numId="43">
    <w:abstractNumId w:val="57"/>
  </w:num>
  <w:num w:numId="44">
    <w:abstractNumId w:val="12"/>
  </w:num>
  <w:num w:numId="45">
    <w:abstractNumId w:val="29"/>
  </w:num>
  <w:num w:numId="46">
    <w:abstractNumId w:val="36"/>
  </w:num>
  <w:num w:numId="47">
    <w:abstractNumId w:val="21"/>
  </w:num>
  <w:num w:numId="48">
    <w:abstractNumId w:val="46"/>
  </w:num>
  <w:num w:numId="49">
    <w:abstractNumId w:val="26"/>
  </w:num>
  <w:num w:numId="50">
    <w:abstractNumId w:val="56"/>
  </w:num>
  <w:num w:numId="51">
    <w:abstractNumId w:val="45"/>
  </w:num>
  <w:num w:numId="52">
    <w:abstractNumId w:val="31"/>
  </w:num>
  <w:num w:numId="53">
    <w:abstractNumId w:val="69"/>
  </w:num>
  <w:num w:numId="54">
    <w:abstractNumId w:val="17"/>
  </w:num>
  <w:num w:numId="55">
    <w:abstractNumId w:val="64"/>
  </w:num>
  <w:num w:numId="56">
    <w:abstractNumId w:val="23"/>
  </w:num>
  <w:num w:numId="57">
    <w:abstractNumId w:val="49"/>
  </w:num>
  <w:num w:numId="58">
    <w:abstractNumId w:val="33"/>
  </w:num>
  <w:num w:numId="59">
    <w:abstractNumId w:val="50"/>
  </w:num>
  <w:num w:numId="60">
    <w:abstractNumId w:val="61"/>
  </w:num>
  <w:num w:numId="61">
    <w:abstractNumId w:val="67"/>
  </w:num>
  <w:num w:numId="62">
    <w:abstractNumId w:val="58"/>
  </w:num>
  <w:num w:numId="63">
    <w:abstractNumId w:val="59"/>
  </w:num>
  <w:num w:numId="64">
    <w:abstractNumId w:val="71"/>
  </w:num>
  <w:num w:numId="65">
    <w:abstractNumId w:val="20"/>
  </w:num>
  <w:num w:numId="66">
    <w:abstractNumId w:val="40"/>
  </w:num>
  <w:num w:numId="67">
    <w:abstractNumId w:val="34"/>
  </w:num>
  <w:num w:numId="68">
    <w:abstractNumId w:val="2"/>
  </w:num>
  <w:num w:numId="69">
    <w:abstractNumId w:val="4"/>
  </w:num>
  <w:num w:numId="70">
    <w:abstractNumId w:val="10"/>
  </w:num>
  <w:num w:numId="71">
    <w:abstractNumId w:val="70"/>
  </w:num>
  <w:num w:numId="72">
    <w:abstractNumId w:val="38"/>
  </w:num>
  <w:num w:numId="73">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1E52"/>
    <w:rsid w:val="000172C8"/>
    <w:rsid w:val="00020264"/>
    <w:rsid w:val="0002498D"/>
    <w:rsid w:val="00025918"/>
    <w:rsid w:val="00032BC4"/>
    <w:rsid w:val="00033D8A"/>
    <w:rsid w:val="00033F71"/>
    <w:rsid w:val="00034884"/>
    <w:rsid w:val="00036B98"/>
    <w:rsid w:val="00037773"/>
    <w:rsid w:val="00040DDD"/>
    <w:rsid w:val="00044507"/>
    <w:rsid w:val="00052F53"/>
    <w:rsid w:val="00053811"/>
    <w:rsid w:val="00063DE2"/>
    <w:rsid w:val="00074941"/>
    <w:rsid w:val="000839EA"/>
    <w:rsid w:val="0008679D"/>
    <w:rsid w:val="00087E85"/>
    <w:rsid w:val="00093DA4"/>
    <w:rsid w:val="00094FA1"/>
    <w:rsid w:val="00097672"/>
    <w:rsid w:val="000A31EF"/>
    <w:rsid w:val="000B0987"/>
    <w:rsid w:val="000B09D6"/>
    <w:rsid w:val="000B5456"/>
    <w:rsid w:val="000C2546"/>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6692"/>
    <w:rsid w:val="00122E84"/>
    <w:rsid w:val="00123503"/>
    <w:rsid w:val="001264AE"/>
    <w:rsid w:val="0013053E"/>
    <w:rsid w:val="00144FAD"/>
    <w:rsid w:val="00154D15"/>
    <w:rsid w:val="00155455"/>
    <w:rsid w:val="00160A7A"/>
    <w:rsid w:val="001705DD"/>
    <w:rsid w:val="00172178"/>
    <w:rsid w:val="00172A1F"/>
    <w:rsid w:val="001778D4"/>
    <w:rsid w:val="0018267D"/>
    <w:rsid w:val="00184EAF"/>
    <w:rsid w:val="00194A80"/>
    <w:rsid w:val="001A2BE7"/>
    <w:rsid w:val="001A652A"/>
    <w:rsid w:val="001B0E9F"/>
    <w:rsid w:val="001B732B"/>
    <w:rsid w:val="001C4ECE"/>
    <w:rsid w:val="001D0545"/>
    <w:rsid w:val="001D194D"/>
    <w:rsid w:val="001D3BB2"/>
    <w:rsid w:val="001D3F21"/>
    <w:rsid w:val="001D3F4B"/>
    <w:rsid w:val="001E4B47"/>
    <w:rsid w:val="001E7041"/>
    <w:rsid w:val="001E7D7A"/>
    <w:rsid w:val="001F4611"/>
    <w:rsid w:val="0020075E"/>
    <w:rsid w:val="002127CA"/>
    <w:rsid w:val="00212A10"/>
    <w:rsid w:val="002140BF"/>
    <w:rsid w:val="002144BD"/>
    <w:rsid w:val="00215675"/>
    <w:rsid w:val="0022591E"/>
    <w:rsid w:val="0023158B"/>
    <w:rsid w:val="00232385"/>
    <w:rsid w:val="0023253C"/>
    <w:rsid w:val="00236983"/>
    <w:rsid w:val="0024096B"/>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30001F"/>
    <w:rsid w:val="003056D9"/>
    <w:rsid w:val="00305C9E"/>
    <w:rsid w:val="00311B91"/>
    <w:rsid w:val="0032187C"/>
    <w:rsid w:val="003242F4"/>
    <w:rsid w:val="00324C48"/>
    <w:rsid w:val="0033179C"/>
    <w:rsid w:val="00331C8F"/>
    <w:rsid w:val="00333193"/>
    <w:rsid w:val="003428FA"/>
    <w:rsid w:val="00344799"/>
    <w:rsid w:val="00351E30"/>
    <w:rsid w:val="00355228"/>
    <w:rsid w:val="00355EE0"/>
    <w:rsid w:val="00361ACE"/>
    <w:rsid w:val="00371182"/>
    <w:rsid w:val="00376799"/>
    <w:rsid w:val="003815AE"/>
    <w:rsid w:val="003819E3"/>
    <w:rsid w:val="00385A75"/>
    <w:rsid w:val="00387952"/>
    <w:rsid w:val="00392825"/>
    <w:rsid w:val="003966AD"/>
    <w:rsid w:val="003A3766"/>
    <w:rsid w:val="003A463D"/>
    <w:rsid w:val="003A5350"/>
    <w:rsid w:val="003B043A"/>
    <w:rsid w:val="003B45F6"/>
    <w:rsid w:val="003B49BA"/>
    <w:rsid w:val="003C0CB5"/>
    <w:rsid w:val="003C1AC0"/>
    <w:rsid w:val="003D5518"/>
    <w:rsid w:val="003D76AE"/>
    <w:rsid w:val="003E1310"/>
    <w:rsid w:val="003F3549"/>
    <w:rsid w:val="003F4372"/>
    <w:rsid w:val="003F51A0"/>
    <w:rsid w:val="003F7319"/>
    <w:rsid w:val="003F7962"/>
    <w:rsid w:val="004030ED"/>
    <w:rsid w:val="0040352C"/>
    <w:rsid w:val="00403BCB"/>
    <w:rsid w:val="004461FA"/>
    <w:rsid w:val="0044651F"/>
    <w:rsid w:val="00447C42"/>
    <w:rsid w:val="004548E1"/>
    <w:rsid w:val="00455763"/>
    <w:rsid w:val="004557BC"/>
    <w:rsid w:val="00456F07"/>
    <w:rsid w:val="00467016"/>
    <w:rsid w:val="00474935"/>
    <w:rsid w:val="004803C7"/>
    <w:rsid w:val="00481496"/>
    <w:rsid w:val="004868C2"/>
    <w:rsid w:val="00490145"/>
    <w:rsid w:val="0049541F"/>
    <w:rsid w:val="004A245D"/>
    <w:rsid w:val="004A3011"/>
    <w:rsid w:val="004A3312"/>
    <w:rsid w:val="004B231A"/>
    <w:rsid w:val="004B2A7E"/>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61C9D"/>
    <w:rsid w:val="00561ED5"/>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D12BA"/>
    <w:rsid w:val="005E529E"/>
    <w:rsid w:val="005E7A03"/>
    <w:rsid w:val="005F0E5D"/>
    <w:rsid w:val="005F41E7"/>
    <w:rsid w:val="00607C5A"/>
    <w:rsid w:val="006107AC"/>
    <w:rsid w:val="00613465"/>
    <w:rsid w:val="006134B4"/>
    <w:rsid w:val="00620445"/>
    <w:rsid w:val="00624429"/>
    <w:rsid w:val="0063017A"/>
    <w:rsid w:val="00630311"/>
    <w:rsid w:val="006330E7"/>
    <w:rsid w:val="00645D99"/>
    <w:rsid w:val="006475AB"/>
    <w:rsid w:val="0065130F"/>
    <w:rsid w:val="00651BED"/>
    <w:rsid w:val="00654106"/>
    <w:rsid w:val="00656796"/>
    <w:rsid w:val="0067152C"/>
    <w:rsid w:val="0067521B"/>
    <w:rsid w:val="00677B5E"/>
    <w:rsid w:val="006806BC"/>
    <w:rsid w:val="006836CC"/>
    <w:rsid w:val="0068621D"/>
    <w:rsid w:val="006A22CF"/>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7E1050"/>
    <w:rsid w:val="00800241"/>
    <w:rsid w:val="008005CC"/>
    <w:rsid w:val="0080113E"/>
    <w:rsid w:val="008019B4"/>
    <w:rsid w:val="00804D01"/>
    <w:rsid w:val="00807F1D"/>
    <w:rsid w:val="00807FCB"/>
    <w:rsid w:val="00813755"/>
    <w:rsid w:val="00815BE4"/>
    <w:rsid w:val="00816D7A"/>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237E"/>
    <w:rsid w:val="00923A3E"/>
    <w:rsid w:val="009255FD"/>
    <w:rsid w:val="00932C88"/>
    <w:rsid w:val="009353A3"/>
    <w:rsid w:val="00937B49"/>
    <w:rsid w:val="00942A2C"/>
    <w:rsid w:val="00951A3D"/>
    <w:rsid w:val="0095372A"/>
    <w:rsid w:val="00956100"/>
    <w:rsid w:val="0095700D"/>
    <w:rsid w:val="0096239B"/>
    <w:rsid w:val="00964CC3"/>
    <w:rsid w:val="00967CB6"/>
    <w:rsid w:val="00976D50"/>
    <w:rsid w:val="00980FD1"/>
    <w:rsid w:val="00992F09"/>
    <w:rsid w:val="00993854"/>
    <w:rsid w:val="009963C7"/>
    <w:rsid w:val="009A2D74"/>
    <w:rsid w:val="009A7AD5"/>
    <w:rsid w:val="009B06FA"/>
    <w:rsid w:val="009B291B"/>
    <w:rsid w:val="009B7554"/>
    <w:rsid w:val="009C5C5E"/>
    <w:rsid w:val="009C60FE"/>
    <w:rsid w:val="009D0B27"/>
    <w:rsid w:val="009D0B44"/>
    <w:rsid w:val="009D3686"/>
    <w:rsid w:val="009D6313"/>
    <w:rsid w:val="009D6642"/>
    <w:rsid w:val="009D77F1"/>
    <w:rsid w:val="009E0661"/>
    <w:rsid w:val="009E0DCC"/>
    <w:rsid w:val="009E29C6"/>
    <w:rsid w:val="009E2C33"/>
    <w:rsid w:val="009E2F6E"/>
    <w:rsid w:val="009F0E29"/>
    <w:rsid w:val="009F12C9"/>
    <w:rsid w:val="009F6321"/>
    <w:rsid w:val="009F720C"/>
    <w:rsid w:val="00A056D7"/>
    <w:rsid w:val="00A10DFB"/>
    <w:rsid w:val="00A126B4"/>
    <w:rsid w:val="00A171CF"/>
    <w:rsid w:val="00A20B02"/>
    <w:rsid w:val="00A25369"/>
    <w:rsid w:val="00A3582C"/>
    <w:rsid w:val="00A43EC7"/>
    <w:rsid w:val="00A440DC"/>
    <w:rsid w:val="00A45451"/>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3F23"/>
    <w:rsid w:val="00AA6DCB"/>
    <w:rsid w:val="00AB33D3"/>
    <w:rsid w:val="00AB3AE2"/>
    <w:rsid w:val="00AC02D9"/>
    <w:rsid w:val="00AC7E2E"/>
    <w:rsid w:val="00AD4CEC"/>
    <w:rsid w:val="00AE1CC8"/>
    <w:rsid w:val="00AE2700"/>
    <w:rsid w:val="00AE3230"/>
    <w:rsid w:val="00AE7EC0"/>
    <w:rsid w:val="00AF119A"/>
    <w:rsid w:val="00AF38B4"/>
    <w:rsid w:val="00AF4E9E"/>
    <w:rsid w:val="00AF6D71"/>
    <w:rsid w:val="00B0345F"/>
    <w:rsid w:val="00B07A14"/>
    <w:rsid w:val="00B07F00"/>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43EB"/>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060E"/>
    <w:rsid w:val="00C524F9"/>
    <w:rsid w:val="00C56DE0"/>
    <w:rsid w:val="00C650E1"/>
    <w:rsid w:val="00C670F7"/>
    <w:rsid w:val="00C74D97"/>
    <w:rsid w:val="00C80669"/>
    <w:rsid w:val="00C842B4"/>
    <w:rsid w:val="00C85A8C"/>
    <w:rsid w:val="00C862C4"/>
    <w:rsid w:val="00C96E00"/>
    <w:rsid w:val="00C96EEB"/>
    <w:rsid w:val="00CA6490"/>
    <w:rsid w:val="00CA67E1"/>
    <w:rsid w:val="00CA7671"/>
    <w:rsid w:val="00CB1724"/>
    <w:rsid w:val="00CB2A4D"/>
    <w:rsid w:val="00CB58C3"/>
    <w:rsid w:val="00CC16D6"/>
    <w:rsid w:val="00CD0893"/>
    <w:rsid w:val="00CD6CF3"/>
    <w:rsid w:val="00CF18B8"/>
    <w:rsid w:val="00CF35FB"/>
    <w:rsid w:val="00CF37EA"/>
    <w:rsid w:val="00D03136"/>
    <w:rsid w:val="00D043E6"/>
    <w:rsid w:val="00D05FAC"/>
    <w:rsid w:val="00D10CDF"/>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40CD"/>
    <w:rsid w:val="00D768ED"/>
    <w:rsid w:val="00D819E8"/>
    <w:rsid w:val="00D8408B"/>
    <w:rsid w:val="00D875B0"/>
    <w:rsid w:val="00D95FCB"/>
    <w:rsid w:val="00D967A3"/>
    <w:rsid w:val="00DA0914"/>
    <w:rsid w:val="00DB6246"/>
    <w:rsid w:val="00DB7C91"/>
    <w:rsid w:val="00DC5ED8"/>
    <w:rsid w:val="00DD1881"/>
    <w:rsid w:val="00DE562E"/>
    <w:rsid w:val="00DF3368"/>
    <w:rsid w:val="00DF5C6D"/>
    <w:rsid w:val="00DF7134"/>
    <w:rsid w:val="00DF7A58"/>
    <w:rsid w:val="00E00DDD"/>
    <w:rsid w:val="00E03355"/>
    <w:rsid w:val="00E06A45"/>
    <w:rsid w:val="00E12069"/>
    <w:rsid w:val="00E13368"/>
    <w:rsid w:val="00E32B9B"/>
    <w:rsid w:val="00E35D12"/>
    <w:rsid w:val="00E3664B"/>
    <w:rsid w:val="00E36969"/>
    <w:rsid w:val="00E40632"/>
    <w:rsid w:val="00E61BF0"/>
    <w:rsid w:val="00E622ED"/>
    <w:rsid w:val="00E633F8"/>
    <w:rsid w:val="00E6428B"/>
    <w:rsid w:val="00E6540F"/>
    <w:rsid w:val="00E67043"/>
    <w:rsid w:val="00E71E38"/>
    <w:rsid w:val="00E77B59"/>
    <w:rsid w:val="00E805C2"/>
    <w:rsid w:val="00E8384A"/>
    <w:rsid w:val="00E8484A"/>
    <w:rsid w:val="00E852EB"/>
    <w:rsid w:val="00E875DC"/>
    <w:rsid w:val="00E876D9"/>
    <w:rsid w:val="00E92840"/>
    <w:rsid w:val="00E92AA1"/>
    <w:rsid w:val="00EA0558"/>
    <w:rsid w:val="00EA0F2D"/>
    <w:rsid w:val="00EA5AF5"/>
    <w:rsid w:val="00EA648B"/>
    <w:rsid w:val="00EA7BDB"/>
    <w:rsid w:val="00EB234C"/>
    <w:rsid w:val="00EB580E"/>
    <w:rsid w:val="00EB7F64"/>
    <w:rsid w:val="00EC320C"/>
    <w:rsid w:val="00EC3AE0"/>
    <w:rsid w:val="00EE239F"/>
    <w:rsid w:val="00EE4708"/>
    <w:rsid w:val="00EE5596"/>
    <w:rsid w:val="00EF1252"/>
    <w:rsid w:val="00EF13AF"/>
    <w:rsid w:val="00EF5709"/>
    <w:rsid w:val="00EF6E3E"/>
    <w:rsid w:val="00EF77B3"/>
    <w:rsid w:val="00F062AB"/>
    <w:rsid w:val="00F121B4"/>
    <w:rsid w:val="00F203E3"/>
    <w:rsid w:val="00F252EF"/>
    <w:rsid w:val="00F31EEF"/>
    <w:rsid w:val="00F32D39"/>
    <w:rsid w:val="00F3350C"/>
    <w:rsid w:val="00F41EDD"/>
    <w:rsid w:val="00F43149"/>
    <w:rsid w:val="00F607A0"/>
    <w:rsid w:val="00F6642F"/>
    <w:rsid w:val="00F6732E"/>
    <w:rsid w:val="00F67805"/>
    <w:rsid w:val="00F7329B"/>
    <w:rsid w:val="00F77432"/>
    <w:rsid w:val="00F77E32"/>
    <w:rsid w:val="00F8104A"/>
    <w:rsid w:val="00F818C7"/>
    <w:rsid w:val="00F85BEF"/>
    <w:rsid w:val="00F874A5"/>
    <w:rsid w:val="00F92258"/>
    <w:rsid w:val="00F922C5"/>
    <w:rsid w:val="00F9497E"/>
    <w:rsid w:val="00FA370B"/>
    <w:rsid w:val="00FA3ED7"/>
    <w:rsid w:val="00FA4CD5"/>
    <w:rsid w:val="00FB1FB7"/>
    <w:rsid w:val="00FC40C2"/>
    <w:rsid w:val="00FD091F"/>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3CB09CD-DA75-448D-A247-55D45C28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 w:type="table" w:styleId="af1">
    <w:name w:val="Table Grid"/>
    <w:basedOn w:val="a2"/>
    <w:uiPriority w:val="59"/>
    <w:rsid w:val="00E928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1"/>
    <w:uiPriority w:val="59"/>
    <w:rsid w:val="00E928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unhideWhenUsed/>
    <w:rsid w:val="00A45451"/>
    <w:pPr>
      <w:spacing w:before="240" w:after="120"/>
    </w:pPr>
    <w:rPr>
      <w:b/>
      <w:bCs/>
      <w:sz w:val="20"/>
      <w:szCs w:val="20"/>
    </w:rPr>
  </w:style>
  <w:style w:type="paragraph" w:customStyle="1" w:styleId="af2">
    <w:name w:val="Отступ перед"/>
    <w:basedOn w:val="a0"/>
    <w:rsid w:val="00C670F7"/>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2"/>
    <w:next w:val="af1"/>
    <w:uiPriority w:val="59"/>
    <w:rsid w:val="00C670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F2A2-0ADB-4C9B-B96E-95A38166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18913</Words>
  <Characters>107805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126466</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2013-12-18T10:01:00Z</cp:lastPrinted>
  <dcterms:created xsi:type="dcterms:W3CDTF">2016-12-28T02:15:00Z</dcterms:created>
  <dcterms:modified xsi:type="dcterms:W3CDTF">2016-12-28T02:15:00Z</dcterms:modified>
</cp:coreProperties>
</file>