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23" w:rsidRDefault="00536023" w:rsidP="0053602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36023" w:rsidRDefault="00536023" w:rsidP="00536023">
      <w:pPr>
        <w:rPr>
          <w:sz w:val="28"/>
          <w:szCs w:val="28"/>
        </w:rPr>
      </w:pPr>
      <w:r>
        <w:rPr>
          <w:sz w:val="28"/>
          <w:szCs w:val="28"/>
        </w:rPr>
        <w:t>12.12.2016 № 113-п</w:t>
      </w:r>
    </w:p>
    <w:p w:rsidR="00536023" w:rsidRDefault="00536023" w:rsidP="00536023">
      <w:pPr>
        <w:rPr>
          <w:color w:val="FF0000"/>
          <w:sz w:val="20"/>
          <w:szCs w:val="20"/>
        </w:rPr>
      </w:pPr>
      <w:r>
        <w:rPr>
          <w:sz w:val="28"/>
          <w:szCs w:val="28"/>
        </w:rPr>
        <w:t>с. Васильевка</w:t>
      </w:r>
    </w:p>
    <w:p w:rsidR="00536023" w:rsidRDefault="00536023" w:rsidP="00536023">
      <w:pPr>
        <w:rPr>
          <w:color w:val="FF0000"/>
        </w:rPr>
      </w:pPr>
    </w:p>
    <w:p w:rsidR="00536023" w:rsidRDefault="00536023" w:rsidP="00536023">
      <w:pPr>
        <w:rPr>
          <w:color w:val="FF0000"/>
        </w:rPr>
      </w:pPr>
    </w:p>
    <w:p w:rsidR="00536023" w:rsidRDefault="00536023" w:rsidP="00536023">
      <w:pPr>
        <w:shd w:val="clear" w:color="auto" w:fill="FFFFFF"/>
        <w:rPr>
          <w:spacing w:val="-2"/>
          <w:sz w:val="28"/>
          <w:szCs w:val="28"/>
        </w:rPr>
      </w:pPr>
      <w:r>
        <w:rPr>
          <w:color w:val="FF0000"/>
        </w:rPr>
        <w:t xml:space="preserve">    </w:t>
      </w:r>
      <w:r>
        <w:rPr>
          <w:spacing w:val="-2"/>
          <w:sz w:val="28"/>
          <w:szCs w:val="28"/>
        </w:rPr>
        <w:t xml:space="preserve">Об утверждении Кодекса этики и </w:t>
      </w:r>
    </w:p>
    <w:p w:rsidR="00536023" w:rsidRDefault="00536023" w:rsidP="00536023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служебного поведения муниципальных служащих</w:t>
      </w:r>
    </w:p>
    <w:p w:rsid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 муниципального образования</w:t>
      </w:r>
    </w:p>
    <w:p w:rsid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Васильевский сельсовет Саракташского района </w:t>
      </w:r>
    </w:p>
    <w:p w:rsid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Оренбургской области</w:t>
      </w:r>
    </w:p>
    <w:p w:rsidR="00536023" w:rsidRDefault="00536023" w:rsidP="00536023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536023" w:rsidRDefault="00536023" w:rsidP="00536023">
      <w:pPr>
        <w:shd w:val="clear" w:color="auto" w:fill="FFFFFF"/>
        <w:ind w:left="4656" w:hanging="4656"/>
        <w:rPr>
          <w:spacing w:val="-2"/>
          <w:sz w:val="28"/>
          <w:szCs w:val="28"/>
        </w:rPr>
      </w:pPr>
    </w:p>
    <w:p w:rsidR="00536023" w:rsidRDefault="00536023" w:rsidP="00536023">
      <w:pPr>
        <w:shd w:val="clear" w:color="auto" w:fill="FFFFFF"/>
        <w:ind w:left="4656" w:hanging="465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536023" w:rsidRDefault="00536023" w:rsidP="00536023">
      <w:pPr>
        <w:shd w:val="clear" w:color="auto" w:fill="FFFFFF"/>
        <w:ind w:left="4656" w:hanging="465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 w:rsidRPr="00536023">
        <w:rPr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536023">
        <w:rPr>
          <w:spacing w:val="-2"/>
          <w:sz w:val="28"/>
          <w:szCs w:val="28"/>
        </w:rPr>
        <w:t>муниципального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>образования Васильевский  сельсовет Саракташского района Оренбургской области</w:t>
      </w:r>
      <w:r w:rsidRPr="00536023">
        <w:rPr>
          <w:sz w:val="28"/>
          <w:szCs w:val="28"/>
        </w:rPr>
        <w:t xml:space="preserve">, руководствуясь </w:t>
      </w:r>
      <w:r w:rsidRPr="00536023">
        <w:rPr>
          <w:spacing w:val="-2"/>
          <w:sz w:val="28"/>
          <w:szCs w:val="28"/>
        </w:rPr>
        <w:t xml:space="preserve">Федеральными законами </w:t>
      </w:r>
      <w:r w:rsidRPr="00536023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536023">
          <w:rPr>
            <w:sz w:val="28"/>
            <w:szCs w:val="28"/>
          </w:rPr>
          <w:t>2003 г</w:t>
        </w:r>
      </w:smartTag>
      <w:r w:rsidRPr="00536023">
        <w:rPr>
          <w:sz w:val="28"/>
          <w:szCs w:val="28"/>
        </w:rPr>
        <w:t xml:space="preserve">. №131-ФЗ "Об общих принципах организации местного самоуправления в Российской Федерации", </w:t>
      </w:r>
      <w:r w:rsidRPr="00536023"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536023">
            <w:rPr>
              <w:spacing w:val="-2"/>
              <w:sz w:val="28"/>
              <w:szCs w:val="28"/>
            </w:rPr>
            <w:t>2008 г</w:t>
          </w:r>
        </w:smartTag>
        <w:r w:rsidRPr="00536023">
          <w:rPr>
            <w:spacing w:val="-2"/>
            <w:sz w:val="28"/>
            <w:szCs w:val="28"/>
          </w:rPr>
          <w:t>.</w:t>
        </w:r>
      </w:smartTag>
      <w:r w:rsidRPr="00536023">
        <w:rPr>
          <w:spacing w:val="-2"/>
          <w:sz w:val="28"/>
          <w:szCs w:val="28"/>
        </w:rPr>
        <w:t xml:space="preserve"> № 273-ФЗ 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536023">
          <w:rPr>
            <w:spacing w:val="-2"/>
            <w:sz w:val="28"/>
            <w:szCs w:val="28"/>
          </w:rPr>
          <w:t>2007 г</w:t>
        </w:r>
      </w:smartTag>
      <w:r w:rsidRPr="00536023">
        <w:rPr>
          <w:spacing w:val="-2"/>
          <w:sz w:val="28"/>
          <w:szCs w:val="28"/>
        </w:rPr>
        <w:t xml:space="preserve">. № 25-ФЗ </w:t>
      </w:r>
    </w:p>
    <w:p w:rsidR="00536023" w:rsidRPr="00536023" w:rsidRDefault="00536023" w:rsidP="00536023">
      <w:pPr>
        <w:shd w:val="clear" w:color="auto" w:fill="FFFFFF"/>
        <w:ind w:left="180"/>
        <w:rPr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«О муниципальной службе в Российской Федерации», </w:t>
      </w:r>
      <w:r w:rsidRPr="00536023">
        <w:rPr>
          <w:sz w:val="28"/>
          <w:szCs w:val="28"/>
        </w:rPr>
        <w:t xml:space="preserve">Уставом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>, постановляю:</w:t>
      </w:r>
      <w:r w:rsidRPr="00536023">
        <w:rPr>
          <w:sz w:val="28"/>
          <w:szCs w:val="28"/>
        </w:rPr>
        <w:br/>
        <w:t xml:space="preserve">        </w:t>
      </w:r>
      <w:r w:rsidRPr="00536023">
        <w:rPr>
          <w:spacing w:val="-2"/>
          <w:sz w:val="28"/>
          <w:szCs w:val="28"/>
        </w:rPr>
        <w:t>1.</w:t>
      </w:r>
      <w:r w:rsidRPr="00536023">
        <w:rPr>
          <w:sz w:val="28"/>
          <w:szCs w:val="28"/>
        </w:rPr>
        <w:t xml:space="preserve"> Утвердить </w:t>
      </w:r>
      <w:hyperlink r:id="rId7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согласно приложению к настоящему постановлению.</w:t>
      </w:r>
    </w:p>
    <w:p w:rsidR="00536023" w:rsidRPr="00536023" w:rsidRDefault="00536023" w:rsidP="00536023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536023">
        <w:rPr>
          <w:sz w:val="28"/>
          <w:szCs w:val="28"/>
        </w:rPr>
        <w:t xml:space="preserve">        2. Обеспечить ознакомление муниципальных служащих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с </w:t>
      </w:r>
      <w:hyperlink r:id="rId8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53602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области.</w:t>
      </w:r>
    </w:p>
    <w:p w:rsidR="00536023" w:rsidRPr="00536023" w:rsidRDefault="00536023" w:rsidP="00536023">
      <w:pPr>
        <w:shd w:val="clear" w:color="auto" w:fill="FFFFFF"/>
        <w:tabs>
          <w:tab w:val="left" w:pos="1080"/>
        </w:tabs>
        <w:ind w:left="180"/>
        <w:jc w:val="both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      </w:t>
      </w:r>
      <w:r w:rsidRPr="00536023">
        <w:rPr>
          <w:sz w:val="28"/>
          <w:szCs w:val="28"/>
        </w:rPr>
        <w:t xml:space="preserve"> 3. Признать утратившими силу распоряжение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</w:t>
      </w:r>
      <w:hyperlink r:id="rId9" w:history="1">
        <w:r w:rsidRPr="00536023">
          <w:rPr>
            <w:rStyle w:val="a4"/>
            <w:color w:val="auto"/>
            <w:sz w:val="28"/>
            <w:szCs w:val="28"/>
            <w:u w:val="none"/>
          </w:rPr>
          <w:t>от 21.03.2011 года N 4- р "О Кодексе этики и служебного поведения муниципальных служащих Васильевского сельсовета"</w:t>
        </w:r>
      </w:hyperlink>
      <w:r w:rsidRPr="00536023">
        <w:rPr>
          <w:spacing w:val="-2"/>
          <w:sz w:val="28"/>
          <w:szCs w:val="28"/>
        </w:rPr>
        <w:t>.</w:t>
      </w:r>
    </w:p>
    <w:p w:rsidR="00536023" w:rsidRPr="00536023" w:rsidRDefault="00536023" w:rsidP="00536023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lastRenderedPageBreak/>
        <w:tab/>
        <w:t>4. Настоящее постановление вступает в силу после его подписания и опубликования на сайте  Администрации муниципального образования Васильевский сельсовет Саракташского района Оренбургской области.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>.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        5. Контроль за исполнением данного постановления возложить на заместителя главы администрации Адушкину Л.П.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>Глава администрации                                                                   А.С. Якимов.</w:t>
      </w: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180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536023" w:rsidRPr="00536023" w:rsidRDefault="00536023" w:rsidP="00536023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ab/>
      </w:r>
    </w:p>
    <w:p w:rsidR="00536023" w:rsidRPr="00536023" w:rsidRDefault="00536023" w:rsidP="00536023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536023" w:rsidRPr="00536023" w:rsidRDefault="00536023" w:rsidP="00536023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br/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602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6023">
        <w:rPr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536023">
        <w:rPr>
          <w:sz w:val="28"/>
          <w:szCs w:val="28"/>
        </w:rPr>
        <w:t xml:space="preserve"> к постановлению Администрации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536023">
        <w:rPr>
          <w:sz w:val="28"/>
          <w:szCs w:val="28"/>
        </w:rPr>
        <w:t xml:space="preserve"> </w:t>
      </w:r>
      <w:r w:rsidRPr="00536023">
        <w:rPr>
          <w:spacing w:val="-2"/>
          <w:sz w:val="28"/>
          <w:szCs w:val="28"/>
        </w:rPr>
        <w:t>муниципального образования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Васильевский сельсовет 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Саракташского района 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                                                                                                Оренбургской области</w:t>
      </w:r>
      <w:r w:rsidRPr="00536023">
        <w:rPr>
          <w:sz w:val="28"/>
          <w:szCs w:val="28"/>
        </w:rPr>
        <w:t xml:space="preserve"> 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6023">
        <w:rPr>
          <w:spacing w:val="-2"/>
          <w:sz w:val="28"/>
          <w:szCs w:val="28"/>
        </w:rPr>
        <w:t xml:space="preserve">                                                                                          </w:t>
      </w:r>
      <w:r w:rsidRPr="00536023">
        <w:rPr>
          <w:sz w:val="28"/>
          <w:szCs w:val="28"/>
        </w:rPr>
        <w:t xml:space="preserve">от 12.12.2016 года N 113-п 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023">
        <w:rPr>
          <w:b/>
          <w:sz w:val="28"/>
          <w:szCs w:val="28"/>
        </w:rPr>
        <w:t>КОДЕКС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023">
        <w:rPr>
          <w:b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536023">
        <w:rPr>
          <w:b/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</w:p>
    <w:p w:rsidR="00536023" w:rsidRPr="00536023" w:rsidRDefault="00536023" w:rsidP="00536023">
      <w:pPr>
        <w:pStyle w:val="3"/>
        <w:rPr>
          <w:b w:val="0"/>
          <w:sz w:val="28"/>
          <w:szCs w:val="28"/>
        </w:rPr>
      </w:pPr>
    </w:p>
    <w:p w:rsidR="00536023" w:rsidRPr="00536023" w:rsidRDefault="00536023" w:rsidP="0053602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3602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6023">
        <w:rPr>
          <w:sz w:val="28"/>
          <w:szCs w:val="28"/>
        </w:rPr>
        <w:t xml:space="preserve">1. </w:t>
      </w:r>
      <w:hyperlink r:id="rId10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(далее - </w:t>
      </w:r>
      <w:hyperlink r:id="rId11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) разработан в соответствии с положениями </w:t>
      </w:r>
      <w:hyperlink r:id="rId12" w:history="1">
        <w:r w:rsidRPr="00536023">
          <w:rPr>
            <w:rStyle w:val="a4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536023">
        <w:rPr>
          <w:sz w:val="28"/>
          <w:szCs w:val="28"/>
        </w:rPr>
        <w:t xml:space="preserve">, </w:t>
      </w:r>
      <w:hyperlink r:id="rId13" w:history="1">
        <w:r w:rsidRPr="00536023">
          <w:rPr>
            <w:rStyle w:val="a4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536023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 w:rsidRPr="00536023">
        <w:rPr>
          <w:sz w:val="28"/>
          <w:szCs w:val="28"/>
        </w:rPr>
        <w:br/>
        <w:t xml:space="preserve">2. </w:t>
      </w:r>
      <w:hyperlink r:id="rId14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(далее - Администрации) независимо от замещаемой ими должности.</w:t>
      </w:r>
      <w:r w:rsidRPr="00536023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5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>.</w:t>
      </w:r>
      <w:r w:rsidRPr="00536023"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6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>.</w:t>
      </w:r>
      <w:r w:rsidRPr="00536023">
        <w:rPr>
          <w:sz w:val="28"/>
          <w:szCs w:val="28"/>
        </w:rPr>
        <w:br/>
        <w:t xml:space="preserve">5. Целью </w:t>
      </w:r>
      <w:hyperlink r:id="rId17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</w:t>
      </w:r>
      <w:r w:rsidRPr="00536023">
        <w:rPr>
          <w:sz w:val="28"/>
          <w:szCs w:val="28"/>
        </w:rPr>
        <w:lastRenderedPageBreak/>
        <w:t>граждан к Администрации и обеспечение единых норм поведения муниципальных служащих.</w:t>
      </w:r>
      <w:r w:rsidRPr="00536023">
        <w:rPr>
          <w:sz w:val="28"/>
          <w:szCs w:val="28"/>
        </w:rPr>
        <w:br/>
        <w:t xml:space="preserve">6. </w:t>
      </w:r>
      <w:hyperlink r:id="rId18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  <w:r w:rsidRPr="00536023">
        <w:rPr>
          <w:sz w:val="28"/>
          <w:szCs w:val="28"/>
        </w:rPr>
        <w:br/>
        <w:t xml:space="preserve">7. </w:t>
      </w:r>
      <w:hyperlink r:id="rId19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</w:t>
        </w:r>
      </w:hyperlink>
      <w:r w:rsidRPr="00536023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536023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20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536023" w:rsidRPr="00536023" w:rsidRDefault="00536023" w:rsidP="00536023">
      <w:pPr>
        <w:pStyle w:val="3"/>
        <w:rPr>
          <w:sz w:val="28"/>
          <w:szCs w:val="28"/>
        </w:rPr>
      </w:pPr>
    </w:p>
    <w:p w:rsidR="00536023" w:rsidRPr="00536023" w:rsidRDefault="00536023" w:rsidP="0053602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36023">
        <w:rPr>
          <w:rFonts w:ascii="Times New Roman" w:hAnsi="Times New Roman" w:cs="Times New Roman"/>
          <w:b w:val="0"/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536023" w:rsidRPr="00536023" w:rsidRDefault="00536023" w:rsidP="00536023">
      <w:pPr>
        <w:pStyle w:val="3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536023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536023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536023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536023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6023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536023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lastRenderedPageBreak/>
        <w:t>- соблюдать нормы служебной этики и правила служебного поведения;</w:t>
      </w:r>
      <w:r w:rsidRPr="00536023">
        <w:rPr>
          <w:sz w:val="28"/>
          <w:szCs w:val="28"/>
        </w:rPr>
        <w:br/>
        <w:t>- проявлять корректность в обращении с гражданами;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способствовать межнациональному и межконфессиональному согласию;</w:t>
      </w:r>
      <w:r w:rsidRPr="00536023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 , а также оказывать содействие в получении достоверной информации в установленном порядке;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536023">
        <w:rPr>
          <w:sz w:val="28"/>
          <w:szCs w:val="28"/>
        </w:rPr>
        <w:br/>
        <w:t xml:space="preserve">3. Муниципальный служащий обязан соблюдать </w:t>
      </w:r>
      <w:hyperlink r:id="rId21" w:history="1">
        <w:r w:rsidRPr="00536023">
          <w:rPr>
            <w:rStyle w:val="a4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536023"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 w:rsidRPr="00536023">
        <w:rPr>
          <w:spacing w:val="-2"/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Pr="00536023">
        <w:rPr>
          <w:sz w:val="28"/>
          <w:szCs w:val="28"/>
        </w:rPr>
        <w:t xml:space="preserve"> и иные муниципальные правовые акты и обеспечивать их исполнение.</w:t>
      </w:r>
      <w:r w:rsidRPr="00536023">
        <w:rPr>
          <w:sz w:val="28"/>
          <w:szCs w:val="28"/>
        </w:rPr>
        <w:br/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536023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lastRenderedPageBreak/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536023">
        <w:rPr>
          <w:sz w:val="28"/>
          <w:szCs w:val="28"/>
        </w:rPr>
        <w:br/>
        <w:t xml:space="preserve">7. 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22" w:history="1">
        <w:r w:rsidRPr="00536023">
          <w:rPr>
            <w:rStyle w:val="a4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536023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Pr="00536023">
        <w:rPr>
          <w:sz w:val="28"/>
          <w:szCs w:val="28"/>
        </w:rPr>
        <w:br/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536023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3" w:history="1">
        <w:r w:rsidRPr="00536023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536023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Pr="00536023">
        <w:rPr>
          <w:sz w:val="28"/>
          <w:szCs w:val="28"/>
        </w:rPr>
        <w:br/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Pr="00536023">
        <w:rPr>
          <w:sz w:val="28"/>
          <w:szCs w:val="28"/>
        </w:rPr>
        <w:br/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536023">
        <w:rPr>
          <w:sz w:val="28"/>
          <w:szCs w:val="28"/>
        </w:rPr>
        <w:br/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Pr="00536023">
        <w:rPr>
          <w:sz w:val="28"/>
          <w:szCs w:val="28"/>
        </w:rPr>
        <w:br/>
      </w:r>
      <w:r w:rsidRPr="00536023">
        <w:rPr>
          <w:sz w:val="28"/>
          <w:szCs w:val="28"/>
        </w:rPr>
        <w:lastRenderedPageBreak/>
        <w:t>13. Муниципальный служащий, являющийся руководителем, призван:</w:t>
      </w:r>
      <w:r w:rsidRPr="00536023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Pr="00536023">
        <w:rPr>
          <w:sz w:val="28"/>
          <w:szCs w:val="28"/>
        </w:rPr>
        <w:br/>
        <w:t>- принимать меры по предупреждению коррупции;</w:t>
      </w:r>
      <w:r w:rsidRPr="00536023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36023" w:rsidRPr="00536023" w:rsidRDefault="00536023" w:rsidP="00536023">
      <w:pPr>
        <w:pStyle w:val="3"/>
        <w:rPr>
          <w:sz w:val="28"/>
          <w:szCs w:val="28"/>
        </w:rPr>
      </w:pPr>
    </w:p>
    <w:p w:rsidR="00536023" w:rsidRPr="00536023" w:rsidRDefault="00536023" w:rsidP="0053602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36023">
        <w:rPr>
          <w:rFonts w:ascii="Times New Roman" w:hAnsi="Times New Roman" w:cs="Times New Roman"/>
          <w:b w:val="0"/>
          <w:sz w:val="28"/>
          <w:szCs w:val="28"/>
        </w:rPr>
        <w:t>III. Этические правила служебного поведения муниципальных служащих</w:t>
      </w:r>
    </w:p>
    <w:p w:rsidR="00536023" w:rsidRPr="00536023" w:rsidRDefault="00536023" w:rsidP="0053602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2. В служебном поведении муниципальный служащий воздерживается от:</w:t>
      </w:r>
      <w:r w:rsidRPr="00536023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536023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536023">
        <w:rPr>
          <w:sz w:val="28"/>
          <w:szCs w:val="28"/>
        </w:rPr>
        <w:br/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>IV. Ответственность за нарушение положений Кодекса</w:t>
      </w:r>
    </w:p>
    <w:p w:rsidR="00536023" w:rsidRPr="00536023" w:rsidRDefault="00536023" w:rsidP="0053602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 xml:space="preserve">1. В случае нарушения муниципальным служащим положений </w:t>
      </w:r>
      <w:hyperlink r:id="rId24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536023" w:rsidRPr="00536023" w:rsidRDefault="00536023" w:rsidP="0053602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36023">
        <w:rPr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5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 xml:space="preserve"> в соответствии с действующим законодательством.</w:t>
      </w:r>
      <w:r w:rsidRPr="00536023">
        <w:rPr>
          <w:sz w:val="28"/>
          <w:szCs w:val="28"/>
        </w:rPr>
        <w:br/>
        <w:t xml:space="preserve">3. Соблюдение муниципальным служащим положений </w:t>
      </w:r>
      <w:hyperlink r:id="rId26" w:history="1">
        <w:r w:rsidRPr="00536023">
          <w:rPr>
            <w:rStyle w:val="a4"/>
            <w:color w:val="auto"/>
            <w:sz w:val="28"/>
            <w:szCs w:val="28"/>
            <w:u w:val="none"/>
          </w:rPr>
          <w:t>Кодекса</w:t>
        </w:r>
      </w:hyperlink>
      <w:r w:rsidRPr="00536023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536023" w:rsidRDefault="00536023" w:rsidP="00536023">
      <w:pPr>
        <w:rPr>
          <w:sz w:val="28"/>
          <w:szCs w:val="28"/>
        </w:rPr>
      </w:pPr>
    </w:p>
    <w:p w:rsidR="00536023" w:rsidRDefault="00536023" w:rsidP="00536023">
      <w:pPr>
        <w:rPr>
          <w:color w:val="FF0000"/>
          <w:sz w:val="20"/>
          <w:szCs w:val="20"/>
        </w:rPr>
      </w:pPr>
    </w:p>
    <w:p w:rsidR="00536023" w:rsidRDefault="00536023" w:rsidP="00536023">
      <w:pPr>
        <w:rPr>
          <w:color w:val="FF0000"/>
        </w:rPr>
      </w:pPr>
    </w:p>
    <w:p w:rsidR="00536023" w:rsidRDefault="00536023" w:rsidP="00536023">
      <w:pPr>
        <w:rPr>
          <w:color w:val="FF0000"/>
        </w:rPr>
      </w:pPr>
    </w:p>
    <w:p w:rsidR="00536023" w:rsidRDefault="00536023" w:rsidP="00536023">
      <w:pPr>
        <w:rPr>
          <w:color w:val="FF0000"/>
        </w:rPr>
      </w:pPr>
    </w:p>
    <w:p w:rsidR="00536023" w:rsidRDefault="00536023" w:rsidP="00536023">
      <w:pPr>
        <w:rPr>
          <w:color w:val="FF0000"/>
        </w:rPr>
      </w:pPr>
    </w:p>
    <w:p w:rsidR="006D2CDF" w:rsidRPr="00D47229" w:rsidRDefault="006D2CDF" w:rsidP="00D47229">
      <w:pPr>
        <w:rPr>
          <w:szCs w:val="28"/>
        </w:rPr>
      </w:pPr>
    </w:p>
    <w:sectPr w:rsidR="006D2CDF" w:rsidRPr="00D47229" w:rsidSect="006D2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4B" w:rsidRDefault="0077594B">
      <w:r>
        <w:separator/>
      </w:r>
    </w:p>
  </w:endnote>
  <w:endnote w:type="continuationSeparator" w:id="0">
    <w:p w:rsidR="0077594B" w:rsidRDefault="0077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4B" w:rsidRDefault="0077594B">
      <w:r>
        <w:separator/>
      </w:r>
    </w:p>
  </w:footnote>
  <w:footnote w:type="continuationSeparator" w:id="0">
    <w:p w:rsidR="0077594B" w:rsidRDefault="0077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7"/>
    <w:rsid w:val="00224954"/>
    <w:rsid w:val="0033195C"/>
    <w:rsid w:val="00505D45"/>
    <w:rsid w:val="00536023"/>
    <w:rsid w:val="00643408"/>
    <w:rsid w:val="006D2CDF"/>
    <w:rsid w:val="0077594B"/>
    <w:rsid w:val="009C2CE4"/>
    <w:rsid w:val="009F5730"/>
    <w:rsid w:val="00B5299C"/>
    <w:rsid w:val="00B96267"/>
    <w:rsid w:val="00CE4037"/>
    <w:rsid w:val="00D47229"/>
    <w:rsid w:val="00EE050B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85CF-6EF5-499E-9697-7E4DDC9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2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0"/>
    <w:next w:val="a0"/>
    <w:qFormat/>
    <w:rsid w:val="00536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B96267"/>
  </w:style>
  <w:style w:type="character" w:styleId="a4">
    <w:name w:val="Hyperlink"/>
    <w:basedOn w:val="a1"/>
    <w:rsid w:val="00B96267"/>
    <w:rPr>
      <w:color w:val="0000FF"/>
      <w:u w:val="single"/>
    </w:rPr>
  </w:style>
  <w:style w:type="paragraph" w:customStyle="1" w:styleId="s1">
    <w:name w:val="s_1"/>
    <w:basedOn w:val="a0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96267"/>
    <w:pPr>
      <w:spacing w:before="100" w:beforeAutospacing="1" w:after="100" w:afterAutospacing="1"/>
    </w:pPr>
  </w:style>
  <w:style w:type="paragraph" w:styleId="a5">
    <w:name w:val="Normal (Web)"/>
    <w:basedOn w:val="a0"/>
    <w:rsid w:val="00B96267"/>
    <w:pPr>
      <w:spacing w:before="100" w:beforeAutospacing="1" w:after="100" w:afterAutospacing="1"/>
    </w:pPr>
  </w:style>
  <w:style w:type="paragraph" w:customStyle="1" w:styleId="Normal">
    <w:name w:val="Normal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Plain Text"/>
    <w:basedOn w:val="a0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0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basedOn w:val="a1"/>
    <w:locked/>
    <w:rsid w:val="00B96267"/>
    <w:rPr>
      <w:b/>
      <w:sz w:val="32"/>
      <w:lang w:val="ru-RU" w:eastAsia="ru-RU" w:bidi="ar-SA"/>
    </w:rPr>
  </w:style>
  <w:style w:type="paragraph" w:styleId="20">
    <w:name w:val="Body Text 2"/>
    <w:basedOn w:val="a0"/>
    <w:rsid w:val="00B96267"/>
    <w:pPr>
      <w:spacing w:after="120" w:line="480" w:lineRule="auto"/>
    </w:pPr>
  </w:style>
  <w:style w:type="character" w:customStyle="1" w:styleId="blk">
    <w:name w:val="blk"/>
    <w:basedOn w:val="a1"/>
    <w:rsid w:val="00B96267"/>
  </w:style>
  <w:style w:type="paragraph" w:styleId="a7">
    <w:name w:val="Body Text Indent"/>
    <w:basedOn w:val="a0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">
    <w:name w:val="List Paragraph"/>
    <w:basedOn w:val="a0"/>
    <w:qFormat/>
    <w:rsid w:val="00224954"/>
    <w:pPr>
      <w:numPr>
        <w:numId w:val="8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8">
    <w:name w:val="Body Text"/>
    <w:basedOn w:val="a0"/>
    <w:rsid w:val="00B5299C"/>
    <w:pPr>
      <w:spacing w:after="120"/>
    </w:pPr>
  </w:style>
  <w:style w:type="paragraph" w:customStyle="1" w:styleId="formattexttopleveltext">
    <w:name w:val="formattext topleveltext"/>
    <w:basedOn w:val="a0"/>
    <w:rsid w:val="005360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4937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75216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3835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15951</CharactersWithSpaces>
  <SharedDoc>false</SharedDoc>
  <HLinks>
    <vt:vector size="120" baseType="variant">
      <vt:variant>
        <vt:i4>5439564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7078003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5832773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6750320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http://docs.cntd.ru/document/430675216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2016-12-12T16:21:00Z</dcterms:created>
  <dcterms:modified xsi:type="dcterms:W3CDTF">2016-12-12T16:21:00Z</dcterms:modified>
</cp:coreProperties>
</file>